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CA" w:rsidRPr="008D2B87" w:rsidRDefault="00C902CA" w:rsidP="00C902CA">
      <w:pPr>
        <w:spacing w:after="0" w:line="360" w:lineRule="auto"/>
        <w:jc w:val="center"/>
        <w:rPr>
          <w:rFonts w:ascii="Times New Roman" w:hAnsi="Times New Roman" w:cs="Times New Roman"/>
          <w:b/>
          <w:sz w:val="24"/>
          <w:szCs w:val="24"/>
        </w:rPr>
      </w:pPr>
      <w:r w:rsidRPr="008D2B87">
        <w:rPr>
          <w:rFonts w:ascii="Times New Roman" w:hAnsi="Times New Roman" w:cs="Times New Roman"/>
          <w:b/>
          <w:sz w:val="24"/>
          <w:szCs w:val="24"/>
        </w:rPr>
        <w:t xml:space="preserve">KEPATUHAN PEJABAT TATA USAHA NEGARA MENJALANKAN PUTUSAN PENGADILAN TATA USAHA NEGARA BERDASARKAN ASAS-ASAS PEMERINTAHAN YANG BAIK </w:t>
      </w:r>
    </w:p>
    <w:p w:rsidR="00C902CA" w:rsidRPr="008D2B87" w:rsidRDefault="00C902CA" w:rsidP="00C902CA">
      <w:pPr>
        <w:spacing w:after="0" w:line="360" w:lineRule="auto"/>
        <w:jc w:val="center"/>
        <w:rPr>
          <w:rFonts w:ascii="Times New Roman" w:hAnsi="Times New Roman" w:cs="Times New Roman"/>
          <w:b/>
          <w:sz w:val="24"/>
          <w:szCs w:val="24"/>
        </w:rPr>
      </w:pPr>
    </w:p>
    <w:p w:rsidR="00C902CA" w:rsidRPr="008D2B87" w:rsidRDefault="00C902CA" w:rsidP="00C902CA">
      <w:pPr>
        <w:spacing w:after="0" w:line="360" w:lineRule="auto"/>
        <w:jc w:val="center"/>
        <w:rPr>
          <w:rFonts w:ascii="Times New Roman" w:hAnsi="Times New Roman" w:cs="Times New Roman"/>
          <w:b/>
          <w:i/>
          <w:sz w:val="24"/>
          <w:szCs w:val="24"/>
        </w:rPr>
      </w:pPr>
      <w:r w:rsidRPr="008D2B87">
        <w:rPr>
          <w:rFonts w:ascii="Times New Roman" w:hAnsi="Times New Roman" w:cs="Times New Roman"/>
          <w:b/>
          <w:i/>
          <w:sz w:val="24"/>
          <w:szCs w:val="24"/>
        </w:rPr>
        <w:t>THE OBEDIENCE OF ADMINISTRATIVE OFFICIALS CARRY OUT THE VERDICT OF ADMINISTRATIVE COURT BASED ON GOOD GOVER</w:t>
      </w:r>
      <w:r w:rsidR="00982A7C">
        <w:rPr>
          <w:rFonts w:ascii="Times New Roman" w:hAnsi="Times New Roman" w:cs="Times New Roman"/>
          <w:b/>
          <w:i/>
          <w:sz w:val="24"/>
          <w:szCs w:val="24"/>
        </w:rPr>
        <w:t>N</w:t>
      </w:r>
      <w:r w:rsidRPr="008D2B87">
        <w:rPr>
          <w:rFonts w:ascii="Times New Roman" w:hAnsi="Times New Roman" w:cs="Times New Roman"/>
          <w:b/>
          <w:i/>
          <w:sz w:val="24"/>
          <w:szCs w:val="24"/>
        </w:rPr>
        <w:t>MENT PRINCIPLES</w:t>
      </w:r>
    </w:p>
    <w:p w:rsidR="00982A7C" w:rsidRDefault="00982A7C" w:rsidP="00C902CA">
      <w:pPr>
        <w:tabs>
          <w:tab w:val="left" w:pos="1134"/>
        </w:tabs>
        <w:spacing w:after="0" w:line="480" w:lineRule="auto"/>
        <w:ind w:firstLine="567"/>
        <w:jc w:val="center"/>
        <w:rPr>
          <w:rFonts w:ascii="Times New Roman" w:hAnsi="Times New Roman" w:cs="Times New Roman"/>
          <w:b/>
          <w:sz w:val="24"/>
          <w:szCs w:val="24"/>
        </w:rPr>
      </w:pPr>
    </w:p>
    <w:p w:rsidR="00982A7C" w:rsidRDefault="00982A7C" w:rsidP="00C902CA">
      <w:pPr>
        <w:tabs>
          <w:tab w:val="left" w:pos="1134"/>
        </w:tabs>
        <w:spacing w:after="0" w:line="480" w:lineRule="auto"/>
        <w:ind w:firstLine="567"/>
        <w:jc w:val="center"/>
        <w:rPr>
          <w:rFonts w:ascii="Times New Roman" w:hAnsi="Times New Roman" w:cs="Times New Roman"/>
          <w:b/>
          <w:sz w:val="24"/>
          <w:szCs w:val="24"/>
        </w:rPr>
      </w:pPr>
    </w:p>
    <w:p w:rsidR="00C902CA" w:rsidRDefault="00C902CA" w:rsidP="00C902CA">
      <w:pPr>
        <w:tabs>
          <w:tab w:val="left" w:pos="1134"/>
        </w:tabs>
        <w:spacing w:after="0"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Sholikul Hadi, S.H., M.H.</w:t>
      </w:r>
    </w:p>
    <w:p w:rsidR="00C902CA" w:rsidRDefault="00C902CA" w:rsidP="00C902CA">
      <w:pPr>
        <w:tabs>
          <w:tab w:val="left" w:pos="1134"/>
        </w:tabs>
        <w:spacing w:after="0"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Basuki Kurniawan, M.H. </w:t>
      </w:r>
    </w:p>
    <w:p w:rsidR="00C902CA" w:rsidRDefault="00C902CA" w:rsidP="00C902CA">
      <w:pPr>
        <w:tabs>
          <w:tab w:val="left" w:pos="1134"/>
        </w:tabs>
        <w:spacing w:after="0" w:line="480" w:lineRule="auto"/>
        <w:ind w:firstLine="567"/>
        <w:jc w:val="center"/>
        <w:rPr>
          <w:rFonts w:ascii="Times New Roman" w:hAnsi="Times New Roman" w:cs="Times New Roman"/>
          <w:sz w:val="24"/>
          <w:szCs w:val="24"/>
        </w:rPr>
      </w:pPr>
      <w:r w:rsidRPr="00C902CA">
        <w:rPr>
          <w:rFonts w:ascii="Times New Roman" w:hAnsi="Times New Roman" w:cs="Times New Roman"/>
          <w:sz w:val="24"/>
          <w:szCs w:val="24"/>
        </w:rPr>
        <w:t>Fakultas Syari’ah IAIN Jember</w:t>
      </w:r>
    </w:p>
    <w:p w:rsidR="00982A7C" w:rsidRPr="00C902CA" w:rsidRDefault="00982A7C" w:rsidP="00C902CA">
      <w:pPr>
        <w:tabs>
          <w:tab w:val="left" w:pos="1134"/>
        </w:tabs>
        <w:spacing w:after="0" w:line="480" w:lineRule="auto"/>
        <w:ind w:firstLine="567"/>
        <w:jc w:val="center"/>
        <w:rPr>
          <w:rFonts w:ascii="Times New Roman" w:hAnsi="Times New Roman" w:cs="Times New Roman"/>
          <w:sz w:val="24"/>
          <w:szCs w:val="24"/>
        </w:rPr>
      </w:pPr>
      <w:r>
        <w:rPr>
          <w:rFonts w:ascii="Times New Roman" w:hAnsi="Times New Roman" w:cs="Times New Roman"/>
          <w:sz w:val="24"/>
          <w:szCs w:val="24"/>
        </w:rPr>
        <w:t>Jalan Mataram No. 1 Mangli, Jember</w:t>
      </w:r>
    </w:p>
    <w:p w:rsidR="00C902CA" w:rsidRDefault="00C902CA" w:rsidP="00C902CA">
      <w:pPr>
        <w:tabs>
          <w:tab w:val="left" w:pos="1134"/>
        </w:tabs>
        <w:spacing w:after="0" w:line="480" w:lineRule="auto"/>
        <w:ind w:firstLine="567"/>
        <w:jc w:val="center"/>
        <w:rPr>
          <w:rFonts w:ascii="Times New Roman" w:hAnsi="Times New Roman" w:cs="Times New Roman"/>
          <w:sz w:val="24"/>
          <w:szCs w:val="24"/>
        </w:rPr>
      </w:pPr>
      <w:r w:rsidRPr="00C902CA">
        <w:rPr>
          <w:rFonts w:ascii="Times New Roman" w:hAnsi="Times New Roman" w:cs="Times New Roman"/>
          <w:sz w:val="24"/>
          <w:szCs w:val="24"/>
        </w:rPr>
        <w:t xml:space="preserve">E-mail: </w:t>
      </w:r>
      <w:hyperlink r:id="rId8" w:history="1">
        <w:r w:rsidRPr="00C902CA">
          <w:rPr>
            <w:rStyle w:val="Hyperlink"/>
            <w:rFonts w:ascii="Times New Roman" w:hAnsi="Times New Roman" w:cs="Times New Roman"/>
            <w:sz w:val="24"/>
            <w:szCs w:val="24"/>
          </w:rPr>
          <w:t>basukikurniawanlaw@gmail.com</w:t>
        </w:r>
      </w:hyperlink>
    </w:p>
    <w:p w:rsidR="00C902CA" w:rsidRDefault="00C902CA" w:rsidP="00C902CA">
      <w:pPr>
        <w:tabs>
          <w:tab w:val="left" w:pos="1134"/>
        </w:tabs>
        <w:spacing w:after="0" w:line="480" w:lineRule="auto"/>
        <w:ind w:firstLine="567"/>
        <w:jc w:val="center"/>
        <w:rPr>
          <w:rFonts w:ascii="Times New Roman" w:hAnsi="Times New Roman" w:cs="Times New Roman"/>
          <w:sz w:val="24"/>
          <w:szCs w:val="24"/>
        </w:rPr>
      </w:pPr>
    </w:p>
    <w:p w:rsidR="00C902CA" w:rsidRPr="005310BD" w:rsidRDefault="00C902CA" w:rsidP="00C902CA">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Abstract</w:t>
      </w:r>
    </w:p>
    <w:p w:rsidR="00C902CA" w:rsidRDefault="00C902CA" w:rsidP="00C902CA">
      <w:pPr>
        <w:spacing w:after="0" w:line="240" w:lineRule="auto"/>
        <w:ind w:firstLine="567"/>
        <w:jc w:val="center"/>
        <w:rPr>
          <w:rFonts w:ascii="Times New Roman" w:hAnsi="Times New Roman" w:cs="Times New Roman"/>
          <w:b/>
          <w:sz w:val="24"/>
          <w:szCs w:val="24"/>
        </w:rPr>
      </w:pPr>
    </w:p>
    <w:p w:rsidR="00C902CA" w:rsidRPr="00AE193C" w:rsidRDefault="00C902CA" w:rsidP="00C902CA">
      <w:pPr>
        <w:spacing w:after="0"/>
        <w:ind w:firstLine="567"/>
        <w:jc w:val="both"/>
        <w:rPr>
          <w:rFonts w:ascii="Times New Roman" w:hAnsi="Times New Roman" w:cs="Times New Roman"/>
          <w:i/>
          <w:sz w:val="24"/>
          <w:szCs w:val="24"/>
        </w:rPr>
      </w:pPr>
      <w:r w:rsidRPr="00AE193C">
        <w:rPr>
          <w:rFonts w:ascii="Times New Roman" w:hAnsi="Times New Roman" w:cs="Times New Roman"/>
          <w:i/>
          <w:sz w:val="24"/>
          <w:szCs w:val="24"/>
        </w:rPr>
        <w:t>The title of t</w:t>
      </w:r>
      <w:r>
        <w:rPr>
          <w:rFonts w:ascii="Times New Roman" w:hAnsi="Times New Roman" w:cs="Times New Roman"/>
          <w:i/>
          <w:sz w:val="24"/>
          <w:szCs w:val="24"/>
        </w:rPr>
        <w:t>his journal</w:t>
      </w:r>
      <w:r w:rsidRPr="00DD5E69">
        <w:rPr>
          <w:rFonts w:ascii="Times New Roman" w:hAnsi="Times New Roman" w:cs="Times New Roman"/>
          <w:i/>
          <w:sz w:val="24"/>
          <w:szCs w:val="24"/>
        </w:rPr>
        <w:t xml:space="preserve"> Court Based On Good Goverment Principles</w:t>
      </w:r>
      <w:r w:rsidRPr="00AE193C">
        <w:rPr>
          <w:rFonts w:ascii="Times New Roman" w:hAnsi="Times New Roman" w:cs="Times New Roman"/>
          <w:i/>
          <w:sz w:val="24"/>
          <w:szCs w:val="24"/>
        </w:rPr>
        <w:t xml:space="preserve">. The main problems to be studied are: (1) </w:t>
      </w:r>
      <w:r>
        <w:rPr>
          <w:rFonts w:ascii="Times New Roman" w:hAnsi="Times New Roman" w:cs="Times New Roman"/>
          <w:i/>
          <w:sz w:val="24"/>
          <w:szCs w:val="24"/>
          <w:lang w:val="en-US"/>
        </w:rPr>
        <w:t>how the legal obedience of administrative officials carry out the verdict of administrative court based on good government principles</w:t>
      </w:r>
      <w:r w:rsidRPr="00AE193C">
        <w:rPr>
          <w:rFonts w:ascii="Times New Roman" w:hAnsi="Times New Roman" w:cs="Times New Roman"/>
          <w:i/>
          <w:sz w:val="24"/>
          <w:szCs w:val="24"/>
        </w:rPr>
        <w:t xml:space="preserve">?; (2) </w:t>
      </w:r>
      <w:r>
        <w:rPr>
          <w:rFonts w:ascii="Times New Roman" w:hAnsi="Times New Roman" w:cs="Times New Roman"/>
          <w:i/>
          <w:sz w:val="24"/>
          <w:szCs w:val="24"/>
          <w:lang w:val="en-US"/>
        </w:rPr>
        <w:t>Is  the arrangement about the obedience of administrative officials already  appropriate with good government principles</w:t>
      </w:r>
      <w:r w:rsidRPr="00AE193C">
        <w:rPr>
          <w:rFonts w:ascii="Times New Roman" w:hAnsi="Times New Roman" w:cs="Times New Roman"/>
          <w:i/>
          <w:sz w:val="24"/>
          <w:szCs w:val="24"/>
        </w:rPr>
        <w:t>?.</w:t>
      </w:r>
    </w:p>
    <w:p w:rsidR="00C902CA" w:rsidRPr="00AE193C" w:rsidRDefault="00C902CA" w:rsidP="00C902CA">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The method</w:t>
      </w:r>
      <w:r w:rsidRPr="00AE193C">
        <w:rPr>
          <w:rFonts w:ascii="Times New Roman" w:hAnsi="Times New Roman" w:cs="Times New Roman"/>
          <w:i/>
          <w:sz w:val="24"/>
          <w:szCs w:val="24"/>
        </w:rPr>
        <w:t xml:space="preserve"> of study use </w:t>
      </w:r>
      <w:r>
        <w:rPr>
          <w:rFonts w:ascii="Times New Roman" w:hAnsi="Times New Roman" w:cs="Times New Roman"/>
          <w:i/>
          <w:sz w:val="24"/>
          <w:szCs w:val="24"/>
        </w:rPr>
        <w:t>is</w:t>
      </w:r>
      <w:r w:rsidRPr="00AE193C">
        <w:rPr>
          <w:rFonts w:ascii="Times New Roman" w:hAnsi="Times New Roman" w:cs="Times New Roman"/>
          <w:i/>
          <w:sz w:val="24"/>
          <w:szCs w:val="24"/>
        </w:rPr>
        <w:t xml:space="preserve"> the juridical normative method</w:t>
      </w:r>
      <w:r>
        <w:rPr>
          <w:rFonts w:ascii="Times New Roman" w:hAnsi="Times New Roman" w:cs="Times New Roman"/>
          <w:i/>
          <w:sz w:val="24"/>
          <w:szCs w:val="24"/>
        </w:rPr>
        <w:t xml:space="preserve">. The Approaching of problems use statute approach, conseptual approach, </w:t>
      </w:r>
      <w:r w:rsidRPr="00AE193C">
        <w:rPr>
          <w:rFonts w:ascii="Times New Roman" w:hAnsi="Times New Roman" w:cs="Times New Roman"/>
          <w:i/>
          <w:sz w:val="24"/>
          <w:szCs w:val="24"/>
        </w:rPr>
        <w:t xml:space="preserve"> </w:t>
      </w:r>
      <w:r>
        <w:rPr>
          <w:rFonts w:ascii="Times New Roman" w:hAnsi="Times New Roman" w:cs="Times New Roman"/>
          <w:i/>
          <w:sz w:val="24"/>
          <w:szCs w:val="24"/>
        </w:rPr>
        <w:t xml:space="preserve">and </w:t>
      </w:r>
      <w:r>
        <w:rPr>
          <w:rFonts w:ascii="Times New Roman" w:hAnsi="Times New Roman" w:cs="Times New Roman"/>
          <w:i/>
          <w:sz w:val="24"/>
          <w:szCs w:val="24"/>
          <w:lang w:val="en-US"/>
        </w:rPr>
        <w:t>case</w:t>
      </w:r>
      <w:r>
        <w:rPr>
          <w:rFonts w:ascii="Times New Roman" w:hAnsi="Times New Roman" w:cs="Times New Roman"/>
          <w:i/>
          <w:sz w:val="24"/>
          <w:szCs w:val="24"/>
        </w:rPr>
        <w:t xml:space="preserve"> approach</w:t>
      </w:r>
      <w:r w:rsidRPr="00AE193C">
        <w:rPr>
          <w:rFonts w:ascii="Times New Roman" w:hAnsi="Times New Roman" w:cs="Times New Roman"/>
          <w:i/>
          <w:sz w:val="24"/>
          <w:szCs w:val="24"/>
        </w:rPr>
        <w:t xml:space="preserve">. Research data source is taken from primary and secondary legal materials. The collected data is qualitatively analyzed by a normative  juridical approach. </w:t>
      </w:r>
    </w:p>
    <w:p w:rsidR="00C902CA" w:rsidRPr="00DD5E69" w:rsidRDefault="00C902CA" w:rsidP="00C902CA">
      <w:pPr>
        <w:spacing w:after="0"/>
        <w:ind w:firstLine="567"/>
        <w:jc w:val="both"/>
        <w:rPr>
          <w:rFonts w:ascii="Times New Roman" w:hAnsi="Times New Roman" w:cs="Times New Roman"/>
          <w:i/>
          <w:sz w:val="24"/>
          <w:szCs w:val="24"/>
          <w:lang w:val="en-US"/>
        </w:rPr>
      </w:pPr>
      <w:r w:rsidRPr="00AE193C">
        <w:rPr>
          <w:rFonts w:ascii="Times New Roman" w:hAnsi="Times New Roman" w:cs="Times New Roman"/>
          <w:i/>
          <w:sz w:val="24"/>
          <w:szCs w:val="24"/>
        </w:rPr>
        <w:t xml:space="preserve">The result of this research are : first, </w:t>
      </w:r>
      <w:r>
        <w:rPr>
          <w:rFonts w:ascii="Times New Roman" w:hAnsi="Times New Roman" w:cs="Times New Roman"/>
          <w:i/>
          <w:sz w:val="24"/>
          <w:szCs w:val="24"/>
          <w:lang w:val="en-US"/>
        </w:rPr>
        <w:t xml:space="preserve">the legal obedience of administration officials is to be consistent do the verdict of administrative court in the framework of implementation good good government principles. The </w:t>
      </w:r>
      <w:proofErr w:type="gramStart"/>
      <w:r>
        <w:rPr>
          <w:rFonts w:ascii="Times New Roman" w:hAnsi="Times New Roman" w:cs="Times New Roman"/>
          <w:i/>
          <w:sz w:val="24"/>
          <w:szCs w:val="24"/>
          <w:lang w:val="en-US"/>
        </w:rPr>
        <w:t>obedience  based</w:t>
      </w:r>
      <w:proofErr w:type="gramEnd"/>
      <w:r>
        <w:rPr>
          <w:rFonts w:ascii="Times New Roman" w:hAnsi="Times New Roman" w:cs="Times New Roman"/>
          <w:i/>
          <w:sz w:val="24"/>
          <w:szCs w:val="24"/>
          <w:lang w:val="en-US"/>
        </w:rPr>
        <w:t xml:space="preserve"> on legal awareness. Legal awareness and legal </w:t>
      </w:r>
      <w:proofErr w:type="gramStart"/>
      <w:r>
        <w:rPr>
          <w:rFonts w:ascii="Times New Roman" w:hAnsi="Times New Roman" w:cs="Times New Roman"/>
          <w:i/>
          <w:sz w:val="24"/>
          <w:szCs w:val="24"/>
          <w:lang w:val="en-US"/>
        </w:rPr>
        <w:t>obedience  very</w:t>
      </w:r>
      <w:proofErr w:type="gramEnd"/>
      <w:r>
        <w:rPr>
          <w:rFonts w:ascii="Times New Roman" w:hAnsi="Times New Roman" w:cs="Times New Roman"/>
          <w:i/>
          <w:sz w:val="24"/>
          <w:szCs w:val="24"/>
          <w:lang w:val="en-US"/>
        </w:rPr>
        <w:t xml:space="preserve"> needed for law enforcement in Indonesia. Awareness and legal obedience very needed by every person, in the same manner as the purpose of law. The administrative officials as people which have positions needed to be stressed for being </w:t>
      </w:r>
      <w:proofErr w:type="gramStart"/>
      <w:r>
        <w:rPr>
          <w:rFonts w:ascii="Times New Roman" w:hAnsi="Times New Roman" w:cs="Times New Roman"/>
          <w:i/>
          <w:sz w:val="24"/>
          <w:szCs w:val="24"/>
          <w:lang w:val="en-US"/>
        </w:rPr>
        <w:t>obedience  the</w:t>
      </w:r>
      <w:proofErr w:type="gramEnd"/>
      <w:r>
        <w:rPr>
          <w:rFonts w:ascii="Times New Roman" w:hAnsi="Times New Roman" w:cs="Times New Roman"/>
          <w:i/>
          <w:sz w:val="24"/>
          <w:szCs w:val="24"/>
          <w:lang w:val="en-US"/>
        </w:rPr>
        <w:t xml:space="preserve"> verdict of administrative court based on good government principles and alse as example to other people. Second, based on article 116 Law Number 5 Year 1986 about Administration Court cpuld be </w:t>
      </w:r>
      <w:proofErr w:type="gramStart"/>
      <w:r>
        <w:rPr>
          <w:rFonts w:ascii="Times New Roman" w:hAnsi="Times New Roman" w:cs="Times New Roman"/>
          <w:i/>
          <w:sz w:val="24"/>
          <w:szCs w:val="24"/>
          <w:lang w:val="en-US"/>
        </w:rPr>
        <w:t>understood  that</w:t>
      </w:r>
      <w:proofErr w:type="gramEnd"/>
      <w:r>
        <w:rPr>
          <w:rFonts w:ascii="Times New Roman" w:hAnsi="Times New Roman" w:cs="Times New Roman"/>
          <w:i/>
          <w:sz w:val="24"/>
          <w:szCs w:val="24"/>
          <w:lang w:val="en-US"/>
        </w:rPr>
        <w:t xml:space="preserve"> the arrangement obedience the administrative officials not appropriate  with good government principles.</w:t>
      </w:r>
    </w:p>
    <w:p w:rsidR="00C902CA" w:rsidRDefault="00C902CA" w:rsidP="00C902CA">
      <w:pPr>
        <w:spacing w:after="0"/>
        <w:ind w:firstLine="567"/>
        <w:jc w:val="both"/>
        <w:rPr>
          <w:rFonts w:ascii="Times New Roman" w:hAnsi="Times New Roman" w:cs="Times New Roman"/>
          <w:i/>
          <w:sz w:val="24"/>
          <w:szCs w:val="24"/>
        </w:rPr>
      </w:pPr>
      <w:r w:rsidRPr="00AE193C">
        <w:rPr>
          <w:rFonts w:ascii="Times New Roman" w:hAnsi="Times New Roman" w:cs="Times New Roman"/>
          <w:i/>
          <w:sz w:val="24"/>
          <w:szCs w:val="24"/>
        </w:rPr>
        <w:t xml:space="preserve">Based on the research result is recommended, that first, </w:t>
      </w:r>
      <w:r>
        <w:rPr>
          <w:rFonts w:ascii="Times New Roman" w:hAnsi="Times New Roman" w:cs="Times New Roman"/>
          <w:i/>
          <w:sz w:val="24"/>
          <w:szCs w:val="24"/>
          <w:lang w:val="en-US"/>
        </w:rPr>
        <w:t xml:space="preserve">the Administration court based on Law Number 5 Year in the essence is good enough. The obedience of administrative officials still less make the verdict of administration court  no run well, so needed to make  birocration reformation  especially to the interpretation of the legal awareness or increasing awareness from </w:t>
      </w:r>
      <w:r>
        <w:rPr>
          <w:rFonts w:ascii="Times New Roman" w:hAnsi="Times New Roman" w:cs="Times New Roman"/>
          <w:i/>
          <w:sz w:val="24"/>
          <w:szCs w:val="24"/>
          <w:lang w:val="en-US"/>
        </w:rPr>
        <w:lastRenderedPageBreak/>
        <w:t>government to all administrative officials as formed the respect existence  to the body of government; second, Inobedience the administrative court  to the verdict of administration court  could be categorize criminal. Third, for the verdict of administration court be able to be done well by administrative officials, so needed control body, although internal and external, hereby the duty of Obudsman National Commision very importence to give attention to the administrative official to do the verdict of administration court.</w:t>
      </w:r>
    </w:p>
    <w:p w:rsidR="00982A7C" w:rsidRPr="00982A7C" w:rsidRDefault="00982A7C" w:rsidP="00C902CA">
      <w:pPr>
        <w:spacing w:after="0"/>
        <w:ind w:firstLine="567"/>
        <w:jc w:val="both"/>
        <w:rPr>
          <w:rFonts w:ascii="Times New Roman" w:hAnsi="Times New Roman" w:cs="Times New Roman"/>
          <w:i/>
          <w:sz w:val="24"/>
          <w:szCs w:val="24"/>
        </w:rPr>
      </w:pPr>
    </w:p>
    <w:p w:rsidR="00C902CA" w:rsidRPr="00665CDA" w:rsidRDefault="00C902CA" w:rsidP="00982A7C">
      <w:pPr>
        <w:spacing w:after="0"/>
        <w:jc w:val="both"/>
      </w:pPr>
      <w:r w:rsidRPr="00C902CA">
        <w:rPr>
          <w:rFonts w:ascii="Times New Roman" w:hAnsi="Times New Roman" w:cs="Times New Roman"/>
          <w:b/>
          <w:i/>
          <w:sz w:val="24"/>
          <w:szCs w:val="24"/>
        </w:rPr>
        <w:t xml:space="preserve">Keywords: </w:t>
      </w:r>
      <w:r w:rsidR="00982A7C" w:rsidRPr="00665CDA">
        <w:rPr>
          <w:rFonts w:ascii="Times New Roman" w:hAnsi="Times New Roman" w:cs="Times New Roman"/>
          <w:i/>
          <w:sz w:val="24"/>
          <w:szCs w:val="24"/>
        </w:rPr>
        <w:t>The Obedience Of Administrative Officials, Administrative Court, Good Government Principles</w:t>
      </w:r>
    </w:p>
    <w:p w:rsidR="00C902CA" w:rsidRPr="00C902CA" w:rsidRDefault="00C902CA" w:rsidP="00C902CA">
      <w:pPr>
        <w:tabs>
          <w:tab w:val="left" w:pos="1134"/>
        </w:tabs>
        <w:spacing w:after="0" w:line="480" w:lineRule="auto"/>
        <w:ind w:firstLine="567"/>
        <w:jc w:val="center"/>
        <w:rPr>
          <w:rFonts w:ascii="Times New Roman" w:hAnsi="Times New Roman" w:cs="Times New Roman"/>
          <w:sz w:val="24"/>
          <w:szCs w:val="24"/>
        </w:rPr>
      </w:pPr>
    </w:p>
    <w:p w:rsidR="00C902CA" w:rsidRPr="00AD26EE" w:rsidRDefault="00C902CA" w:rsidP="00CB673A">
      <w:pPr>
        <w:tabs>
          <w:tab w:val="left" w:pos="1134"/>
        </w:tabs>
        <w:spacing w:after="0" w:line="480" w:lineRule="auto"/>
        <w:rPr>
          <w:rFonts w:ascii="Times New Roman" w:hAnsi="Times New Roman" w:cs="Times New Roman"/>
          <w:b/>
          <w:sz w:val="24"/>
          <w:szCs w:val="24"/>
        </w:rPr>
      </w:pPr>
      <w:r w:rsidRPr="00AD26EE">
        <w:rPr>
          <w:rFonts w:ascii="Times New Roman" w:hAnsi="Times New Roman" w:cs="Times New Roman"/>
          <w:b/>
          <w:sz w:val="24"/>
          <w:szCs w:val="24"/>
        </w:rPr>
        <w:t>PENDAHULUAN</w:t>
      </w:r>
    </w:p>
    <w:p w:rsidR="00C902CA" w:rsidRPr="00C902CA" w:rsidRDefault="00C902CA" w:rsidP="00C902CA">
      <w:pPr>
        <w:tabs>
          <w:tab w:val="left" w:pos="113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C902CA">
        <w:rPr>
          <w:rFonts w:ascii="Times New Roman" w:hAnsi="Times New Roman" w:cs="Times New Roman"/>
          <w:b/>
          <w:sz w:val="24"/>
          <w:szCs w:val="24"/>
        </w:rPr>
        <w:t xml:space="preserve">Latar Belakang </w:t>
      </w:r>
    </w:p>
    <w:p w:rsidR="00C902CA" w:rsidRDefault="00C902CA" w:rsidP="00CB67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Indonesia merupakan negara hukum</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konsekuensi logis dari negara hukum adalah pelaksanaan pemerintahan di Negara Indonesia harus berdasarkan hukum. </w:t>
      </w:r>
      <w:proofErr w:type="gramStart"/>
      <w:r>
        <w:rPr>
          <w:rFonts w:ascii="Times New Roman" w:hAnsi="Times New Roman" w:cs="Times New Roman"/>
          <w:sz w:val="24"/>
          <w:szCs w:val="24"/>
          <w:lang w:val="en-US"/>
        </w:rPr>
        <w:t>Hukum di Indonesia merupakan campuran dari sistem hukum Eropa, hukum agama, dan hukum adat.</w:t>
      </w:r>
      <w:proofErr w:type="gramEnd"/>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r>
        <w:rPr>
          <w:rFonts w:ascii="Times New Roman" w:hAnsi="Times New Roman" w:cs="Times New Roman"/>
          <w:sz w:val="24"/>
          <w:szCs w:val="24"/>
        </w:rPr>
        <w:t>Pen</w:t>
      </w:r>
      <w:r>
        <w:rPr>
          <w:rFonts w:ascii="Times New Roman" w:hAnsi="Times New Roman" w:cs="Times New Roman"/>
          <w:sz w:val="24"/>
          <w:szCs w:val="24"/>
          <w:lang w:val="en-US"/>
        </w:rPr>
        <w:t xml:space="preserve">eliti </w:t>
      </w:r>
      <w:r>
        <w:rPr>
          <w:rFonts w:ascii="Times New Roman" w:hAnsi="Times New Roman" w:cs="Times New Roman"/>
          <w:sz w:val="24"/>
          <w:szCs w:val="24"/>
        </w:rPr>
        <w:t>dalam penulisan karya ilmiah ini lebih menekankan tentang pentingnya penegakan hukum positif untuk seluruh rakyat Indonesia. Maksud dan tujuan dari konsepsi negara hukum adalah untuk memberikan perlindungan dan keadilan serta kesejahteraan rakyatnya.</w:t>
      </w:r>
      <w:r>
        <w:rPr>
          <w:rStyle w:val="FootnoteReference"/>
          <w:rFonts w:ascii="Times New Roman" w:hAnsi="Times New Roman" w:cs="Times New Roman"/>
          <w:sz w:val="24"/>
          <w:szCs w:val="24"/>
        </w:rPr>
        <w:footnoteReference w:id="3"/>
      </w:r>
    </w:p>
    <w:p w:rsidR="00C902CA" w:rsidRDefault="00C902CA" w:rsidP="00CB67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Hukum menghadirkan diri dalam wujud kaidah yang disebut kaidah hukum </w:t>
      </w:r>
      <w:r w:rsidRPr="00B24C81">
        <w:rPr>
          <w:rFonts w:ascii="Times New Roman" w:hAnsi="Times New Roman" w:cs="Times New Roman"/>
          <w:i/>
          <w:sz w:val="24"/>
          <w:szCs w:val="24"/>
        </w:rPr>
        <w:t>(rechtsnorm, legal norm)</w:t>
      </w:r>
      <w:r>
        <w:rPr>
          <w:rFonts w:ascii="Times New Roman" w:hAnsi="Times New Roman" w:cs="Times New Roman"/>
          <w:sz w:val="24"/>
          <w:szCs w:val="24"/>
        </w:rPr>
        <w:t>, yang penampilannya dapat berbentuk tertulis (dirumuskan dalam rangkaian kata-kata yang tertata sesuai dengan  sintaksis yang berlaku) maupun tidak tertulis (yang tampil dalam wujud perulangan perilaku yang sama tiap terjadi situasi yang sama).</w:t>
      </w:r>
      <w:r>
        <w:rPr>
          <w:rStyle w:val="FootnoteReference"/>
          <w:rFonts w:ascii="Times New Roman" w:hAnsi="Times New Roman" w:cs="Times New Roman"/>
          <w:sz w:val="24"/>
          <w:szCs w:val="24"/>
        </w:rPr>
        <w:footnoteReference w:id="4"/>
      </w:r>
    </w:p>
    <w:p w:rsidR="00C902CA" w:rsidRDefault="00C902CA" w:rsidP="00CB673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Peradilan Tata Usaha Negara yang sering disebut dengan PTUN adalah bukti sahih adanya negara hukum di Indonesia. Peraturan hukum di Indonesia tidak hanya mengatur warga negara pada umumnya, tetapi pejabat negara juga ikut masuk dalam peraturan hukum. Hal ini  merupakan konsekuensi logis dari sebuah bentuk negara hukum yang di anut oleh </w:t>
      </w:r>
      <w:r>
        <w:rPr>
          <w:rFonts w:ascii="Times New Roman" w:hAnsi="Times New Roman" w:cs="Times New Roman"/>
          <w:sz w:val="24"/>
          <w:szCs w:val="24"/>
          <w:lang w:val="en-US"/>
        </w:rPr>
        <w:t xml:space="preserve">para </w:t>
      </w:r>
      <w:r w:rsidRPr="007F4863">
        <w:rPr>
          <w:rFonts w:ascii="Times New Roman" w:hAnsi="Times New Roman" w:cs="Times New Roman"/>
          <w:i/>
          <w:sz w:val="24"/>
          <w:szCs w:val="24"/>
        </w:rPr>
        <w:t xml:space="preserve">the founding </w:t>
      </w:r>
      <w:r>
        <w:rPr>
          <w:rFonts w:ascii="Times New Roman" w:hAnsi="Times New Roman" w:cs="Times New Roman"/>
          <w:i/>
          <w:sz w:val="24"/>
          <w:szCs w:val="24"/>
          <w:lang w:val="en-US"/>
        </w:rPr>
        <w:t xml:space="preserve">fathers dan mothers </w:t>
      </w:r>
      <w:r>
        <w:rPr>
          <w:rFonts w:ascii="Times New Roman" w:hAnsi="Times New Roman" w:cs="Times New Roman"/>
          <w:sz w:val="24"/>
          <w:szCs w:val="24"/>
        </w:rPr>
        <w:t xml:space="preserve"> Republik Indonesia. </w:t>
      </w:r>
      <w:r>
        <w:rPr>
          <w:rFonts w:ascii="Times New Roman" w:hAnsi="Times New Roman" w:cs="Times New Roman"/>
          <w:sz w:val="24"/>
          <w:szCs w:val="24"/>
          <w:lang w:val="en-US"/>
        </w:rPr>
        <w:t xml:space="preserve"> Diantara para founding father’s dan kemudian tercapai kesepakatan untuk mendirikan sebuah Negara yang bernama Indonesia, pada saat itu pula bangsa ini menyadari bahwa keadilan merupakan hal yang penting untuk memajukan suatu bangsa.</w:t>
      </w:r>
      <w:r>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w:t>
      </w:r>
    </w:p>
    <w:p w:rsidR="00C902CA" w:rsidRPr="00175462" w:rsidRDefault="00C902CA" w:rsidP="00CB673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Pejabat Tata Usaha Negara atau sering kali disebut dengan Pejabat TUN, tidak bisa lepas dari tanggung jawab hukum bilamana pejabat TUN melaksankan kebijakan bertentangan dengan unda</w:t>
      </w:r>
      <w:r>
        <w:rPr>
          <w:rFonts w:ascii="Times New Roman" w:hAnsi="Times New Roman" w:cs="Times New Roman"/>
          <w:sz w:val="24"/>
          <w:szCs w:val="24"/>
          <w:lang w:val="en-US"/>
        </w:rPr>
        <w:t>n</w:t>
      </w:r>
      <w:r>
        <w:rPr>
          <w:rFonts w:ascii="Times New Roman" w:hAnsi="Times New Roman" w:cs="Times New Roman"/>
          <w:sz w:val="24"/>
          <w:szCs w:val="24"/>
        </w:rPr>
        <w:t>g-undang dan Asas-Asas Pemerintahan yang Baik.</w:t>
      </w:r>
      <w:r>
        <w:rPr>
          <w:rFonts w:ascii="Times New Roman" w:hAnsi="Times New Roman" w:cs="Times New Roman"/>
          <w:sz w:val="24"/>
          <w:szCs w:val="24"/>
          <w:lang w:val="en-US"/>
        </w:rPr>
        <w:t xml:space="preserve"> Asas-asas pemerintahan yang baik merupakan asas-asas yang menjadi pedoman apakah pejabat tata usaha Negara tersebut sudah sesuai atau belum dengan </w:t>
      </w:r>
      <w:proofErr w:type="gramStart"/>
      <w:r>
        <w:rPr>
          <w:rFonts w:ascii="Times New Roman" w:hAnsi="Times New Roman" w:cs="Times New Roman"/>
          <w:sz w:val="24"/>
          <w:szCs w:val="24"/>
          <w:lang w:val="en-US"/>
        </w:rPr>
        <w:t>norma</w:t>
      </w:r>
      <w:proofErr w:type="gramEnd"/>
      <w:r>
        <w:rPr>
          <w:rFonts w:ascii="Times New Roman" w:hAnsi="Times New Roman" w:cs="Times New Roman"/>
          <w:sz w:val="24"/>
          <w:szCs w:val="24"/>
          <w:lang w:val="en-US"/>
        </w:rPr>
        <w:t xml:space="preserve"> yang ada dalam menjalankan tugas jabatannya.</w:t>
      </w:r>
    </w:p>
    <w:p w:rsidR="00C902CA" w:rsidRDefault="00C902CA" w:rsidP="00CB673A">
      <w:pPr>
        <w:widowControl w:val="0"/>
        <w:autoSpaceDE w:val="0"/>
        <w:autoSpaceDN w:val="0"/>
        <w:adjustRightInd w:val="0"/>
        <w:spacing w:after="0" w:line="360" w:lineRule="auto"/>
        <w:ind w:right="73" w:firstLine="567"/>
        <w:jc w:val="both"/>
        <w:rPr>
          <w:rFonts w:ascii="Times New Roman" w:hAnsi="Times New Roman"/>
          <w:sz w:val="13"/>
          <w:szCs w:val="13"/>
        </w:rPr>
      </w:pPr>
      <w:r>
        <w:rPr>
          <w:rFonts w:ascii="Times New Roman" w:hAnsi="Times New Roman"/>
          <w:sz w:val="24"/>
          <w:szCs w:val="24"/>
        </w:rPr>
        <w:t xml:space="preserve">Pengaturan </w:t>
      </w:r>
      <w:r>
        <w:rPr>
          <w:rFonts w:ascii="Times New Roman" w:hAnsi="Times New Roman"/>
          <w:spacing w:val="58"/>
          <w:sz w:val="24"/>
          <w:szCs w:val="24"/>
        </w:rPr>
        <w:t xml:space="preserve"> </w:t>
      </w:r>
      <w:r>
        <w:rPr>
          <w:rFonts w:ascii="Times New Roman" w:hAnsi="Times New Roman"/>
          <w:sz w:val="24"/>
          <w:szCs w:val="24"/>
        </w:rPr>
        <w:t xml:space="preserve">kedudukan  </w:t>
      </w:r>
      <w:r>
        <w:rPr>
          <w:rFonts w:ascii="Times New Roman" w:hAnsi="Times New Roman"/>
          <w:spacing w:val="3"/>
          <w:sz w:val="24"/>
          <w:szCs w:val="24"/>
        </w:rPr>
        <w:t xml:space="preserve"> </w:t>
      </w:r>
      <w:r>
        <w:rPr>
          <w:rFonts w:ascii="Times New Roman" w:hAnsi="Times New Roman"/>
          <w:sz w:val="24"/>
          <w:szCs w:val="24"/>
        </w:rPr>
        <w:t xml:space="preserve">Pengadilan </w:t>
      </w:r>
      <w:r>
        <w:rPr>
          <w:rFonts w:ascii="Times New Roman" w:hAnsi="Times New Roman"/>
          <w:spacing w:val="57"/>
          <w:sz w:val="24"/>
          <w:szCs w:val="24"/>
        </w:rPr>
        <w:t xml:space="preserve"> </w:t>
      </w:r>
      <w:r>
        <w:rPr>
          <w:rFonts w:ascii="Times New Roman" w:hAnsi="Times New Roman"/>
          <w:sz w:val="24"/>
          <w:szCs w:val="24"/>
        </w:rPr>
        <w:t xml:space="preserve">Tata  </w:t>
      </w:r>
      <w:r>
        <w:rPr>
          <w:rFonts w:ascii="Times New Roman" w:hAnsi="Times New Roman"/>
          <w:spacing w:val="1"/>
          <w:sz w:val="24"/>
          <w:szCs w:val="24"/>
        </w:rPr>
        <w:t xml:space="preserve"> </w:t>
      </w:r>
      <w:r>
        <w:rPr>
          <w:rFonts w:ascii="Times New Roman" w:hAnsi="Times New Roman"/>
          <w:sz w:val="24"/>
          <w:szCs w:val="24"/>
        </w:rPr>
        <w:t xml:space="preserve">Usaha   Negara </w:t>
      </w:r>
      <w:r>
        <w:rPr>
          <w:rFonts w:ascii="Times New Roman" w:hAnsi="Times New Roman"/>
          <w:spacing w:val="58"/>
          <w:sz w:val="24"/>
          <w:szCs w:val="24"/>
        </w:rPr>
        <w:t xml:space="preserve"> </w:t>
      </w:r>
      <w:r>
        <w:rPr>
          <w:rFonts w:ascii="Times New Roman" w:hAnsi="Times New Roman"/>
          <w:sz w:val="24"/>
          <w:szCs w:val="24"/>
        </w:rPr>
        <w:t xml:space="preserve">secara   tegas  </w:t>
      </w:r>
      <w:r>
        <w:rPr>
          <w:rFonts w:ascii="Times New Roman" w:hAnsi="Times New Roman"/>
          <w:spacing w:val="1"/>
          <w:sz w:val="24"/>
          <w:szCs w:val="24"/>
        </w:rPr>
        <w:t xml:space="preserve"> </w:t>
      </w:r>
      <w:r>
        <w:rPr>
          <w:rFonts w:ascii="Times New Roman" w:hAnsi="Times New Roman"/>
          <w:sz w:val="24"/>
          <w:szCs w:val="24"/>
        </w:rPr>
        <w:t>dalam konstitusi</w:t>
      </w:r>
      <w:r>
        <w:rPr>
          <w:rFonts w:ascii="Times New Roman" w:hAnsi="Times New Roman"/>
          <w:spacing w:val="5"/>
          <w:sz w:val="24"/>
          <w:szCs w:val="24"/>
        </w:rPr>
        <w:t xml:space="preserve"> </w:t>
      </w:r>
      <w:r>
        <w:rPr>
          <w:rFonts w:ascii="Times New Roman" w:hAnsi="Times New Roman"/>
          <w:sz w:val="24"/>
          <w:szCs w:val="24"/>
        </w:rPr>
        <w:t>tersebut</w:t>
      </w:r>
      <w:r>
        <w:rPr>
          <w:rFonts w:ascii="Times New Roman" w:hAnsi="Times New Roman"/>
          <w:spacing w:val="1"/>
          <w:sz w:val="24"/>
          <w:szCs w:val="24"/>
        </w:rPr>
        <w:t xml:space="preserve"> </w:t>
      </w:r>
      <w:r>
        <w:rPr>
          <w:rFonts w:ascii="Times New Roman" w:hAnsi="Times New Roman"/>
          <w:sz w:val="24"/>
          <w:szCs w:val="24"/>
        </w:rPr>
        <w:t>dipengaruhi</w:t>
      </w:r>
      <w:r>
        <w:rPr>
          <w:rFonts w:ascii="Times New Roman" w:hAnsi="Times New Roman"/>
          <w:spacing w:val="1"/>
          <w:sz w:val="24"/>
          <w:szCs w:val="24"/>
        </w:rPr>
        <w:t xml:space="preserve"> </w:t>
      </w:r>
      <w:r>
        <w:rPr>
          <w:rFonts w:ascii="Times New Roman" w:hAnsi="Times New Roman"/>
          <w:sz w:val="24"/>
          <w:szCs w:val="24"/>
        </w:rPr>
        <w:t>oleh</w:t>
      </w:r>
      <w:r>
        <w:rPr>
          <w:rFonts w:ascii="Times New Roman" w:hAnsi="Times New Roman"/>
          <w:spacing w:val="4"/>
          <w:sz w:val="24"/>
          <w:szCs w:val="24"/>
        </w:rPr>
        <w:t xml:space="preserve"> </w:t>
      </w:r>
      <w:r>
        <w:rPr>
          <w:rFonts w:ascii="Times New Roman" w:hAnsi="Times New Roman"/>
          <w:sz w:val="24"/>
          <w:szCs w:val="24"/>
        </w:rPr>
        <w:t>gagasan mengenai</w:t>
      </w:r>
      <w:r>
        <w:rPr>
          <w:rFonts w:ascii="Times New Roman" w:hAnsi="Times New Roman"/>
          <w:spacing w:val="3"/>
          <w:sz w:val="24"/>
          <w:szCs w:val="24"/>
        </w:rPr>
        <w:t xml:space="preserve"> </w:t>
      </w:r>
      <w:r>
        <w:rPr>
          <w:rFonts w:ascii="Times New Roman" w:hAnsi="Times New Roman"/>
          <w:sz w:val="24"/>
          <w:szCs w:val="24"/>
        </w:rPr>
        <w:t>perlunya peningkatan</w:t>
      </w:r>
      <w:r>
        <w:rPr>
          <w:rFonts w:ascii="Times New Roman" w:hAnsi="Times New Roman"/>
          <w:spacing w:val="5"/>
          <w:sz w:val="24"/>
          <w:szCs w:val="24"/>
        </w:rPr>
        <w:t xml:space="preserve"> </w:t>
      </w:r>
      <w:r>
        <w:rPr>
          <w:rFonts w:ascii="Times New Roman" w:hAnsi="Times New Roman"/>
          <w:sz w:val="24"/>
          <w:szCs w:val="24"/>
        </w:rPr>
        <w:t xml:space="preserve">kualitas pengawasan  terhadap </w:t>
      </w:r>
      <w:r>
        <w:rPr>
          <w:rFonts w:ascii="Times New Roman" w:hAnsi="Times New Roman"/>
          <w:spacing w:val="2"/>
          <w:sz w:val="24"/>
          <w:szCs w:val="24"/>
        </w:rPr>
        <w:t xml:space="preserve"> </w:t>
      </w:r>
      <w:r>
        <w:rPr>
          <w:rFonts w:ascii="Times New Roman" w:hAnsi="Times New Roman"/>
          <w:sz w:val="24"/>
          <w:szCs w:val="24"/>
        </w:rPr>
        <w:t xml:space="preserve">pemerintah,  sejalan </w:t>
      </w:r>
      <w:r>
        <w:rPr>
          <w:rFonts w:ascii="Times New Roman" w:hAnsi="Times New Roman"/>
          <w:spacing w:val="1"/>
          <w:sz w:val="24"/>
          <w:szCs w:val="24"/>
        </w:rPr>
        <w:t xml:space="preserve"> </w:t>
      </w:r>
      <w:r>
        <w:rPr>
          <w:rFonts w:ascii="Times New Roman" w:hAnsi="Times New Roman"/>
          <w:sz w:val="24"/>
          <w:szCs w:val="24"/>
        </w:rPr>
        <w:t xml:space="preserve">dengan </w:t>
      </w:r>
      <w:r>
        <w:rPr>
          <w:rFonts w:ascii="Times New Roman" w:hAnsi="Times New Roman"/>
          <w:spacing w:val="3"/>
          <w:sz w:val="24"/>
          <w:szCs w:val="24"/>
        </w:rPr>
        <w:t xml:space="preserve"> </w:t>
      </w:r>
      <w:r>
        <w:rPr>
          <w:rFonts w:ascii="Times New Roman" w:hAnsi="Times New Roman"/>
          <w:sz w:val="24"/>
          <w:szCs w:val="24"/>
        </w:rPr>
        <w:t xml:space="preserve">semakin </w:t>
      </w:r>
      <w:r>
        <w:rPr>
          <w:rFonts w:ascii="Times New Roman" w:hAnsi="Times New Roman"/>
          <w:spacing w:val="2"/>
          <w:sz w:val="24"/>
          <w:szCs w:val="24"/>
        </w:rPr>
        <w:t xml:space="preserve"> </w:t>
      </w:r>
      <w:r>
        <w:rPr>
          <w:rFonts w:ascii="Times New Roman" w:hAnsi="Times New Roman"/>
          <w:sz w:val="24"/>
          <w:szCs w:val="24"/>
        </w:rPr>
        <w:t>meningkatn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z w:val="24"/>
          <w:szCs w:val="24"/>
        </w:rPr>
        <w:t>tugas-tugas yang</w:t>
      </w:r>
      <w:r>
        <w:rPr>
          <w:rFonts w:ascii="Times New Roman" w:hAnsi="Times New Roman"/>
          <w:spacing w:val="3"/>
          <w:sz w:val="24"/>
          <w:szCs w:val="24"/>
        </w:rPr>
        <w:t xml:space="preserve"> </w:t>
      </w:r>
      <w:r>
        <w:rPr>
          <w:rFonts w:ascii="Times New Roman" w:hAnsi="Times New Roman"/>
          <w:sz w:val="24"/>
          <w:szCs w:val="24"/>
        </w:rPr>
        <w:t>harus</w:t>
      </w:r>
      <w:r>
        <w:rPr>
          <w:rFonts w:ascii="Times New Roman" w:hAnsi="Times New Roman"/>
          <w:spacing w:val="5"/>
          <w:sz w:val="24"/>
          <w:szCs w:val="24"/>
        </w:rPr>
        <w:t xml:space="preserve"> </w:t>
      </w:r>
      <w:r>
        <w:rPr>
          <w:rFonts w:ascii="Times New Roman" w:hAnsi="Times New Roman"/>
          <w:sz w:val="24"/>
          <w:szCs w:val="24"/>
        </w:rPr>
        <w:t>dilaksakan</w:t>
      </w:r>
      <w:r>
        <w:rPr>
          <w:rFonts w:ascii="Times New Roman" w:hAnsi="Times New Roman"/>
          <w:spacing w:val="4"/>
          <w:sz w:val="24"/>
          <w:szCs w:val="24"/>
        </w:rPr>
        <w:t xml:space="preserve"> </w:t>
      </w:r>
      <w:r>
        <w:rPr>
          <w:rFonts w:ascii="Times New Roman" w:hAnsi="Times New Roman"/>
          <w:sz w:val="24"/>
          <w:szCs w:val="24"/>
        </w:rPr>
        <w:t>oleh</w:t>
      </w:r>
      <w:r>
        <w:rPr>
          <w:rFonts w:ascii="Times New Roman" w:hAnsi="Times New Roman"/>
          <w:spacing w:val="3"/>
          <w:sz w:val="24"/>
          <w:szCs w:val="24"/>
        </w:rPr>
        <w:t xml:space="preserve"> </w:t>
      </w:r>
      <w:r>
        <w:rPr>
          <w:rFonts w:ascii="Times New Roman" w:hAnsi="Times New Roman"/>
          <w:sz w:val="24"/>
          <w:szCs w:val="24"/>
        </w:rPr>
        <w:t>Pemerintah</w:t>
      </w:r>
      <w:r>
        <w:rPr>
          <w:rFonts w:ascii="Times New Roman" w:hAnsi="Times New Roman"/>
          <w:spacing w:val="8"/>
          <w:sz w:val="24"/>
          <w:szCs w:val="24"/>
        </w:rPr>
        <w:t xml:space="preserve"> </w:t>
      </w:r>
      <w:r>
        <w:rPr>
          <w:rFonts w:ascii="Times New Roman" w:hAnsi="Times New Roman"/>
          <w:sz w:val="24"/>
          <w:szCs w:val="24"/>
        </w:rPr>
        <w:t>yang dipengaruhi</w:t>
      </w:r>
      <w:r>
        <w:rPr>
          <w:rFonts w:ascii="Times New Roman" w:hAnsi="Times New Roman"/>
          <w:spacing w:val="5"/>
          <w:sz w:val="24"/>
          <w:szCs w:val="24"/>
        </w:rPr>
        <w:t xml:space="preserve"> </w:t>
      </w:r>
      <w:r>
        <w:rPr>
          <w:rFonts w:ascii="Times New Roman" w:hAnsi="Times New Roman"/>
          <w:sz w:val="24"/>
          <w:szCs w:val="24"/>
        </w:rPr>
        <w:t>oleh</w:t>
      </w:r>
      <w:r>
        <w:rPr>
          <w:rFonts w:ascii="Times New Roman" w:hAnsi="Times New Roman"/>
          <w:spacing w:val="6"/>
          <w:sz w:val="24"/>
          <w:szCs w:val="24"/>
        </w:rPr>
        <w:t xml:space="preserve"> </w:t>
      </w:r>
      <w:r>
        <w:rPr>
          <w:rFonts w:ascii="Times New Roman" w:hAnsi="Times New Roman"/>
          <w:sz w:val="24"/>
          <w:szCs w:val="24"/>
        </w:rPr>
        <w:t>paham</w:t>
      </w:r>
      <w:r>
        <w:rPr>
          <w:rFonts w:ascii="Times New Roman" w:hAnsi="Times New Roman"/>
          <w:spacing w:val="5"/>
          <w:sz w:val="24"/>
          <w:szCs w:val="24"/>
        </w:rPr>
        <w:t xml:space="preserve"> </w:t>
      </w:r>
      <w:r>
        <w:rPr>
          <w:rFonts w:ascii="Times New Roman" w:hAnsi="Times New Roman"/>
          <w:sz w:val="24"/>
          <w:szCs w:val="24"/>
        </w:rPr>
        <w:t>negara kesejahteraan</w:t>
      </w:r>
      <w:r>
        <w:rPr>
          <w:rFonts w:ascii="Times New Roman" w:hAnsi="Times New Roman"/>
          <w:spacing w:val="1"/>
          <w:sz w:val="24"/>
          <w:szCs w:val="24"/>
        </w:rPr>
        <w:t xml:space="preserve"> </w:t>
      </w:r>
      <w:r>
        <w:rPr>
          <w:rFonts w:ascii="Times New Roman" w:hAnsi="Times New Roman"/>
          <w:i/>
          <w:iCs/>
          <w:sz w:val="24"/>
          <w:szCs w:val="24"/>
        </w:rPr>
        <w:t>(welfare state</w:t>
      </w:r>
      <w:r>
        <w:rPr>
          <w:rFonts w:ascii="Times New Roman" w:hAnsi="Times New Roman"/>
          <w:i/>
          <w:iCs/>
          <w:spacing w:val="4"/>
          <w:sz w:val="24"/>
          <w:szCs w:val="24"/>
        </w:rPr>
        <w:t xml:space="preserve"> </w:t>
      </w:r>
      <w:r>
        <w:rPr>
          <w:rFonts w:ascii="Times New Roman" w:hAnsi="Times New Roman"/>
          <w:i/>
          <w:iCs/>
          <w:spacing w:val="-3"/>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Sejalan</w:t>
      </w:r>
      <w:r>
        <w:rPr>
          <w:rFonts w:ascii="Times New Roman" w:hAnsi="Times New Roman"/>
          <w:spacing w:val="3"/>
          <w:sz w:val="24"/>
          <w:szCs w:val="24"/>
        </w:rPr>
        <w:t xml:space="preserve"> </w:t>
      </w:r>
      <w:r>
        <w:rPr>
          <w:rFonts w:ascii="Times New Roman" w:hAnsi="Times New Roman"/>
          <w:sz w:val="24"/>
          <w:szCs w:val="24"/>
        </w:rPr>
        <w:t>dengan</w:t>
      </w:r>
      <w:r>
        <w:rPr>
          <w:rFonts w:ascii="Times New Roman" w:hAnsi="Times New Roman"/>
          <w:spacing w:val="2"/>
          <w:sz w:val="24"/>
          <w:szCs w:val="24"/>
        </w:rPr>
        <w:t xml:space="preserve"> </w:t>
      </w:r>
      <w:r>
        <w:rPr>
          <w:rFonts w:ascii="Times New Roman" w:hAnsi="Times New Roman"/>
          <w:sz w:val="24"/>
          <w:szCs w:val="24"/>
        </w:rPr>
        <w:t>berkembangnya</w:t>
      </w:r>
      <w:r>
        <w:rPr>
          <w:rFonts w:ascii="Times New Roman" w:hAnsi="Times New Roman"/>
          <w:spacing w:val="2"/>
          <w:sz w:val="24"/>
          <w:szCs w:val="24"/>
        </w:rPr>
        <w:t xml:space="preserve"> </w:t>
      </w:r>
      <w:r>
        <w:rPr>
          <w:rFonts w:ascii="Times New Roman" w:hAnsi="Times New Roman"/>
          <w:sz w:val="24"/>
          <w:szCs w:val="24"/>
        </w:rPr>
        <w:t>pemaknaan</w:t>
      </w:r>
      <w:r>
        <w:rPr>
          <w:rFonts w:ascii="Times New Roman" w:hAnsi="Times New Roman"/>
          <w:spacing w:val="3"/>
          <w:sz w:val="24"/>
          <w:szCs w:val="24"/>
        </w:rPr>
        <w:t xml:space="preserve"> </w:t>
      </w:r>
      <w:r>
        <w:rPr>
          <w:rFonts w:ascii="Times New Roman" w:hAnsi="Times New Roman"/>
          <w:sz w:val="24"/>
          <w:szCs w:val="24"/>
        </w:rPr>
        <w:t>fungsi</w:t>
      </w:r>
      <w:r>
        <w:rPr>
          <w:rFonts w:ascii="Times New Roman" w:hAnsi="Times New Roman"/>
          <w:spacing w:val="1"/>
          <w:sz w:val="24"/>
          <w:szCs w:val="24"/>
        </w:rPr>
        <w:t xml:space="preserve"> </w:t>
      </w:r>
      <w:r>
        <w:rPr>
          <w:rFonts w:ascii="Times New Roman" w:hAnsi="Times New Roman"/>
          <w:sz w:val="24"/>
          <w:szCs w:val="24"/>
        </w:rPr>
        <w:t>dan tugas negara</w:t>
      </w:r>
      <w:r>
        <w:rPr>
          <w:rFonts w:ascii="Times New Roman" w:hAnsi="Times New Roman"/>
          <w:spacing w:val="3"/>
          <w:sz w:val="24"/>
          <w:szCs w:val="24"/>
        </w:rPr>
        <w:t xml:space="preserve"> </w:t>
      </w:r>
      <w:r>
        <w:rPr>
          <w:rFonts w:ascii="Times New Roman" w:hAnsi="Times New Roman"/>
          <w:sz w:val="24"/>
          <w:szCs w:val="24"/>
        </w:rPr>
        <w:t>kesejahteraan</w:t>
      </w:r>
      <w:r>
        <w:rPr>
          <w:rFonts w:ascii="Times New Roman" w:hAnsi="Times New Roman"/>
          <w:spacing w:val="5"/>
          <w:sz w:val="24"/>
          <w:szCs w:val="24"/>
        </w:rPr>
        <w:t xml:space="preserve"> </w:t>
      </w:r>
      <w:r w:rsidRPr="00561D70">
        <w:rPr>
          <w:rFonts w:ascii="Times New Roman" w:hAnsi="Times New Roman"/>
          <w:i/>
          <w:sz w:val="24"/>
          <w:szCs w:val="24"/>
        </w:rPr>
        <w:t>(welfare</w:t>
      </w:r>
      <w:r w:rsidRPr="00561D70">
        <w:rPr>
          <w:rFonts w:ascii="Times New Roman" w:hAnsi="Times New Roman"/>
          <w:i/>
          <w:spacing w:val="2"/>
          <w:sz w:val="24"/>
          <w:szCs w:val="24"/>
        </w:rPr>
        <w:t xml:space="preserve"> </w:t>
      </w:r>
      <w:r w:rsidRPr="00561D70">
        <w:rPr>
          <w:rFonts w:ascii="Times New Roman" w:hAnsi="Times New Roman"/>
          <w:i/>
          <w:sz w:val="24"/>
          <w:szCs w:val="24"/>
        </w:rPr>
        <w:t>state)</w:t>
      </w:r>
      <w:r>
        <w:rPr>
          <w:rFonts w:ascii="Times New Roman" w:hAnsi="Times New Roman"/>
          <w:spacing w:val="3"/>
          <w:sz w:val="24"/>
          <w:szCs w:val="24"/>
        </w:rPr>
        <w:t xml:space="preserve"> </w:t>
      </w:r>
      <w:r>
        <w:rPr>
          <w:rFonts w:ascii="Times New Roman" w:hAnsi="Times New Roman"/>
          <w:sz w:val="24"/>
          <w:szCs w:val="24"/>
        </w:rPr>
        <w:t>dalam</w:t>
      </w:r>
      <w:r>
        <w:rPr>
          <w:rFonts w:ascii="Times New Roman" w:hAnsi="Times New Roman"/>
          <w:spacing w:val="6"/>
          <w:sz w:val="24"/>
          <w:szCs w:val="24"/>
        </w:rPr>
        <w:t xml:space="preserve"> </w:t>
      </w:r>
      <w:r>
        <w:rPr>
          <w:rFonts w:ascii="Times New Roman" w:hAnsi="Times New Roman"/>
          <w:sz w:val="24"/>
          <w:szCs w:val="24"/>
        </w:rPr>
        <w:t>paham</w:t>
      </w:r>
      <w:r>
        <w:rPr>
          <w:rFonts w:ascii="Times New Roman" w:hAnsi="Times New Roman"/>
          <w:spacing w:val="1"/>
          <w:sz w:val="24"/>
          <w:szCs w:val="24"/>
        </w:rPr>
        <w:t xml:space="preserve"> </w:t>
      </w:r>
      <w:r>
        <w:rPr>
          <w:rFonts w:ascii="Times New Roman" w:hAnsi="Times New Roman"/>
          <w:sz w:val="24"/>
          <w:szCs w:val="24"/>
        </w:rPr>
        <w:t>negara</w:t>
      </w:r>
      <w:r>
        <w:rPr>
          <w:rFonts w:ascii="Times New Roman" w:hAnsi="Times New Roman"/>
          <w:spacing w:val="3"/>
          <w:sz w:val="24"/>
          <w:szCs w:val="24"/>
        </w:rPr>
        <w:t xml:space="preserve"> </w:t>
      </w:r>
      <w:r>
        <w:rPr>
          <w:rFonts w:ascii="Times New Roman" w:hAnsi="Times New Roman"/>
          <w:sz w:val="24"/>
          <w:szCs w:val="24"/>
        </w:rPr>
        <w:t>hukum</w:t>
      </w:r>
      <w:r>
        <w:rPr>
          <w:rFonts w:ascii="Times New Roman" w:hAnsi="Times New Roman"/>
          <w:spacing w:val="3"/>
          <w:sz w:val="24"/>
          <w:szCs w:val="24"/>
        </w:rPr>
        <w:t xml:space="preserve"> </w:t>
      </w:r>
      <w:r>
        <w:rPr>
          <w:rFonts w:ascii="Times New Roman" w:hAnsi="Times New Roman"/>
          <w:sz w:val="24"/>
          <w:szCs w:val="24"/>
        </w:rPr>
        <w:t>modern</w:t>
      </w:r>
      <w:r>
        <w:rPr>
          <w:rFonts w:ascii="Times New Roman" w:hAnsi="Times New Roman"/>
          <w:spacing w:val="7"/>
          <w:sz w:val="24"/>
          <w:szCs w:val="24"/>
        </w:rPr>
        <w:t xml:space="preserve"> </w:t>
      </w:r>
      <w:r>
        <w:rPr>
          <w:rFonts w:ascii="Times New Roman" w:hAnsi="Times New Roman"/>
          <w:i/>
          <w:iCs/>
          <w:sz w:val="24"/>
          <w:szCs w:val="24"/>
        </w:rPr>
        <w:t>(modern rechtstaat)</w:t>
      </w:r>
      <w:r>
        <w:rPr>
          <w:rFonts w:ascii="Times New Roman" w:hAnsi="Times New Roman"/>
          <w:i/>
          <w:iCs/>
          <w:spacing w:val="1"/>
          <w:sz w:val="24"/>
          <w:szCs w:val="24"/>
        </w:rPr>
        <w:t xml:space="preserve"> </w:t>
      </w:r>
      <w:r>
        <w:rPr>
          <w:rFonts w:ascii="Times New Roman" w:hAnsi="Times New Roman"/>
          <w:sz w:val="24"/>
          <w:szCs w:val="24"/>
        </w:rPr>
        <w:t>maka</w:t>
      </w:r>
      <w:r>
        <w:rPr>
          <w:rFonts w:ascii="Times New Roman" w:hAnsi="Times New Roman"/>
          <w:spacing w:val="2"/>
          <w:sz w:val="24"/>
          <w:szCs w:val="24"/>
        </w:rPr>
        <w:t xml:space="preserve"> </w:t>
      </w:r>
      <w:r>
        <w:rPr>
          <w:rFonts w:ascii="Times New Roman" w:hAnsi="Times New Roman"/>
          <w:sz w:val="24"/>
          <w:szCs w:val="24"/>
        </w:rPr>
        <w:t>fungsi</w:t>
      </w:r>
      <w:r>
        <w:rPr>
          <w:rFonts w:ascii="Times New Roman" w:hAnsi="Times New Roman"/>
          <w:spacing w:val="3"/>
          <w:sz w:val="24"/>
          <w:szCs w:val="24"/>
        </w:rPr>
        <w:t xml:space="preserve"> </w:t>
      </w:r>
      <w:r>
        <w:rPr>
          <w:rFonts w:ascii="Times New Roman" w:hAnsi="Times New Roman"/>
          <w:sz w:val="24"/>
          <w:szCs w:val="24"/>
        </w:rPr>
        <w:t>Peradilan Tata</w:t>
      </w:r>
      <w:r>
        <w:rPr>
          <w:rFonts w:ascii="Times New Roman" w:hAnsi="Times New Roman"/>
          <w:spacing w:val="4"/>
          <w:sz w:val="24"/>
          <w:szCs w:val="24"/>
        </w:rPr>
        <w:t xml:space="preserve"> </w:t>
      </w:r>
      <w:r>
        <w:rPr>
          <w:rFonts w:ascii="Times New Roman" w:hAnsi="Times New Roman"/>
          <w:sz w:val="24"/>
          <w:szCs w:val="24"/>
        </w:rPr>
        <w:t>Usaha</w:t>
      </w:r>
      <w:r>
        <w:rPr>
          <w:rFonts w:ascii="Times New Roman" w:hAnsi="Times New Roman"/>
          <w:spacing w:val="4"/>
          <w:sz w:val="24"/>
          <w:szCs w:val="24"/>
        </w:rPr>
        <w:t xml:space="preserve"> </w:t>
      </w:r>
      <w:r>
        <w:rPr>
          <w:rFonts w:ascii="Times New Roman" w:hAnsi="Times New Roman"/>
          <w:sz w:val="24"/>
          <w:szCs w:val="24"/>
        </w:rPr>
        <w:t>Negara untuk</w:t>
      </w:r>
      <w:r>
        <w:rPr>
          <w:rFonts w:ascii="Times New Roman" w:hAnsi="Times New Roman"/>
          <w:spacing w:val="1"/>
          <w:sz w:val="24"/>
          <w:szCs w:val="24"/>
        </w:rPr>
        <w:t xml:space="preserve"> </w:t>
      </w:r>
      <w:r>
        <w:rPr>
          <w:rFonts w:ascii="Times New Roman" w:hAnsi="Times New Roman"/>
          <w:sz w:val="24"/>
          <w:szCs w:val="24"/>
        </w:rPr>
        <w:t>melakukan</w:t>
      </w:r>
      <w:r>
        <w:rPr>
          <w:rFonts w:ascii="Times New Roman" w:hAnsi="Times New Roman"/>
          <w:spacing w:val="4"/>
          <w:sz w:val="24"/>
          <w:szCs w:val="24"/>
        </w:rPr>
        <w:t xml:space="preserve"> </w:t>
      </w:r>
      <w:r>
        <w:rPr>
          <w:rFonts w:ascii="Times New Roman" w:hAnsi="Times New Roman"/>
          <w:sz w:val="24"/>
          <w:szCs w:val="24"/>
        </w:rPr>
        <w:t xml:space="preserve">pengawasan terhadap </w:t>
      </w:r>
      <w:r>
        <w:rPr>
          <w:rFonts w:ascii="Times New Roman" w:hAnsi="Times New Roman"/>
          <w:spacing w:val="40"/>
          <w:sz w:val="24"/>
          <w:szCs w:val="24"/>
        </w:rPr>
        <w:t xml:space="preserve"> </w:t>
      </w:r>
      <w:r>
        <w:rPr>
          <w:rFonts w:ascii="Times New Roman" w:hAnsi="Times New Roman"/>
          <w:sz w:val="24"/>
          <w:szCs w:val="24"/>
        </w:rPr>
        <w:t xml:space="preserve">pemerintah </w:t>
      </w:r>
      <w:r>
        <w:rPr>
          <w:rFonts w:ascii="Times New Roman" w:hAnsi="Times New Roman"/>
          <w:spacing w:val="41"/>
          <w:sz w:val="24"/>
          <w:szCs w:val="24"/>
        </w:rPr>
        <w:t xml:space="preserve"> </w:t>
      </w:r>
      <w:r>
        <w:rPr>
          <w:rFonts w:ascii="Times New Roman" w:hAnsi="Times New Roman"/>
          <w:sz w:val="24"/>
          <w:szCs w:val="24"/>
        </w:rPr>
        <w:t xml:space="preserve">semakin </w:t>
      </w:r>
      <w:r>
        <w:rPr>
          <w:rFonts w:ascii="Times New Roman" w:hAnsi="Times New Roman"/>
          <w:spacing w:val="42"/>
          <w:sz w:val="24"/>
          <w:szCs w:val="24"/>
        </w:rPr>
        <w:t xml:space="preserve"> </w:t>
      </w:r>
      <w:r>
        <w:rPr>
          <w:rFonts w:ascii="Times New Roman" w:hAnsi="Times New Roman"/>
          <w:sz w:val="24"/>
          <w:szCs w:val="24"/>
        </w:rPr>
        <w:t xml:space="preserve">meningkat </w:t>
      </w:r>
      <w:r>
        <w:rPr>
          <w:rFonts w:ascii="Times New Roman" w:hAnsi="Times New Roman"/>
          <w:spacing w:val="40"/>
          <w:sz w:val="24"/>
          <w:szCs w:val="24"/>
        </w:rPr>
        <w:t xml:space="preserve"> </w:t>
      </w:r>
      <w:r>
        <w:rPr>
          <w:rFonts w:ascii="Times New Roman" w:hAnsi="Times New Roman"/>
          <w:sz w:val="24"/>
          <w:szCs w:val="24"/>
        </w:rPr>
        <w:t xml:space="preserve">baik </w:t>
      </w:r>
      <w:r>
        <w:rPr>
          <w:rFonts w:ascii="Times New Roman" w:hAnsi="Times New Roman"/>
          <w:spacing w:val="43"/>
          <w:sz w:val="24"/>
          <w:szCs w:val="24"/>
        </w:rPr>
        <w:t xml:space="preserve"> </w:t>
      </w:r>
      <w:r>
        <w:rPr>
          <w:rFonts w:ascii="Times New Roman" w:hAnsi="Times New Roman"/>
          <w:sz w:val="24"/>
          <w:szCs w:val="24"/>
        </w:rPr>
        <w:t xml:space="preserve">ditinjau </w:t>
      </w:r>
      <w:r>
        <w:rPr>
          <w:rFonts w:ascii="Times New Roman" w:hAnsi="Times New Roman"/>
          <w:spacing w:val="42"/>
          <w:sz w:val="24"/>
          <w:szCs w:val="24"/>
        </w:rPr>
        <w:t xml:space="preserve"> </w:t>
      </w:r>
      <w:r>
        <w:rPr>
          <w:rFonts w:ascii="Times New Roman" w:hAnsi="Times New Roman"/>
          <w:sz w:val="24"/>
          <w:szCs w:val="24"/>
        </w:rPr>
        <w:t xml:space="preserve">dari </w:t>
      </w:r>
      <w:r>
        <w:rPr>
          <w:rFonts w:ascii="Times New Roman" w:hAnsi="Times New Roman"/>
          <w:spacing w:val="40"/>
          <w:sz w:val="24"/>
          <w:szCs w:val="24"/>
        </w:rPr>
        <w:t xml:space="preserve"> </w:t>
      </w:r>
      <w:r>
        <w:rPr>
          <w:rFonts w:ascii="Times New Roman" w:hAnsi="Times New Roman"/>
          <w:sz w:val="24"/>
          <w:szCs w:val="24"/>
        </w:rPr>
        <w:t xml:space="preserve">segi </w:t>
      </w:r>
      <w:r>
        <w:rPr>
          <w:rFonts w:ascii="Times New Roman" w:hAnsi="Times New Roman"/>
          <w:spacing w:val="43"/>
          <w:sz w:val="24"/>
          <w:szCs w:val="24"/>
        </w:rPr>
        <w:t xml:space="preserve"> </w:t>
      </w:r>
      <w:r>
        <w:rPr>
          <w:rFonts w:ascii="Times New Roman" w:hAnsi="Times New Roman"/>
          <w:sz w:val="24"/>
          <w:szCs w:val="24"/>
        </w:rPr>
        <w:t xml:space="preserve">kualitas </w:t>
      </w:r>
      <w:r>
        <w:rPr>
          <w:rFonts w:ascii="Times New Roman" w:hAnsi="Times New Roman"/>
          <w:spacing w:val="43"/>
          <w:sz w:val="24"/>
          <w:szCs w:val="24"/>
        </w:rPr>
        <w:t xml:space="preserve"> </w:t>
      </w:r>
      <w:r>
        <w:rPr>
          <w:rFonts w:ascii="Times New Roman" w:hAnsi="Times New Roman"/>
          <w:sz w:val="24"/>
          <w:szCs w:val="24"/>
        </w:rPr>
        <w:t>maupun kuantitas pengawasannya.</w:t>
      </w:r>
      <w:r>
        <w:rPr>
          <w:rStyle w:val="FootnoteReference"/>
          <w:rFonts w:ascii="Times New Roman" w:hAnsi="Times New Roman"/>
          <w:sz w:val="24"/>
          <w:szCs w:val="24"/>
        </w:rPr>
        <w:footnoteReference w:id="6"/>
      </w:r>
    </w:p>
    <w:p w:rsidR="00C902CA" w:rsidRDefault="00C902CA" w:rsidP="00CB673A">
      <w:pPr>
        <w:spacing w:after="0" w:line="360" w:lineRule="auto"/>
        <w:ind w:firstLine="567"/>
        <w:jc w:val="both"/>
        <w:rPr>
          <w:rFonts w:ascii="Times New Roman" w:hAnsi="Times New Roman" w:cs="Times New Roman"/>
          <w:sz w:val="24"/>
          <w:szCs w:val="24"/>
        </w:rPr>
      </w:pPr>
      <w:r w:rsidRPr="005F4B56">
        <w:rPr>
          <w:rFonts w:ascii="Times New Roman" w:hAnsi="Times New Roman" w:cs="Times New Roman"/>
          <w:sz w:val="24"/>
          <w:szCs w:val="24"/>
        </w:rPr>
        <w:t>Tradisi</w:t>
      </w:r>
      <w:r>
        <w:rPr>
          <w:rFonts w:ascii="Times New Roman" w:hAnsi="Times New Roman" w:cs="Times New Roman"/>
          <w:sz w:val="24"/>
          <w:szCs w:val="24"/>
        </w:rPr>
        <w:t xml:space="preserve"> peradilan yang dikenal saat ini mempunyai sejarah yang cukup panjang. Sistem yang berlaku di suatu peradilan memiliki tingkat saling terkait dengan sejarah hukum yang dimiliki suatu negara. Harus diakui, bahwa sistem peradilan yang digunakan di Indonesia sebagaimana yang dikenal saat ini, tidak bisa lepas dari sistem peradilan yang dianut oleh Belanda.Sistem peradilan di Indonesia setelah diadakan perubahan Pasal 24 yang berkaitan dengan kekuasaan kehakiman Undang-Undang Dasar Negara Republik Indonesia Tahun 1945 selanjutnya disebut UUD NRI Tahun 1945 menyatakan: </w:t>
      </w:r>
    </w:p>
    <w:p w:rsidR="00C902CA" w:rsidRDefault="00C902CA" w:rsidP="00FF0D5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Kekuasaan kehakiman merupakan kekuasaan yang merdeka untuk menyelenggarakan peradilan guna menegakkan hukum dan keadilan.</w:t>
      </w:r>
    </w:p>
    <w:p w:rsidR="00C902CA" w:rsidRDefault="00C902CA" w:rsidP="00FF0D5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Kekuasaan kehakiman dilakukan oleh sebuah Mahkamah Agung dan badan peradilan yang beradi dibawahnya dalam lingkungan peradilan umum, lingkungan peradilan agama, lingkungan peradilan militer, lingkungan peradilan tata usaha negara, dan oleh sebuah Mahkamah Konstitusi.</w:t>
      </w:r>
    </w:p>
    <w:p w:rsidR="00C902CA" w:rsidRDefault="00C902CA" w:rsidP="00C902CA">
      <w:pPr>
        <w:pStyle w:val="ListParagraph"/>
        <w:spacing w:after="0" w:line="240" w:lineRule="auto"/>
        <w:ind w:left="927"/>
        <w:jc w:val="both"/>
        <w:rPr>
          <w:rFonts w:ascii="Times New Roman" w:hAnsi="Times New Roman" w:cs="Times New Roman"/>
          <w:sz w:val="24"/>
          <w:szCs w:val="24"/>
        </w:rPr>
      </w:pPr>
    </w:p>
    <w:p w:rsidR="00C902CA" w:rsidRPr="00D802E8" w:rsidRDefault="00C902CA" w:rsidP="00CB673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Peradilan Tata Usaha Negara yang berada di bawah yurisdiksi Mahkamah Agung menjadi bagian penting dalam penegakan peradilan antara seseorang atau badan hukum perdata yang merasa kepentingannya itu dirugikan oleh suatu keputusan tata usaha negara.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Proses beracara di PTUN itu menyidangkan suatu keputusan pejabat TUN yang dianggap merugikan rakyat perorang atau kelompok.</w:t>
      </w:r>
    </w:p>
    <w:p w:rsidR="00C902CA" w:rsidRDefault="00C902CA" w:rsidP="00CB67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Putusan PTUN menjadi bentuk suatu koreksi bahwa keputusan pejabat TUN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yang terbentuk dalam kebijakan Surat Keputusan, penetapan, d</w:t>
      </w:r>
      <w:r>
        <w:rPr>
          <w:rFonts w:ascii="Times New Roman" w:hAnsi="Times New Roman" w:cs="Times New Roman"/>
          <w:sz w:val="24"/>
          <w:szCs w:val="24"/>
          <w:lang w:val="en-US"/>
        </w:rPr>
        <w:t xml:space="preserve">an </w:t>
      </w:r>
      <w:r>
        <w:rPr>
          <w:rFonts w:ascii="Times New Roman" w:hAnsi="Times New Roman" w:cs="Times New Roman"/>
          <w:sz w:val="24"/>
          <w:szCs w:val="24"/>
        </w:rPr>
        <w:t>l</w:t>
      </w:r>
      <w:r>
        <w:rPr>
          <w:rFonts w:ascii="Times New Roman" w:hAnsi="Times New Roman" w:cs="Times New Roman"/>
          <w:sz w:val="24"/>
          <w:szCs w:val="24"/>
          <w:lang w:val="en-US"/>
        </w:rPr>
        <w:t>ain-lain</w:t>
      </w:r>
      <w:r>
        <w:rPr>
          <w:rFonts w:ascii="Times New Roman" w:hAnsi="Times New Roman" w:cs="Times New Roman"/>
          <w:sz w:val="24"/>
          <w:szCs w:val="24"/>
        </w:rPr>
        <w:t xml:space="preserve"> terdapat kesalahan. Hal ini membuktikan bahwa tidak ada siapapun di Indonesia yang kebal hukum. Pejabat negara yang berada di lembaga eksekutif</w:t>
      </w:r>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mempunyai kedudukan yang sama di hadapan hukum. </w:t>
      </w:r>
    </w:p>
    <w:p w:rsidR="00C902CA" w:rsidRDefault="00C902CA" w:rsidP="00CB67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Bentuk putusan yang dikeluarkan PTUN kemudian bisa di ajukan banding dan kasasi bilamana pejabat TUN merasa putusan tersebut tidak adil. Karena memang tujuan adanya peradilan adalah untuk mencapai keadilan. </w:t>
      </w:r>
      <w:r w:rsidRPr="007F4863">
        <w:rPr>
          <w:rFonts w:ascii="Times New Roman" w:hAnsi="Times New Roman" w:cs="Times New Roman"/>
          <w:sz w:val="24"/>
          <w:szCs w:val="24"/>
        </w:rPr>
        <w:t>Bilamana tidak diajukan banding selama empat belas hari, maka putusan PTUN itu mempunyai kekuatan hukum tetap</w:t>
      </w:r>
      <w:r w:rsidRPr="007F4863">
        <w:rPr>
          <w:rFonts w:ascii="Times New Roman" w:hAnsi="Times New Roman" w:cs="Times New Roman"/>
          <w:i/>
          <w:sz w:val="24"/>
          <w:szCs w:val="24"/>
        </w:rPr>
        <w:t>/inkracht</w:t>
      </w:r>
      <w:r w:rsidRPr="007F4863">
        <w:rPr>
          <w:rFonts w:ascii="Times New Roman" w:hAnsi="Times New Roman" w:cs="Times New Roman"/>
          <w:sz w:val="24"/>
          <w:szCs w:val="24"/>
        </w:rPr>
        <w:t xml:space="preserve">. </w:t>
      </w:r>
      <w:r>
        <w:rPr>
          <w:rFonts w:ascii="Times New Roman" w:hAnsi="Times New Roman" w:cs="Times New Roman"/>
          <w:sz w:val="24"/>
          <w:szCs w:val="24"/>
        </w:rPr>
        <w:t>Putusan PTUN yang sudah mempunyai kekuatan hukum tetap wajib dilaksanakan oleh tergugat dan penggugat.</w:t>
      </w:r>
    </w:p>
    <w:p w:rsidR="00C902CA" w:rsidRDefault="00C902CA" w:rsidP="00CB67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Fenomena yang terjadi di masyarakat dapat ditelisik dari berbagai media online dan cetak, terdapat beberapa putusan PTUN yang sudah mempunyai kekuatan hukum tetap itu tidak dilaksanakan oleh pejabat TUN.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Hal ini menjadi bukti bahwasannya terjadi penyelewangan hukum yang terjadi di kalangan pejabat negara yang mempunyai posisi sebagai lembaga eksekutif. </w:t>
      </w:r>
    </w:p>
    <w:p w:rsidR="00C902CA" w:rsidRDefault="00C902CA" w:rsidP="00CB67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Pertanyaan yang muncul adalah kenapa pejabat TUN tidak berkenan melaksanakan putusan PTUN yang sudah berkekuatan hukum tetap. Padahal dalam </w:t>
      </w:r>
      <w:bookmarkStart w:id="0" w:name="_GoBack"/>
      <w:r>
        <w:rPr>
          <w:rFonts w:ascii="Times New Roman" w:hAnsi="Times New Roman" w:cs="Times New Roman"/>
          <w:sz w:val="24"/>
          <w:szCs w:val="24"/>
        </w:rPr>
        <w:t>UU RI Nomor 51 Tahun 2009 tentang Perubahan Kedua atas Undang-Undang Nomor 5 Tahun 1986 tentang Peradilan Tata Usaha Negara, Pasal 116 menyatakan bahwa:</w:t>
      </w:r>
    </w:p>
    <w:p w:rsidR="00C902CA" w:rsidRPr="0034352D" w:rsidRDefault="00C902CA" w:rsidP="00FF0D51">
      <w:pPr>
        <w:pStyle w:val="ListParagraph"/>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S</w:t>
      </w:r>
      <w:r w:rsidRPr="0034352D">
        <w:rPr>
          <w:rFonts w:ascii="Times New Roman" w:hAnsi="Times New Roman" w:cs="Times New Roman"/>
          <w:sz w:val="24"/>
          <w:szCs w:val="24"/>
        </w:rPr>
        <w:t>alinan putusan pengadilan yang telah memperoleh kekuatan hukum tetap, dikirimkan kepada para pihak dengan surat tercatat oleh panitera pengadilan setempat atas perintah ketua pengadilan yang mengadilinya dalam tingkat pertama selambat-lambatnya dalam waktu 14 (empat belas) hari kerja.</w:t>
      </w:r>
    </w:p>
    <w:p w:rsidR="00C902CA" w:rsidRDefault="00C902CA" w:rsidP="00FF0D51">
      <w:pPr>
        <w:pStyle w:val="ListParagraph"/>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34352D">
        <w:rPr>
          <w:rFonts w:ascii="Times New Roman" w:hAnsi="Times New Roman" w:cs="Times New Roman"/>
          <w:sz w:val="24"/>
          <w:szCs w:val="24"/>
        </w:rPr>
        <w:t>pabila setelah 60 (enam puluh) hari kerja putusan pengadilan yang telah memperoleh kekuatan hukum tetap sebagaimana dimaksud pada ayat (1) diterima tergugat tidak melaksanakan kewajibannya sebagaimana dimaksud dalam Pasal 97 ayat (9) huruf a, keputusan tata usaha negara yang disengketakan itu tidak mempunyai kekuatan hukum lagi.</w:t>
      </w:r>
    </w:p>
    <w:p w:rsidR="00C902CA" w:rsidRDefault="00C902CA" w:rsidP="00FF0D51">
      <w:pPr>
        <w:pStyle w:val="ListParagraph"/>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Dalam hal tergugat ditetapkan harus melaksanakan kewajiban  sebagaimana dimaksud dalam Pasal 97 ayat (9) huruf b dan huruf c, dan kemudian setelah 90 (sembilan puluh) hari kerja ternyata kewajiban tersebut tidak dilaksnakan, maka penggugat mengajukan permohonan kepad</w:t>
      </w:r>
      <w:r>
        <w:rPr>
          <w:rFonts w:ascii="Times New Roman" w:hAnsi="Times New Roman" w:cs="Times New Roman"/>
          <w:sz w:val="24"/>
          <w:szCs w:val="24"/>
          <w:lang w:val="en-US"/>
        </w:rPr>
        <w:t>a</w:t>
      </w:r>
      <w:r>
        <w:rPr>
          <w:rFonts w:ascii="Times New Roman" w:hAnsi="Times New Roman" w:cs="Times New Roman"/>
          <w:sz w:val="24"/>
          <w:szCs w:val="24"/>
        </w:rPr>
        <w:t xml:space="preserve"> ketua pengadilan sebagaimana dimaksud pada ayat (1), agar pengadilan memerintahkan tergugat melaksanakan putusan pengadilan.</w:t>
      </w:r>
    </w:p>
    <w:p w:rsidR="00C902CA" w:rsidRDefault="00C902CA" w:rsidP="00FF0D51">
      <w:pPr>
        <w:pStyle w:val="ListParagraph"/>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Dalam hal tergugat tidak bersedia melaksanakan putusan pengadilan yang telah memperoleh kekuatan hukum tetap, terhadap pejabat yang bersangkutan dikenakan upaya paksa berupa pembayaran sejumlah uang paksa dan/atau sanksi administratif.</w:t>
      </w:r>
    </w:p>
    <w:p w:rsidR="00C902CA" w:rsidRDefault="00C902CA" w:rsidP="00FF0D51">
      <w:pPr>
        <w:pStyle w:val="ListParagraph"/>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Pejabat yang tidak melaksanakan putusan pengadilan sebagaimana dimaksud pada ayat (4) diumumkan pada media massa cetak setempat oleh panitera sejak tidak terpenuhinya ketentuan sebagaimana dimaksud pada ayat (3)</w:t>
      </w:r>
    </w:p>
    <w:p w:rsidR="00C902CA" w:rsidRDefault="00C902CA" w:rsidP="00FF0D51">
      <w:pPr>
        <w:pStyle w:val="ListParagraph"/>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Di samping diumumkan pada media massa cetak setempat sebagaimana dimaksud pada ayat (5), ketua pengadilan harus mengajukan hal ini kepada Presiden sebagai pemegang kekuasaan pemerintah tertinggi untuk memerintahan pejabat tersebut melaksanakan putusan pengadilan, dan kepada lembaga perwakilan rakyat untuk menjalankan fungsi pengawasan.</w:t>
      </w:r>
    </w:p>
    <w:p w:rsidR="00C902CA" w:rsidRPr="0034352D" w:rsidRDefault="00C902CA" w:rsidP="00FF0D51">
      <w:pPr>
        <w:pStyle w:val="ListParagraph"/>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Ketentuan mengenai besaran uang paksa, jenis sanksi administratif, dan tata cara pelaksanaan pembayaran uang paksa dan/atau sanksi administratif diatur dengan peraturan perundang-undangan. </w:t>
      </w:r>
    </w:p>
    <w:bookmarkEnd w:id="0"/>
    <w:p w:rsidR="00C902CA" w:rsidRDefault="00C902CA" w:rsidP="00C902CA">
      <w:pPr>
        <w:spacing w:after="0" w:line="480" w:lineRule="auto"/>
        <w:ind w:firstLine="567"/>
        <w:jc w:val="both"/>
        <w:rPr>
          <w:rFonts w:ascii="Times New Roman" w:hAnsi="Times New Roman" w:cs="Times New Roman"/>
          <w:sz w:val="24"/>
          <w:szCs w:val="24"/>
        </w:rPr>
      </w:pPr>
    </w:p>
    <w:p w:rsidR="00C902CA" w:rsidRDefault="00C902CA" w:rsidP="00CB673A">
      <w:pPr>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Pasal 116 UU RI No. 51 Tahun 2009 tersebut bila diteliti terjadi belum ada kepastian hukum. Pasal 116 Ayat (4) yang menerangkan dengan  “pejabat yang bersangkutan dikenakan uang paksa”, uang paksa yang dimaksud pada ayat tersebut belum tertulis jumlah nominal yang diwajibkan. Sehingga terjadinya multitafsir dalam pengenaan uang paksa, sebab antara pejabat TUN dengan rakyat biasa tentang besaran uang paksa tentu sangat berbeda.</w:t>
      </w:r>
    </w:p>
    <w:p w:rsidR="00C902CA" w:rsidRDefault="00C902CA" w:rsidP="00CB673A">
      <w:pPr>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Pasal 116 Ayat (5)  yang menegaskan tentang “pengumuman di media massa cetak setempat”, juga masih belum memberikan efek jera bagi pejabat TUN yang tidak melaksan</w:t>
      </w:r>
      <w:r>
        <w:rPr>
          <w:rFonts w:ascii="Times New Roman" w:hAnsi="Times New Roman" w:cs="Times New Roman"/>
          <w:sz w:val="24"/>
          <w:szCs w:val="24"/>
          <w:lang w:val="en-US"/>
        </w:rPr>
        <w:t>a</w:t>
      </w:r>
      <w:r>
        <w:rPr>
          <w:rFonts w:ascii="Times New Roman" w:hAnsi="Times New Roman" w:cs="Times New Roman"/>
          <w:sz w:val="24"/>
          <w:szCs w:val="24"/>
        </w:rPr>
        <w:t xml:space="preserve">kan putusan PTUN. Hal ini disebabkan karena bila hanya ditingkat lokal maka rasa malu dan mau melaksanakan putusan PTUN sangat sulit diharapkan untuk dilaksanakan. </w:t>
      </w:r>
    </w:p>
    <w:p w:rsidR="00C902CA" w:rsidRDefault="00C902CA" w:rsidP="00CB673A">
      <w:pPr>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Permasalahan yang terjadi dimasyarakat menjadikan bukti bahwa UU Peradilan TUN masih kurang mempunyai </w:t>
      </w:r>
      <w:r w:rsidRPr="00DC0B77">
        <w:rPr>
          <w:rFonts w:ascii="Times New Roman" w:hAnsi="Times New Roman" w:cs="Times New Roman"/>
          <w:i/>
          <w:sz w:val="24"/>
          <w:szCs w:val="24"/>
        </w:rPr>
        <w:t>law enforcement</w:t>
      </w:r>
      <w:r>
        <w:rPr>
          <w:rFonts w:ascii="Times New Roman" w:hAnsi="Times New Roman" w:cs="Times New Roman"/>
          <w:sz w:val="24"/>
          <w:szCs w:val="24"/>
        </w:rPr>
        <w:t xml:space="preserve"> di masyarakat. Hal tersebut bisa diteliti dari UU PTUN yang telah diubah dua kali belum mempunyai kekuatan pada eksistensi putusannya. </w:t>
      </w:r>
    </w:p>
    <w:p w:rsidR="00C902CA" w:rsidRDefault="00C902CA" w:rsidP="00CB673A">
      <w:pPr>
        <w:tabs>
          <w:tab w:val="left" w:pos="1134"/>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Rekomendasi yang dikeluarkan oleh Ombudsman Republik Indonesia dengan tertulis dalam </w:t>
      </w:r>
      <w:proofErr w:type="gramStart"/>
      <w:r>
        <w:rPr>
          <w:rFonts w:ascii="Times New Roman" w:hAnsi="Times New Roman" w:cs="Times New Roman"/>
          <w:sz w:val="24"/>
          <w:szCs w:val="24"/>
          <w:lang w:val="en-US"/>
        </w:rPr>
        <w:t>Nomor :</w:t>
      </w:r>
      <w:proofErr w:type="gramEnd"/>
      <w:r>
        <w:rPr>
          <w:rFonts w:ascii="Times New Roman" w:hAnsi="Times New Roman" w:cs="Times New Roman"/>
          <w:sz w:val="24"/>
          <w:szCs w:val="24"/>
          <w:lang w:val="en-US"/>
        </w:rPr>
        <w:t xml:space="preserve"> 003/REK/0899.2009/BS.03/III/2012 yang telah menerima laporan/pengaduan dari Dr. Ir. Julius Pontih, M.Sc yang bekerja di FMIPA Universitas Sam Rat</w:t>
      </w:r>
      <w:r w:rsidR="00C1063C">
        <w:rPr>
          <w:rFonts w:ascii="Times New Roman" w:hAnsi="Times New Roman" w:cs="Times New Roman"/>
          <w:sz w:val="24"/>
          <w:szCs w:val="24"/>
        </w:rPr>
        <w:t>u</w:t>
      </w:r>
      <w:r>
        <w:rPr>
          <w:rFonts w:ascii="Times New Roman" w:hAnsi="Times New Roman" w:cs="Times New Roman"/>
          <w:sz w:val="24"/>
          <w:szCs w:val="24"/>
          <w:lang w:val="en-US"/>
        </w:rPr>
        <w:t>langi, Manado, mengenai tidak dilaksanakannya Putusan PTUN Manado yaitu Nomor 27/G.TUN/2006/PTUN.MDO jo 43/B.TUN/2007/PT/TUN.MKS yang rekomendasikan terhadap rektor Universitas Sam Ratulangi agar melaksanakan putusan PTUN tersebut.</w:t>
      </w:r>
      <w:r>
        <w:rPr>
          <w:rStyle w:val="FootnoteReference"/>
          <w:rFonts w:ascii="Times New Roman" w:hAnsi="Times New Roman" w:cs="Times New Roman"/>
          <w:sz w:val="24"/>
          <w:szCs w:val="24"/>
          <w:lang w:val="en-US"/>
        </w:rPr>
        <w:footnoteReference w:id="11"/>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menjadi contoh bahwa penegakan hukum administrasi Negara perlu ditingkatkan, khususnya dengan adanya lembaga Ombudsman Republik Indonesia.</w:t>
      </w:r>
      <w:proofErr w:type="gramEnd"/>
    </w:p>
    <w:p w:rsidR="00C902CA" w:rsidRPr="00F96E2C" w:rsidRDefault="00C902CA" w:rsidP="00CB673A">
      <w:pPr>
        <w:tabs>
          <w:tab w:val="left" w:pos="1134"/>
        </w:tabs>
        <w:spacing w:after="0" w:line="36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Peradilan TUN merupakan peradilan yang menjunjung tinggi asas-asas umum pemerintahan yang baik bagi pejabat TUN.</w:t>
      </w:r>
      <w:proofErr w:type="gramEnd"/>
      <w:r>
        <w:rPr>
          <w:rFonts w:ascii="Times New Roman" w:hAnsi="Times New Roman" w:cs="Times New Roman"/>
          <w:sz w:val="24"/>
          <w:szCs w:val="24"/>
          <w:lang w:val="en-US"/>
        </w:rPr>
        <w:t xml:space="preserve"> Asas-asas pemerintahan yang Baik merupakan penerjemahan dari istilah dalam hukum adminitrasi di Belanda yaitu “Algemene Beginselven van Behoorlijk Bestuur” atau mempunyai arti dalam bahasa Inggri disebut sebagai </w:t>
      </w:r>
      <w:r w:rsidRPr="00734907">
        <w:rPr>
          <w:rFonts w:ascii="Times New Roman" w:hAnsi="Times New Roman" w:cs="Times New Roman"/>
          <w:i/>
          <w:sz w:val="24"/>
          <w:szCs w:val="24"/>
          <w:lang w:val="en-US"/>
        </w:rPr>
        <w:t>“the principles of good administration”.</w:t>
      </w:r>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dalam</w:t>
      </w:r>
      <w:proofErr w:type="gramEnd"/>
      <w:r>
        <w:rPr>
          <w:rFonts w:ascii="Times New Roman" w:hAnsi="Times New Roman" w:cs="Times New Roman"/>
          <w:sz w:val="24"/>
          <w:szCs w:val="24"/>
          <w:lang w:val="en-US"/>
        </w:rPr>
        <w:t xml:space="preserve"> berbagai undang-undang yang menguasai peradilan administrasi di Nederland, asas-asas </w:t>
      </w:r>
      <w:r>
        <w:rPr>
          <w:rFonts w:ascii="Times New Roman" w:hAnsi="Times New Roman" w:cs="Times New Roman"/>
          <w:sz w:val="24"/>
          <w:szCs w:val="24"/>
          <w:lang w:val="en-US"/>
        </w:rPr>
        <w:lastRenderedPageBreak/>
        <w:t xml:space="preserve">umum pemerintahan yang baik (ABBB) disebut sebagai dasar banding dan atau pengujian (antara lain Pasal 8 ayat 1 di bawah Wet AROB). </w:t>
      </w:r>
      <w:proofErr w:type="gramStart"/>
      <w:r>
        <w:rPr>
          <w:rFonts w:ascii="Times New Roman" w:hAnsi="Times New Roman" w:cs="Times New Roman"/>
          <w:sz w:val="24"/>
          <w:szCs w:val="24"/>
          <w:lang w:val="en-US"/>
        </w:rPr>
        <w:t>ABBB adalah asas-asas hukum tidak tertulis, dari mana untuk keadaan-keadaan tertentu dapat ditarik aturan-aturan hukum yang dapat diterapkan.</w:t>
      </w:r>
      <w:proofErr w:type="gramEnd"/>
      <w:r>
        <w:rPr>
          <w:rStyle w:val="FootnoteReference"/>
          <w:rFonts w:ascii="Times New Roman" w:hAnsi="Times New Roman" w:cs="Times New Roman"/>
          <w:sz w:val="24"/>
          <w:szCs w:val="24"/>
          <w:lang w:val="en-US"/>
        </w:rPr>
        <w:footnoteReference w:id="12"/>
      </w:r>
    </w:p>
    <w:p w:rsidR="00C902CA" w:rsidRDefault="00C902CA" w:rsidP="00CB673A">
      <w:pPr>
        <w:tabs>
          <w:tab w:val="left" w:pos="1134"/>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Pejabat TUN dalam menjalankan tugas dan wewenang sebagai pejabat Negara dibatasi oleh asas-asas pemerintahan yang baik, sehingga di harapakan dengan adanya asas-asas pemerintahan yang baik, bentuk kepastian hukum bagi setiap warga Negara dapat tercapai, tanpa adanya suatu diskriminasi sama sekali. Wiarda mengemukakan mengenai Asas-asas umum pemerintahan yang baik sebagai berikut:</w:t>
      </w:r>
    </w:p>
    <w:p w:rsidR="00C902CA" w:rsidRPr="00310DB2" w:rsidRDefault="00C902CA" w:rsidP="00C902CA">
      <w:pPr>
        <w:spacing w:line="240" w:lineRule="auto"/>
        <w:ind w:left="567"/>
        <w:jc w:val="both"/>
        <w:rPr>
          <w:rFonts w:ascii="Times New Roman" w:hAnsi="Times New Roman" w:cs="Times New Roman"/>
          <w:sz w:val="24"/>
          <w:szCs w:val="24"/>
        </w:rPr>
      </w:pPr>
      <w:r w:rsidRPr="00310DB2">
        <w:rPr>
          <w:rFonts w:ascii="Times New Roman" w:hAnsi="Times New Roman" w:cs="Times New Roman"/>
          <w:sz w:val="24"/>
          <w:szCs w:val="24"/>
        </w:rPr>
        <w:t xml:space="preserve">Asas-asas Umum Pemerintahan yang Layak itu sebagai tendens-tendens etik, yang menjadi dasar hukum adminstrasi kita, baik yang tertulis maupun yang tidak tertulis, termasuk praktek pemerintahan, dan dapatlah diketahui pula bahwa asas-asas itu untuk sebagian dapat diturunkan dari hukum dan praktek itu, sedangkan untuk sebagian secara eviden langsung mendesak kita. </w:t>
      </w:r>
    </w:p>
    <w:p w:rsidR="00C902CA" w:rsidRDefault="00C902CA" w:rsidP="00CB673A">
      <w:pPr>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Kurangnya kepatuhan pejabat TUN dalam melaksanakan putusan PTUN </w:t>
      </w:r>
      <w:r>
        <w:rPr>
          <w:rFonts w:ascii="Times New Roman" w:hAnsi="Times New Roman" w:cs="Times New Roman"/>
          <w:sz w:val="24"/>
          <w:szCs w:val="24"/>
          <w:lang w:val="en-US"/>
        </w:rPr>
        <w:t xml:space="preserve">berdasarkan asas-asas pemerintahan yang baik </w:t>
      </w:r>
      <w:r>
        <w:rPr>
          <w:rFonts w:ascii="Times New Roman" w:hAnsi="Times New Roman" w:cs="Times New Roman"/>
          <w:sz w:val="24"/>
          <w:szCs w:val="24"/>
        </w:rPr>
        <w:t xml:space="preserve">menjadi permasalahan tersendiri dalam segi penegakan hukum. </w:t>
      </w:r>
      <w:r>
        <w:rPr>
          <w:rFonts w:ascii="Times New Roman" w:hAnsi="Times New Roman" w:cs="Times New Roman"/>
          <w:sz w:val="24"/>
          <w:szCs w:val="24"/>
          <w:lang w:val="en-US"/>
        </w:rPr>
        <w:t>Hal tersebut dikarenakan s</w:t>
      </w:r>
      <w:r>
        <w:rPr>
          <w:rFonts w:ascii="Times New Roman" w:hAnsi="Times New Roman" w:cs="Times New Roman"/>
          <w:sz w:val="24"/>
          <w:szCs w:val="24"/>
        </w:rPr>
        <w:t xml:space="preserve">etiap warga negara mempunyai kedudukan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hadapan hukum, tidak ada yang lebih khususkan. Pejabat TUN sebagai warga negara Indonesia juga mempunyai hak yang sama seperti warga pada umum. Akibat hukum dari tidak patuhnya pejabat TUN dalam melaksanakan putusan PTUN akan menjadikan rakyat akan menyepelekan peradilan dan hukum di Indonesia. </w:t>
      </w:r>
    </w:p>
    <w:p w:rsidR="00C902CA" w:rsidRDefault="00C902CA" w:rsidP="00CB673A">
      <w:pPr>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 ingin meneliti tentang kepatuhan pejabat TUN untuk menjalankan putusan Pengadilan Tata Usaha Negara berdasarkan Asas-Asas Pemerintahan yang Baik.Sehingga menjadikan putusan Peradilan Tata Usaha Negara  dapat menjadi peradilan yang tangguh sebagai pengawal terwujudnya Aparatur Negara yang tertib, efisien, berwibawa dalam rangka Negara Hukum Republik Indonesia. </w:t>
      </w:r>
    </w:p>
    <w:p w:rsidR="00C902CA" w:rsidRPr="00C902CA" w:rsidRDefault="00C902CA" w:rsidP="00CB673A">
      <w:pPr>
        <w:tabs>
          <w:tab w:val="left" w:pos="113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 Per</w:t>
      </w:r>
      <w:r w:rsidRPr="00C902CA">
        <w:rPr>
          <w:rFonts w:ascii="Times New Roman" w:hAnsi="Times New Roman" w:cs="Times New Roman"/>
          <w:b/>
          <w:sz w:val="24"/>
          <w:szCs w:val="24"/>
        </w:rPr>
        <w:t>umusan Masalah</w:t>
      </w:r>
    </w:p>
    <w:p w:rsidR="00C902CA" w:rsidRPr="00AD26EE" w:rsidRDefault="00C902CA" w:rsidP="00CB673A">
      <w:pPr>
        <w:pStyle w:val="ListParagraph"/>
        <w:tabs>
          <w:tab w:val="left" w:pos="1134"/>
        </w:tabs>
        <w:spacing w:after="0" w:line="360" w:lineRule="auto"/>
        <w:ind w:left="0" w:firstLine="567"/>
        <w:jc w:val="both"/>
        <w:rPr>
          <w:rFonts w:ascii="Times New Roman" w:hAnsi="Times New Roman" w:cs="Times New Roman"/>
          <w:sz w:val="24"/>
          <w:szCs w:val="24"/>
        </w:rPr>
      </w:pPr>
      <w:r w:rsidRPr="00AD26EE">
        <w:rPr>
          <w:rFonts w:ascii="Times New Roman" w:hAnsi="Times New Roman" w:cs="Times New Roman"/>
          <w:sz w:val="24"/>
          <w:szCs w:val="24"/>
        </w:rPr>
        <w:t xml:space="preserve">Berdasarkan uraian  dari latar belakang yang tersebut di atas, maka penulis mengangkat permasalahan dalam penelitian ini sebagai berikut: </w:t>
      </w:r>
    </w:p>
    <w:p w:rsidR="00C902CA" w:rsidRPr="00B92D06" w:rsidRDefault="00C902CA" w:rsidP="00FF0D51">
      <w:pPr>
        <w:pStyle w:val="ListParagraph"/>
        <w:numPr>
          <w:ilvl w:val="0"/>
          <w:numId w:val="1"/>
        </w:numPr>
        <w:tabs>
          <w:tab w:val="left" w:pos="1134"/>
        </w:tabs>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32120D">
        <w:rPr>
          <w:rFonts w:ascii="Times New Roman" w:hAnsi="Times New Roman" w:cs="Times New Roman"/>
          <w:color w:val="000000"/>
          <w:sz w:val="24"/>
          <w:szCs w:val="24"/>
        </w:rPr>
        <w:t>kepatuhan hukum</w:t>
      </w:r>
      <w:r>
        <w:rPr>
          <w:rFonts w:ascii="Times New Roman" w:hAnsi="Times New Roman" w:cs="Times New Roman"/>
          <w:sz w:val="24"/>
          <w:szCs w:val="24"/>
        </w:rPr>
        <w:t xml:space="preserve"> pejabat TUN terhadap putusan Peradilan TUN?</w:t>
      </w:r>
    </w:p>
    <w:p w:rsidR="00C902CA" w:rsidRPr="001C56C3" w:rsidRDefault="00C902CA" w:rsidP="00FF0D51">
      <w:pPr>
        <w:pStyle w:val="ListParagraph"/>
        <w:numPr>
          <w:ilvl w:val="0"/>
          <w:numId w:val="1"/>
        </w:numPr>
        <w:tabs>
          <w:tab w:val="left" w:pos="1134"/>
        </w:tabs>
        <w:spacing w:after="0" w:line="360" w:lineRule="auto"/>
        <w:ind w:left="1134" w:hanging="567"/>
        <w:jc w:val="both"/>
        <w:rPr>
          <w:rFonts w:ascii="Times New Roman" w:hAnsi="Times New Roman" w:cs="Times New Roman"/>
          <w:sz w:val="24"/>
          <w:szCs w:val="24"/>
        </w:rPr>
      </w:pPr>
      <w:r w:rsidRPr="001C56C3">
        <w:rPr>
          <w:rFonts w:ascii="Times New Roman" w:hAnsi="Times New Roman" w:cs="Times New Roman"/>
          <w:sz w:val="24"/>
          <w:szCs w:val="24"/>
        </w:rPr>
        <w:t xml:space="preserve">Apakah pengaturan tentang kepatuhan pejabat </w:t>
      </w:r>
      <w:r w:rsidRPr="001C56C3">
        <w:rPr>
          <w:rFonts w:ascii="Times New Roman" w:hAnsi="Times New Roman" w:cs="Times New Roman"/>
          <w:sz w:val="24"/>
          <w:szCs w:val="24"/>
          <w:lang w:val="en-US"/>
        </w:rPr>
        <w:t xml:space="preserve">Tata Usaha Negara </w:t>
      </w:r>
      <w:r w:rsidRPr="001C56C3">
        <w:rPr>
          <w:rFonts w:ascii="Times New Roman" w:hAnsi="Times New Roman" w:cs="Times New Roman"/>
          <w:sz w:val="24"/>
          <w:szCs w:val="24"/>
        </w:rPr>
        <w:t>untuk menjalankan putusan pengadilan tata usaha negara telah sesuai dengan asas-asas pemerintahan yang baik?</w:t>
      </w:r>
    </w:p>
    <w:p w:rsidR="00C902CA" w:rsidRPr="00AD26EE" w:rsidRDefault="00C902CA" w:rsidP="00CB673A">
      <w:pPr>
        <w:pStyle w:val="ListParagraph"/>
        <w:tabs>
          <w:tab w:val="left" w:pos="1134"/>
        </w:tabs>
        <w:spacing w:after="0" w:line="360" w:lineRule="auto"/>
        <w:ind w:left="851"/>
        <w:jc w:val="both"/>
        <w:rPr>
          <w:rFonts w:ascii="Times New Roman" w:hAnsi="Times New Roman" w:cs="Times New Roman"/>
          <w:sz w:val="24"/>
          <w:szCs w:val="24"/>
        </w:rPr>
      </w:pPr>
    </w:p>
    <w:p w:rsidR="00C902CA" w:rsidRPr="00C902CA" w:rsidRDefault="00C902CA" w:rsidP="00CB673A">
      <w:pPr>
        <w:tabs>
          <w:tab w:val="left" w:pos="113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C902CA">
        <w:rPr>
          <w:rFonts w:ascii="Times New Roman" w:hAnsi="Times New Roman" w:cs="Times New Roman"/>
          <w:b/>
          <w:sz w:val="24"/>
          <w:szCs w:val="24"/>
        </w:rPr>
        <w:t>Metode Penelitian</w:t>
      </w:r>
    </w:p>
    <w:p w:rsidR="00C902CA" w:rsidRDefault="00C902CA" w:rsidP="00C1063C">
      <w:pPr>
        <w:pStyle w:val="ListParagraph"/>
        <w:tabs>
          <w:tab w:val="left" w:pos="1134"/>
        </w:tabs>
        <w:spacing w:after="0" w:line="360" w:lineRule="auto"/>
        <w:ind w:left="0" w:firstLine="567"/>
        <w:jc w:val="both"/>
        <w:rPr>
          <w:rFonts w:ascii="Times New Roman" w:hAnsi="Times New Roman" w:cs="Times New Roman"/>
          <w:sz w:val="24"/>
          <w:szCs w:val="24"/>
        </w:rPr>
      </w:pPr>
      <w:r w:rsidRPr="00AD26EE">
        <w:rPr>
          <w:rFonts w:ascii="Times New Roman" w:hAnsi="Times New Roman" w:cs="Times New Roman"/>
          <w:sz w:val="24"/>
          <w:szCs w:val="24"/>
        </w:rPr>
        <w:lastRenderedPageBreak/>
        <w:t>Suatu penelitian ilmiah mutlak menggunakan metode, karena metode itu berarti penyelidikan yang berlangsung menurut suatu rencana tertentu. Menempuh suatu jalan tertentu untuk mencapai suatu tujuan, artinya peneliti tidak bekerja secara acak-acakan melainkan setiap langkah yang diambil harus jelas serta ada pembatasan-pembatasan tertentu untuk menghindari jalan yang menyesatkan dan tidak terkendalikan.</w:t>
      </w:r>
      <w:r w:rsidRPr="00AD26EE">
        <w:rPr>
          <w:rStyle w:val="FootnoteReference"/>
          <w:rFonts w:ascii="Times New Roman" w:hAnsi="Times New Roman" w:cs="Times New Roman"/>
          <w:sz w:val="24"/>
          <w:szCs w:val="24"/>
        </w:rPr>
        <w:footnoteReference w:id="13"/>
      </w:r>
      <w:r w:rsidRPr="00AD26EE">
        <w:rPr>
          <w:rFonts w:ascii="Times New Roman" w:hAnsi="Times New Roman" w:cs="Times New Roman"/>
          <w:sz w:val="24"/>
          <w:szCs w:val="24"/>
        </w:rPr>
        <w:t xml:space="preserve"> Demikian pula dalam penelitian ini, digunakan langkah-langkah penelitian sebagai berikut : </w:t>
      </w:r>
    </w:p>
    <w:p w:rsidR="00C902CA" w:rsidRPr="00AD26EE" w:rsidRDefault="00C902CA" w:rsidP="00CB673A">
      <w:pPr>
        <w:pStyle w:val="ListParagraph"/>
        <w:tabs>
          <w:tab w:val="left" w:pos="567"/>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a. </w:t>
      </w:r>
      <w:r w:rsidRPr="00AD26EE">
        <w:rPr>
          <w:rFonts w:ascii="Times New Roman" w:hAnsi="Times New Roman" w:cs="Times New Roman"/>
          <w:b/>
          <w:sz w:val="24"/>
          <w:szCs w:val="24"/>
        </w:rPr>
        <w:t>Tipe Penelitian</w:t>
      </w:r>
    </w:p>
    <w:p w:rsidR="00C902CA" w:rsidRPr="00AD26EE" w:rsidRDefault="00C902CA" w:rsidP="00CB673A">
      <w:pPr>
        <w:pStyle w:val="ListParagraph"/>
        <w:tabs>
          <w:tab w:val="left" w:pos="1134"/>
        </w:tabs>
        <w:spacing w:after="0" w:line="36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Pr="00AD26EE">
        <w:rPr>
          <w:rFonts w:ascii="Times New Roman" w:hAnsi="Times New Roman" w:cs="Times New Roman"/>
          <w:sz w:val="24"/>
          <w:szCs w:val="24"/>
        </w:rPr>
        <w:t>enelitian ini digunakan tipe penelitian yuridis normatif.</w:t>
      </w:r>
      <w:proofErr w:type="gramEnd"/>
      <w:r w:rsidRPr="00AD26EE">
        <w:rPr>
          <w:rFonts w:ascii="Times New Roman" w:hAnsi="Times New Roman" w:cs="Times New Roman"/>
          <w:sz w:val="24"/>
          <w:szCs w:val="24"/>
        </w:rPr>
        <w:t xml:space="preserve"> Hal ini sebagai konsekuensi pemilihan topik permasalahan yang akan dikaji. Adapun maksud dari tipe penelitian tersebut akan di konsentrasikan pada kaidah-kaidah atau norma-norma yang ada didalam hukum positif atau hukum yang sedang berlaku pada saat sekarang dan yang berada di Indonesia. Dengan demikian terjadilah suatu persesuaian kehendak atau adanya suatu korelasi antara segala permasalahan yang terdapat pada rumusan masalah yang telah di tetapkan dari isu-isu hukum dengan norma-norma hukum yang sedang berlangsung.</w:t>
      </w:r>
    </w:p>
    <w:p w:rsidR="00C902CA" w:rsidRPr="00AD26EE" w:rsidRDefault="00C902CA" w:rsidP="00CB673A">
      <w:pPr>
        <w:pStyle w:val="ListParagraph"/>
        <w:tabs>
          <w:tab w:val="left" w:pos="1134"/>
        </w:tabs>
        <w:spacing w:after="0" w:line="360" w:lineRule="auto"/>
        <w:ind w:left="567" w:firstLine="567"/>
        <w:jc w:val="both"/>
        <w:rPr>
          <w:rFonts w:ascii="Times New Roman" w:hAnsi="Times New Roman" w:cs="Times New Roman"/>
          <w:sz w:val="24"/>
          <w:szCs w:val="24"/>
        </w:rPr>
      </w:pPr>
      <w:r w:rsidRPr="00AD26EE">
        <w:rPr>
          <w:rFonts w:ascii="Times New Roman" w:hAnsi="Times New Roman" w:cs="Times New Roman"/>
          <w:sz w:val="24"/>
          <w:szCs w:val="24"/>
        </w:rPr>
        <w:t>Adapun penelitian hukum ini dilakukan untuk memecahkan isu hukum yang timbul, sedangkan hasil yang akan di capai dari sebuah penelitian hukum tersebut adalah preskripsi mengenai apa yang seyogyanya atas isu hukum yang diajukan.</w:t>
      </w:r>
      <w:r w:rsidRPr="00AD26EE">
        <w:rPr>
          <w:rStyle w:val="FootnoteReference"/>
          <w:rFonts w:ascii="Times New Roman" w:hAnsi="Times New Roman" w:cs="Times New Roman"/>
          <w:sz w:val="24"/>
          <w:szCs w:val="24"/>
        </w:rPr>
        <w:footnoteReference w:id="14"/>
      </w:r>
    </w:p>
    <w:p w:rsidR="00C902CA" w:rsidRPr="00AD26EE" w:rsidRDefault="00C902CA" w:rsidP="00CB673A">
      <w:pPr>
        <w:pStyle w:val="ListParagraph"/>
        <w:tabs>
          <w:tab w:val="left" w:pos="1134"/>
        </w:tabs>
        <w:spacing w:after="0" w:line="360" w:lineRule="auto"/>
        <w:ind w:left="862"/>
        <w:jc w:val="both"/>
        <w:rPr>
          <w:rFonts w:ascii="Times New Roman" w:hAnsi="Times New Roman" w:cs="Times New Roman"/>
          <w:b/>
          <w:sz w:val="24"/>
          <w:szCs w:val="24"/>
        </w:rPr>
      </w:pPr>
      <w:r>
        <w:rPr>
          <w:rFonts w:ascii="Times New Roman" w:hAnsi="Times New Roman" w:cs="Times New Roman"/>
          <w:b/>
          <w:sz w:val="24"/>
          <w:szCs w:val="24"/>
        </w:rPr>
        <w:t xml:space="preserve">b. </w:t>
      </w:r>
      <w:r w:rsidRPr="00AD26EE">
        <w:rPr>
          <w:rFonts w:ascii="Times New Roman" w:hAnsi="Times New Roman" w:cs="Times New Roman"/>
          <w:b/>
          <w:sz w:val="24"/>
          <w:szCs w:val="24"/>
        </w:rPr>
        <w:t>Pendekatan Masalah</w:t>
      </w:r>
    </w:p>
    <w:p w:rsidR="00C902CA" w:rsidRDefault="00C902CA" w:rsidP="00CB673A">
      <w:pPr>
        <w:pStyle w:val="ListParagraph"/>
        <w:tabs>
          <w:tab w:val="left" w:pos="1134"/>
        </w:tabs>
        <w:spacing w:after="0" w:line="360" w:lineRule="auto"/>
        <w:ind w:left="567" w:firstLine="567"/>
        <w:jc w:val="both"/>
        <w:rPr>
          <w:rFonts w:ascii="Times New Roman" w:hAnsi="Times New Roman" w:cs="Times New Roman"/>
          <w:sz w:val="24"/>
          <w:szCs w:val="24"/>
          <w:lang w:val="en-US"/>
        </w:rPr>
      </w:pPr>
      <w:r w:rsidRPr="00AD26EE">
        <w:rPr>
          <w:rFonts w:ascii="Times New Roman" w:hAnsi="Times New Roman" w:cs="Times New Roman"/>
          <w:sz w:val="24"/>
          <w:szCs w:val="24"/>
        </w:rPr>
        <w:t xml:space="preserve">Pendekatan masalah haruslah sesuai dengan tipe penelitian yang telah di tetapkan. Sehubungan dengan tipe penelitian yuridis normatif maka pendekatan masalah yang paling tepat adalah pendekatan perundang-undangan </w:t>
      </w:r>
      <w:r w:rsidRPr="00AD26EE">
        <w:rPr>
          <w:rFonts w:ascii="Times New Roman" w:hAnsi="Times New Roman" w:cs="Times New Roman"/>
          <w:i/>
          <w:sz w:val="24"/>
          <w:szCs w:val="24"/>
        </w:rPr>
        <w:t>(Statute Approach</w:t>
      </w:r>
      <w:r w:rsidRPr="00AD26EE">
        <w:rPr>
          <w:rFonts w:ascii="Times New Roman" w:hAnsi="Times New Roman" w:cs="Times New Roman"/>
          <w:sz w:val="24"/>
          <w:szCs w:val="24"/>
        </w:rPr>
        <w:t>). Pendekatan ini di maksudkan melakukan pengkajian peraturan perundang-undangan yang berhubungan dengan pokok bahasan, yaitu dengan menganalisis aturan hukum yang terkait, terutama aturan hukum. Disamping itu juga digunakan pendekatan konseptual (</w:t>
      </w:r>
      <w:r w:rsidRPr="00AD26EE">
        <w:rPr>
          <w:rFonts w:ascii="Times New Roman" w:hAnsi="Times New Roman" w:cs="Times New Roman"/>
          <w:i/>
          <w:sz w:val="24"/>
          <w:szCs w:val="24"/>
        </w:rPr>
        <w:t>Conseptual Approach</w:t>
      </w:r>
      <w:r w:rsidRPr="00AD26EE">
        <w:rPr>
          <w:rFonts w:ascii="Times New Roman" w:hAnsi="Times New Roman" w:cs="Times New Roman"/>
          <w:sz w:val="24"/>
          <w:szCs w:val="24"/>
        </w:rPr>
        <w:t xml:space="preserve">) yaitu dengan cara mengindetifikasi dan menganalisa konsep-konsep hukum dalam teori maupun praktik. Kemudian pendekatan masalah yang digunakan penulis adalah pendekatan </w:t>
      </w:r>
      <w:r>
        <w:rPr>
          <w:rFonts w:ascii="Times New Roman" w:hAnsi="Times New Roman" w:cs="Times New Roman"/>
          <w:sz w:val="24"/>
          <w:szCs w:val="24"/>
        </w:rPr>
        <w:t xml:space="preserve">kasus </w:t>
      </w:r>
      <w:r w:rsidRPr="00AD7A73">
        <w:rPr>
          <w:rFonts w:ascii="Times New Roman" w:hAnsi="Times New Roman" w:cs="Times New Roman"/>
          <w:i/>
          <w:sz w:val="24"/>
          <w:szCs w:val="24"/>
        </w:rPr>
        <w:t>(case approach)</w:t>
      </w:r>
      <w:r>
        <w:rPr>
          <w:rFonts w:ascii="Times New Roman" w:hAnsi="Times New Roman" w:cs="Times New Roman"/>
          <w:sz w:val="24"/>
          <w:szCs w:val="24"/>
        </w:rPr>
        <w:t xml:space="preserve">, dalam menggunakan pendekatan kasus, yang perlu dipahami oleh peneliti adalah </w:t>
      </w:r>
      <w:r w:rsidRPr="00AD7A73">
        <w:rPr>
          <w:rFonts w:ascii="Times New Roman" w:hAnsi="Times New Roman" w:cs="Times New Roman"/>
          <w:i/>
          <w:sz w:val="24"/>
          <w:szCs w:val="24"/>
        </w:rPr>
        <w:t>ratio decidendi</w:t>
      </w:r>
      <w:r>
        <w:rPr>
          <w:rFonts w:ascii="Times New Roman" w:hAnsi="Times New Roman" w:cs="Times New Roman"/>
          <w:sz w:val="24"/>
          <w:szCs w:val="24"/>
        </w:rPr>
        <w:t>, yaitu alasan-alasan hukum yang digunakan oleh hakim untuk sampai kepada putusannya.</w:t>
      </w:r>
      <w:r>
        <w:rPr>
          <w:rStyle w:val="FootnoteReference"/>
          <w:rFonts w:ascii="Times New Roman" w:hAnsi="Times New Roman" w:cs="Times New Roman"/>
          <w:sz w:val="24"/>
          <w:szCs w:val="24"/>
        </w:rPr>
        <w:footnoteReference w:id="15"/>
      </w:r>
      <w:r>
        <w:rPr>
          <w:rFonts w:ascii="Times New Roman" w:hAnsi="Times New Roman" w:cs="Times New Roman"/>
          <w:sz w:val="24"/>
          <w:szCs w:val="24"/>
          <w:lang w:val="en-US"/>
        </w:rPr>
        <w:t xml:space="preserve"> Pendekatan-pendekatan tersebut untuk mempermudah dalam mencari solusi dalam penelitian ini, sehingga diharapkan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lebih komprehensif dalam mencari jalan keluar mengenai Kepatuhan Pejabat Tata Usaha Negara menjalankan putusan Pengadilan Tata Usaha Negara.</w:t>
      </w:r>
    </w:p>
    <w:p w:rsidR="00C902CA" w:rsidRDefault="00C902CA" w:rsidP="00C902CA">
      <w:pPr>
        <w:pStyle w:val="ListParagraph"/>
        <w:tabs>
          <w:tab w:val="left" w:pos="1134"/>
        </w:tabs>
        <w:spacing w:after="0" w:line="480" w:lineRule="auto"/>
        <w:ind w:left="567" w:firstLine="567"/>
        <w:jc w:val="both"/>
        <w:rPr>
          <w:rFonts w:ascii="Times New Roman" w:hAnsi="Times New Roman" w:cs="Times New Roman"/>
          <w:sz w:val="24"/>
          <w:szCs w:val="24"/>
        </w:rPr>
      </w:pPr>
    </w:p>
    <w:p w:rsidR="00CF3E22" w:rsidRPr="00CB673A" w:rsidRDefault="00483203">
      <w:pPr>
        <w:rPr>
          <w:rFonts w:ascii="Times New Roman" w:hAnsi="Times New Roman" w:cs="Times New Roman"/>
          <w:b/>
          <w:sz w:val="24"/>
          <w:szCs w:val="24"/>
        </w:rPr>
      </w:pPr>
      <w:r w:rsidRPr="00CB673A">
        <w:rPr>
          <w:rFonts w:ascii="Times New Roman" w:hAnsi="Times New Roman" w:cs="Times New Roman"/>
          <w:b/>
          <w:sz w:val="24"/>
          <w:szCs w:val="24"/>
        </w:rPr>
        <w:t>PEMBAHASAN</w:t>
      </w:r>
    </w:p>
    <w:p w:rsidR="00483203" w:rsidRPr="00C235F3" w:rsidRDefault="00491614" w:rsidP="00CB673A">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A. </w:t>
      </w:r>
      <w:r w:rsidR="00483203">
        <w:rPr>
          <w:rFonts w:ascii="Times New Roman" w:hAnsi="Times New Roman" w:cs="Times New Roman"/>
          <w:b/>
          <w:sz w:val="24"/>
          <w:szCs w:val="24"/>
          <w:lang w:val="en-US"/>
        </w:rPr>
        <w:t xml:space="preserve">Pengertian </w:t>
      </w:r>
      <w:r w:rsidR="00483203" w:rsidRPr="00310DB2">
        <w:rPr>
          <w:rFonts w:ascii="Times New Roman" w:hAnsi="Times New Roman" w:cs="Times New Roman"/>
          <w:b/>
          <w:sz w:val="24"/>
          <w:szCs w:val="24"/>
        </w:rPr>
        <w:t>Pengadilan Tata Usaha Negara</w:t>
      </w:r>
      <w:r w:rsidR="00483203">
        <w:rPr>
          <w:rFonts w:ascii="Times New Roman" w:hAnsi="Times New Roman" w:cs="Times New Roman"/>
          <w:b/>
          <w:sz w:val="24"/>
          <w:szCs w:val="24"/>
          <w:lang w:val="en-US"/>
        </w:rPr>
        <w:t>.</w:t>
      </w:r>
    </w:p>
    <w:p w:rsidR="00483203" w:rsidRPr="00310DB2" w:rsidRDefault="00483203" w:rsidP="00CB673A">
      <w:pPr>
        <w:spacing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Hukum tata usaha negara yang mengatur seluruh warga negara dalam bentuk adminsitratif. Penegakan hukum tata usaha negara supaya mempunyai posisi hukum yang ada maka dibentuklah Pengadilan Tata Usaha Negara. Berawal dari kata peradilan yang terdiri dari kata dasar “adil” dan mendapatkan awalan “per-“ serta akhiran “-an”, berarti sesuatu yang berkaitan dengan pengadilan.</w:t>
      </w:r>
      <w:r w:rsidRPr="00310DB2">
        <w:rPr>
          <w:rStyle w:val="FootnoteReference"/>
          <w:rFonts w:ascii="Times New Roman" w:hAnsi="Times New Roman" w:cs="Times New Roman"/>
          <w:sz w:val="24"/>
          <w:szCs w:val="24"/>
        </w:rPr>
        <w:footnoteReference w:id="16"/>
      </w:r>
      <w:r w:rsidRPr="00310DB2">
        <w:rPr>
          <w:rFonts w:ascii="Times New Roman" w:hAnsi="Times New Roman" w:cs="Times New Roman"/>
          <w:sz w:val="24"/>
          <w:szCs w:val="24"/>
        </w:rPr>
        <w:t xml:space="preserve"> Pengadilan disini bukanlah diartikan semata-mata sebagai badan untuk mengadili,melainkan sebagai pengertian yang abstrak, yaitu “hal memberikan keadilan”, artinya peradilan adalah segala sesuatu yang bertalian dengan tugas hakim dalam memutus perkara, baik perkara perdata, pidana maupun tata usaha negara, untuk mempertahankan atau menjamin ditaatinya hukum materiil.</w:t>
      </w:r>
      <w:r w:rsidRPr="00310DB2">
        <w:rPr>
          <w:rStyle w:val="FootnoteReference"/>
          <w:rFonts w:ascii="Times New Roman" w:hAnsi="Times New Roman" w:cs="Times New Roman"/>
          <w:sz w:val="24"/>
          <w:szCs w:val="24"/>
        </w:rPr>
        <w:footnoteReference w:id="17"/>
      </w:r>
      <w:r w:rsidRPr="00310DB2">
        <w:rPr>
          <w:rFonts w:ascii="Times New Roman" w:hAnsi="Times New Roman" w:cs="Times New Roman"/>
          <w:sz w:val="24"/>
          <w:szCs w:val="24"/>
        </w:rPr>
        <w:t xml:space="preserve"> Dalam mengartikan “peradilan” ia menunjuk kepada sekurang-kurangnya dua dari tiga ciri, yaitu: a) adanya peristiwa individual yang ditangani; b) adanya norma yang berlaku yang diterapkan; dan c) adanya konflik yang disalurkan.</w:t>
      </w:r>
      <w:r w:rsidRPr="00310DB2">
        <w:rPr>
          <w:rStyle w:val="FootnoteReference"/>
          <w:rFonts w:ascii="Times New Roman" w:hAnsi="Times New Roman" w:cs="Times New Roman"/>
          <w:sz w:val="24"/>
          <w:szCs w:val="24"/>
        </w:rPr>
        <w:footnoteReference w:id="18"/>
      </w:r>
    </w:p>
    <w:p w:rsidR="00483203" w:rsidRPr="00310DB2" w:rsidRDefault="00483203" w:rsidP="00CB673A">
      <w:pPr>
        <w:spacing w:line="360" w:lineRule="auto"/>
        <w:ind w:firstLine="567"/>
        <w:jc w:val="both"/>
        <w:rPr>
          <w:rFonts w:ascii="Times New Roman" w:hAnsi="Times New Roman" w:cs="Times New Roman"/>
          <w:sz w:val="24"/>
          <w:szCs w:val="24"/>
        </w:rPr>
      </w:pPr>
      <w:r w:rsidRPr="00310DB2">
        <w:rPr>
          <w:rFonts w:ascii="Times New Roman" w:hAnsi="Times New Roman"/>
          <w:spacing w:val="1"/>
          <w:sz w:val="24"/>
          <w:szCs w:val="24"/>
        </w:rPr>
        <w:t>P</w:t>
      </w:r>
      <w:r w:rsidRPr="00310DB2">
        <w:rPr>
          <w:rFonts w:ascii="Times New Roman" w:hAnsi="Times New Roman"/>
          <w:sz w:val="24"/>
          <w:szCs w:val="24"/>
        </w:rPr>
        <w:t>en</w:t>
      </w:r>
      <w:r w:rsidRPr="00310DB2">
        <w:rPr>
          <w:rFonts w:ascii="Times New Roman" w:hAnsi="Times New Roman"/>
          <w:spacing w:val="-2"/>
          <w:sz w:val="24"/>
          <w:szCs w:val="24"/>
        </w:rPr>
        <w:t>g</w:t>
      </w:r>
      <w:r w:rsidRPr="00310DB2">
        <w:rPr>
          <w:rFonts w:ascii="Times New Roman" w:hAnsi="Times New Roman"/>
          <w:sz w:val="24"/>
          <w:szCs w:val="24"/>
        </w:rPr>
        <w:t>ad</w:t>
      </w:r>
      <w:r w:rsidRPr="00310DB2">
        <w:rPr>
          <w:rFonts w:ascii="Times New Roman" w:hAnsi="Times New Roman"/>
          <w:spacing w:val="1"/>
          <w:sz w:val="24"/>
          <w:szCs w:val="24"/>
        </w:rPr>
        <w:t>il</w:t>
      </w:r>
      <w:r w:rsidRPr="00310DB2">
        <w:rPr>
          <w:rFonts w:ascii="Times New Roman" w:hAnsi="Times New Roman"/>
          <w:sz w:val="24"/>
          <w:szCs w:val="24"/>
        </w:rPr>
        <w:t xml:space="preserve">an </w:t>
      </w:r>
      <w:r w:rsidRPr="00310DB2">
        <w:rPr>
          <w:rFonts w:ascii="Times New Roman" w:hAnsi="Times New Roman"/>
          <w:spacing w:val="3"/>
          <w:sz w:val="24"/>
          <w:szCs w:val="24"/>
        </w:rPr>
        <w:t>T</w:t>
      </w:r>
      <w:r w:rsidRPr="00310DB2">
        <w:rPr>
          <w:rFonts w:ascii="Times New Roman" w:hAnsi="Times New Roman"/>
          <w:sz w:val="24"/>
          <w:szCs w:val="24"/>
        </w:rPr>
        <w:t>a</w:t>
      </w:r>
      <w:r w:rsidRPr="00310DB2">
        <w:rPr>
          <w:rFonts w:ascii="Times New Roman" w:hAnsi="Times New Roman"/>
          <w:spacing w:val="1"/>
          <w:sz w:val="24"/>
          <w:szCs w:val="24"/>
        </w:rPr>
        <w:t>t</w:t>
      </w:r>
      <w:r w:rsidRPr="00310DB2">
        <w:rPr>
          <w:rFonts w:ascii="Times New Roman" w:hAnsi="Times New Roman"/>
          <w:sz w:val="24"/>
          <w:szCs w:val="24"/>
        </w:rPr>
        <w:t>a</w:t>
      </w:r>
      <w:r w:rsidRPr="00310DB2">
        <w:rPr>
          <w:rFonts w:ascii="Times New Roman" w:hAnsi="Times New Roman"/>
          <w:spacing w:val="6"/>
          <w:sz w:val="24"/>
          <w:szCs w:val="24"/>
        </w:rPr>
        <w:t xml:space="preserve"> </w:t>
      </w:r>
      <w:r w:rsidRPr="00310DB2">
        <w:rPr>
          <w:rFonts w:ascii="Times New Roman" w:hAnsi="Times New Roman"/>
          <w:sz w:val="24"/>
          <w:szCs w:val="24"/>
        </w:rPr>
        <w:t>U</w:t>
      </w:r>
      <w:r w:rsidRPr="00310DB2">
        <w:rPr>
          <w:rFonts w:ascii="Times New Roman" w:hAnsi="Times New Roman"/>
          <w:spacing w:val="3"/>
          <w:sz w:val="24"/>
          <w:szCs w:val="24"/>
        </w:rPr>
        <w:t>s</w:t>
      </w:r>
      <w:r w:rsidRPr="00310DB2">
        <w:rPr>
          <w:rFonts w:ascii="Times New Roman" w:hAnsi="Times New Roman"/>
          <w:sz w:val="24"/>
          <w:szCs w:val="24"/>
        </w:rPr>
        <w:t>a</w:t>
      </w:r>
      <w:r w:rsidRPr="00310DB2">
        <w:rPr>
          <w:rFonts w:ascii="Times New Roman" w:hAnsi="Times New Roman"/>
          <w:spacing w:val="3"/>
          <w:sz w:val="24"/>
          <w:szCs w:val="24"/>
        </w:rPr>
        <w:t>h</w:t>
      </w:r>
      <w:r w:rsidRPr="00310DB2">
        <w:rPr>
          <w:rFonts w:ascii="Times New Roman" w:hAnsi="Times New Roman"/>
          <w:sz w:val="24"/>
          <w:szCs w:val="24"/>
        </w:rPr>
        <w:t>a</w:t>
      </w:r>
      <w:r w:rsidRPr="00310DB2">
        <w:rPr>
          <w:rFonts w:ascii="Times New Roman" w:hAnsi="Times New Roman"/>
          <w:spacing w:val="3"/>
          <w:sz w:val="24"/>
          <w:szCs w:val="24"/>
        </w:rPr>
        <w:t xml:space="preserve"> </w:t>
      </w:r>
      <w:r w:rsidRPr="00310DB2">
        <w:rPr>
          <w:rFonts w:ascii="Times New Roman" w:hAnsi="Times New Roman"/>
          <w:sz w:val="24"/>
          <w:szCs w:val="24"/>
        </w:rPr>
        <w:t>N</w:t>
      </w:r>
      <w:r w:rsidRPr="00310DB2">
        <w:rPr>
          <w:rFonts w:ascii="Times New Roman" w:hAnsi="Times New Roman"/>
          <w:spacing w:val="2"/>
          <w:sz w:val="24"/>
          <w:szCs w:val="24"/>
        </w:rPr>
        <w:t>e</w:t>
      </w:r>
      <w:r w:rsidRPr="00310DB2">
        <w:rPr>
          <w:rFonts w:ascii="Times New Roman" w:hAnsi="Times New Roman"/>
          <w:spacing w:val="-2"/>
          <w:sz w:val="24"/>
          <w:szCs w:val="24"/>
        </w:rPr>
        <w:t>g</w:t>
      </w:r>
      <w:r w:rsidRPr="00310DB2">
        <w:rPr>
          <w:rFonts w:ascii="Times New Roman" w:hAnsi="Times New Roman"/>
          <w:spacing w:val="2"/>
          <w:sz w:val="24"/>
          <w:szCs w:val="24"/>
        </w:rPr>
        <w:t>a</w:t>
      </w:r>
      <w:r w:rsidRPr="00310DB2">
        <w:rPr>
          <w:rFonts w:ascii="Times New Roman" w:hAnsi="Times New Roman"/>
          <w:sz w:val="24"/>
          <w:szCs w:val="24"/>
        </w:rPr>
        <w:t>ra</w:t>
      </w:r>
      <w:r w:rsidRPr="00310DB2">
        <w:rPr>
          <w:rFonts w:ascii="Times New Roman" w:hAnsi="Times New Roman"/>
          <w:spacing w:val="2"/>
          <w:sz w:val="24"/>
          <w:szCs w:val="24"/>
        </w:rPr>
        <w:t xml:space="preserve"> </w:t>
      </w:r>
      <w:r w:rsidRPr="00310DB2">
        <w:rPr>
          <w:rFonts w:ascii="Times New Roman" w:hAnsi="Times New Roman"/>
          <w:sz w:val="24"/>
          <w:szCs w:val="24"/>
        </w:rPr>
        <w:t>(</w:t>
      </w:r>
      <w:r w:rsidRPr="00310DB2">
        <w:rPr>
          <w:rFonts w:ascii="Times New Roman" w:hAnsi="Times New Roman"/>
          <w:spacing w:val="1"/>
          <w:sz w:val="24"/>
          <w:szCs w:val="24"/>
        </w:rPr>
        <w:t>P</w:t>
      </w:r>
      <w:r w:rsidRPr="00310DB2">
        <w:rPr>
          <w:rFonts w:ascii="Times New Roman" w:hAnsi="Times New Roman"/>
          <w:sz w:val="24"/>
          <w:szCs w:val="24"/>
        </w:rPr>
        <w:t>T</w:t>
      </w:r>
      <w:r w:rsidRPr="00310DB2">
        <w:rPr>
          <w:rFonts w:ascii="Times New Roman" w:hAnsi="Times New Roman"/>
          <w:spacing w:val="2"/>
          <w:sz w:val="24"/>
          <w:szCs w:val="24"/>
        </w:rPr>
        <w:t>U</w:t>
      </w:r>
      <w:r w:rsidRPr="00310DB2">
        <w:rPr>
          <w:rFonts w:ascii="Times New Roman" w:hAnsi="Times New Roman"/>
          <w:sz w:val="24"/>
          <w:szCs w:val="24"/>
        </w:rPr>
        <w:t>N)</w:t>
      </w:r>
      <w:r w:rsidRPr="00310DB2">
        <w:rPr>
          <w:rFonts w:ascii="Times New Roman" w:hAnsi="Times New Roman"/>
          <w:spacing w:val="1"/>
          <w:sz w:val="24"/>
          <w:szCs w:val="24"/>
        </w:rPr>
        <w:t xml:space="preserve"> </w:t>
      </w:r>
      <w:r w:rsidRPr="00310DB2">
        <w:rPr>
          <w:rFonts w:ascii="Times New Roman" w:hAnsi="Times New Roman"/>
          <w:sz w:val="24"/>
          <w:szCs w:val="24"/>
        </w:rPr>
        <w:t>d</w:t>
      </w:r>
      <w:r w:rsidRPr="00310DB2">
        <w:rPr>
          <w:rFonts w:ascii="Times New Roman" w:hAnsi="Times New Roman"/>
          <w:spacing w:val="3"/>
          <w:sz w:val="24"/>
          <w:szCs w:val="24"/>
        </w:rPr>
        <w:t>i</w:t>
      </w:r>
      <w:r w:rsidRPr="00310DB2">
        <w:rPr>
          <w:rFonts w:ascii="Times New Roman" w:hAnsi="Times New Roman"/>
          <w:sz w:val="24"/>
          <w:szCs w:val="24"/>
        </w:rPr>
        <w:t>sebut</w:t>
      </w:r>
      <w:r w:rsidRPr="00310DB2">
        <w:rPr>
          <w:rFonts w:ascii="Times New Roman" w:hAnsi="Times New Roman"/>
          <w:spacing w:val="5"/>
          <w:sz w:val="24"/>
          <w:szCs w:val="24"/>
        </w:rPr>
        <w:t xml:space="preserve"> </w:t>
      </w:r>
      <w:r w:rsidRPr="00310DB2">
        <w:rPr>
          <w:rFonts w:ascii="Times New Roman" w:hAnsi="Times New Roman"/>
          <w:spacing w:val="1"/>
          <w:sz w:val="24"/>
          <w:szCs w:val="24"/>
        </w:rPr>
        <w:t>j</w:t>
      </w:r>
      <w:r w:rsidRPr="00310DB2">
        <w:rPr>
          <w:rFonts w:ascii="Times New Roman" w:hAnsi="Times New Roman"/>
          <w:sz w:val="24"/>
          <w:szCs w:val="24"/>
        </w:rPr>
        <w:t>u</w:t>
      </w:r>
      <w:r w:rsidRPr="00310DB2">
        <w:rPr>
          <w:rFonts w:ascii="Times New Roman" w:hAnsi="Times New Roman"/>
          <w:spacing w:val="-2"/>
          <w:sz w:val="24"/>
          <w:szCs w:val="24"/>
        </w:rPr>
        <w:t>g</w:t>
      </w:r>
      <w:r w:rsidRPr="00310DB2">
        <w:rPr>
          <w:rFonts w:ascii="Times New Roman" w:hAnsi="Times New Roman"/>
          <w:sz w:val="24"/>
          <w:szCs w:val="24"/>
        </w:rPr>
        <w:t>a</w:t>
      </w:r>
      <w:r w:rsidRPr="00310DB2">
        <w:rPr>
          <w:rFonts w:ascii="Times New Roman" w:hAnsi="Times New Roman"/>
          <w:spacing w:val="6"/>
          <w:sz w:val="24"/>
          <w:szCs w:val="24"/>
        </w:rPr>
        <w:t xml:space="preserve"> </w:t>
      </w:r>
      <w:r w:rsidRPr="00310DB2">
        <w:rPr>
          <w:rFonts w:ascii="Times New Roman" w:hAnsi="Times New Roman"/>
          <w:spacing w:val="3"/>
          <w:sz w:val="24"/>
          <w:szCs w:val="24"/>
        </w:rPr>
        <w:t>p</w:t>
      </w:r>
      <w:r w:rsidRPr="00310DB2">
        <w:rPr>
          <w:rFonts w:ascii="Times New Roman" w:hAnsi="Times New Roman"/>
          <w:sz w:val="24"/>
          <w:szCs w:val="24"/>
        </w:rPr>
        <w:t>e</w:t>
      </w:r>
      <w:r w:rsidRPr="00310DB2">
        <w:rPr>
          <w:rFonts w:ascii="Times New Roman" w:hAnsi="Times New Roman"/>
          <w:spacing w:val="3"/>
          <w:sz w:val="24"/>
          <w:szCs w:val="24"/>
        </w:rPr>
        <w:t>n</w:t>
      </w:r>
      <w:r w:rsidRPr="00310DB2">
        <w:rPr>
          <w:rFonts w:ascii="Times New Roman" w:hAnsi="Times New Roman"/>
          <w:spacing w:val="-2"/>
          <w:sz w:val="24"/>
          <w:szCs w:val="24"/>
        </w:rPr>
        <w:t>g</w:t>
      </w:r>
      <w:r w:rsidRPr="00310DB2">
        <w:rPr>
          <w:rFonts w:ascii="Times New Roman" w:hAnsi="Times New Roman"/>
          <w:sz w:val="24"/>
          <w:szCs w:val="24"/>
        </w:rPr>
        <w:t>ad</w:t>
      </w:r>
      <w:r w:rsidRPr="00310DB2">
        <w:rPr>
          <w:rFonts w:ascii="Times New Roman" w:hAnsi="Times New Roman"/>
          <w:spacing w:val="1"/>
          <w:sz w:val="24"/>
          <w:szCs w:val="24"/>
        </w:rPr>
        <w:t>il</w:t>
      </w:r>
      <w:r w:rsidRPr="00310DB2">
        <w:rPr>
          <w:rFonts w:ascii="Times New Roman" w:hAnsi="Times New Roman"/>
          <w:sz w:val="24"/>
          <w:szCs w:val="24"/>
        </w:rPr>
        <w:t>an ad</w:t>
      </w:r>
      <w:r w:rsidRPr="00310DB2">
        <w:rPr>
          <w:rFonts w:ascii="Times New Roman" w:hAnsi="Times New Roman"/>
          <w:spacing w:val="1"/>
          <w:sz w:val="24"/>
          <w:szCs w:val="24"/>
        </w:rPr>
        <w:t>mi</w:t>
      </w:r>
      <w:r w:rsidRPr="00310DB2">
        <w:rPr>
          <w:rFonts w:ascii="Times New Roman" w:hAnsi="Times New Roman"/>
          <w:sz w:val="24"/>
          <w:szCs w:val="24"/>
        </w:rPr>
        <w:t>n</w:t>
      </w:r>
      <w:r w:rsidRPr="00310DB2">
        <w:rPr>
          <w:rFonts w:ascii="Times New Roman" w:hAnsi="Times New Roman"/>
          <w:spacing w:val="1"/>
          <w:sz w:val="24"/>
          <w:szCs w:val="24"/>
        </w:rPr>
        <w:t>i</w:t>
      </w:r>
      <w:r w:rsidRPr="00310DB2">
        <w:rPr>
          <w:rFonts w:ascii="Times New Roman" w:hAnsi="Times New Roman"/>
          <w:sz w:val="24"/>
          <w:szCs w:val="24"/>
        </w:rPr>
        <w:t>s</w:t>
      </w:r>
      <w:r w:rsidRPr="00310DB2">
        <w:rPr>
          <w:rFonts w:ascii="Times New Roman" w:hAnsi="Times New Roman"/>
          <w:spacing w:val="1"/>
          <w:sz w:val="24"/>
          <w:szCs w:val="24"/>
        </w:rPr>
        <w:t>t</w:t>
      </w:r>
      <w:r w:rsidRPr="00310DB2">
        <w:rPr>
          <w:rFonts w:ascii="Times New Roman" w:hAnsi="Times New Roman"/>
          <w:sz w:val="24"/>
          <w:szCs w:val="24"/>
        </w:rPr>
        <w:t>rasi negara.</w:t>
      </w:r>
      <w:r w:rsidRPr="00310DB2">
        <w:rPr>
          <w:rFonts w:ascii="Times New Roman" w:hAnsi="Times New Roman"/>
          <w:spacing w:val="4"/>
          <w:sz w:val="24"/>
          <w:szCs w:val="24"/>
        </w:rPr>
        <w:t xml:space="preserve"> </w:t>
      </w:r>
      <w:r w:rsidRPr="00310DB2">
        <w:rPr>
          <w:rFonts w:ascii="Times New Roman" w:hAnsi="Times New Roman"/>
          <w:spacing w:val="1"/>
          <w:sz w:val="24"/>
          <w:szCs w:val="24"/>
        </w:rPr>
        <w:t>P</w:t>
      </w:r>
      <w:r w:rsidRPr="00310DB2">
        <w:rPr>
          <w:rFonts w:ascii="Times New Roman" w:hAnsi="Times New Roman"/>
          <w:sz w:val="24"/>
          <w:szCs w:val="24"/>
        </w:rPr>
        <w:t>TUN</w:t>
      </w:r>
      <w:r w:rsidRPr="00310DB2">
        <w:rPr>
          <w:rFonts w:ascii="Times New Roman" w:hAnsi="Times New Roman"/>
          <w:spacing w:val="3"/>
          <w:sz w:val="24"/>
          <w:szCs w:val="24"/>
        </w:rPr>
        <w:t xml:space="preserve"> </w:t>
      </w:r>
      <w:r w:rsidRPr="00310DB2">
        <w:rPr>
          <w:rFonts w:ascii="Times New Roman" w:hAnsi="Times New Roman"/>
          <w:spacing w:val="1"/>
          <w:sz w:val="24"/>
          <w:szCs w:val="24"/>
        </w:rPr>
        <w:t>l</w:t>
      </w:r>
      <w:r w:rsidRPr="00310DB2">
        <w:rPr>
          <w:rFonts w:ascii="Times New Roman" w:hAnsi="Times New Roman"/>
          <w:sz w:val="24"/>
          <w:szCs w:val="24"/>
        </w:rPr>
        <w:t>ah</w:t>
      </w:r>
      <w:r w:rsidRPr="00310DB2">
        <w:rPr>
          <w:rFonts w:ascii="Times New Roman" w:hAnsi="Times New Roman"/>
          <w:spacing w:val="1"/>
          <w:sz w:val="24"/>
          <w:szCs w:val="24"/>
        </w:rPr>
        <w:t>i</w:t>
      </w:r>
      <w:r w:rsidRPr="00310DB2">
        <w:rPr>
          <w:rFonts w:ascii="Times New Roman" w:hAnsi="Times New Roman"/>
          <w:sz w:val="24"/>
          <w:szCs w:val="24"/>
        </w:rPr>
        <w:t>r</w:t>
      </w:r>
      <w:r w:rsidRPr="00310DB2">
        <w:rPr>
          <w:rFonts w:ascii="Times New Roman" w:hAnsi="Times New Roman"/>
          <w:spacing w:val="5"/>
          <w:sz w:val="24"/>
          <w:szCs w:val="24"/>
        </w:rPr>
        <w:t xml:space="preserve"> </w:t>
      </w:r>
      <w:r w:rsidRPr="00310DB2">
        <w:rPr>
          <w:rFonts w:ascii="Times New Roman" w:hAnsi="Times New Roman"/>
          <w:sz w:val="24"/>
          <w:szCs w:val="24"/>
        </w:rPr>
        <w:t>dan</w:t>
      </w:r>
      <w:r w:rsidRPr="00310DB2">
        <w:rPr>
          <w:rFonts w:ascii="Times New Roman" w:hAnsi="Times New Roman"/>
          <w:spacing w:val="6"/>
          <w:sz w:val="24"/>
          <w:szCs w:val="24"/>
        </w:rPr>
        <w:t xml:space="preserve"> </w:t>
      </w:r>
      <w:r w:rsidRPr="00310DB2">
        <w:rPr>
          <w:rFonts w:ascii="Times New Roman" w:hAnsi="Times New Roman"/>
          <w:spacing w:val="1"/>
          <w:sz w:val="24"/>
          <w:szCs w:val="24"/>
        </w:rPr>
        <w:t>m</w:t>
      </w:r>
      <w:r w:rsidRPr="00310DB2">
        <w:rPr>
          <w:rFonts w:ascii="Times New Roman" w:hAnsi="Times New Roman"/>
          <w:sz w:val="24"/>
          <w:szCs w:val="24"/>
        </w:rPr>
        <w:t>u</w:t>
      </w:r>
      <w:r w:rsidRPr="00310DB2">
        <w:rPr>
          <w:rFonts w:ascii="Times New Roman" w:hAnsi="Times New Roman"/>
          <w:spacing w:val="1"/>
          <w:sz w:val="24"/>
          <w:szCs w:val="24"/>
        </w:rPr>
        <w:t>l</w:t>
      </w:r>
      <w:r w:rsidRPr="00310DB2">
        <w:rPr>
          <w:rFonts w:ascii="Times New Roman" w:hAnsi="Times New Roman"/>
          <w:sz w:val="24"/>
          <w:szCs w:val="24"/>
        </w:rPr>
        <w:t>ai</w:t>
      </w:r>
      <w:r w:rsidRPr="00310DB2">
        <w:rPr>
          <w:rFonts w:ascii="Times New Roman" w:hAnsi="Times New Roman"/>
          <w:spacing w:val="5"/>
          <w:sz w:val="24"/>
          <w:szCs w:val="24"/>
        </w:rPr>
        <w:t xml:space="preserve"> </w:t>
      </w:r>
      <w:r w:rsidRPr="00310DB2">
        <w:rPr>
          <w:rFonts w:ascii="Times New Roman" w:hAnsi="Times New Roman"/>
          <w:spacing w:val="3"/>
          <w:sz w:val="24"/>
          <w:szCs w:val="24"/>
        </w:rPr>
        <w:t>b</w:t>
      </w:r>
      <w:r w:rsidRPr="00310DB2">
        <w:rPr>
          <w:rFonts w:ascii="Times New Roman" w:hAnsi="Times New Roman"/>
          <w:sz w:val="24"/>
          <w:szCs w:val="24"/>
        </w:rPr>
        <w:t>ek</w:t>
      </w:r>
      <w:r w:rsidRPr="00310DB2">
        <w:rPr>
          <w:rFonts w:ascii="Times New Roman" w:hAnsi="Times New Roman"/>
          <w:spacing w:val="2"/>
          <w:sz w:val="24"/>
          <w:szCs w:val="24"/>
        </w:rPr>
        <w:t>e</w:t>
      </w:r>
      <w:r w:rsidRPr="00310DB2">
        <w:rPr>
          <w:rFonts w:ascii="Times New Roman" w:hAnsi="Times New Roman"/>
          <w:sz w:val="24"/>
          <w:szCs w:val="24"/>
        </w:rPr>
        <w:t>r</w:t>
      </w:r>
      <w:r w:rsidRPr="00310DB2">
        <w:rPr>
          <w:rFonts w:ascii="Times New Roman" w:hAnsi="Times New Roman"/>
          <w:spacing w:val="1"/>
          <w:sz w:val="24"/>
          <w:szCs w:val="24"/>
        </w:rPr>
        <w:t>j</w:t>
      </w:r>
      <w:r w:rsidRPr="00310DB2">
        <w:rPr>
          <w:rFonts w:ascii="Times New Roman" w:hAnsi="Times New Roman"/>
          <w:sz w:val="24"/>
          <w:szCs w:val="24"/>
        </w:rPr>
        <w:t>a</w:t>
      </w:r>
      <w:r w:rsidRPr="00310DB2">
        <w:rPr>
          <w:rFonts w:ascii="Times New Roman" w:hAnsi="Times New Roman"/>
          <w:spacing w:val="2"/>
          <w:sz w:val="24"/>
          <w:szCs w:val="24"/>
        </w:rPr>
        <w:t xml:space="preserve"> </w:t>
      </w:r>
      <w:r w:rsidRPr="00310DB2">
        <w:rPr>
          <w:rFonts w:ascii="Times New Roman" w:hAnsi="Times New Roman"/>
          <w:spacing w:val="1"/>
          <w:sz w:val="24"/>
          <w:szCs w:val="24"/>
        </w:rPr>
        <w:t>m</w:t>
      </w:r>
      <w:r w:rsidRPr="00310DB2">
        <w:rPr>
          <w:rFonts w:ascii="Times New Roman" w:hAnsi="Times New Roman"/>
          <w:sz w:val="24"/>
          <w:szCs w:val="24"/>
        </w:rPr>
        <w:t>e</w:t>
      </w:r>
      <w:r w:rsidRPr="00310DB2">
        <w:rPr>
          <w:rFonts w:ascii="Times New Roman" w:hAnsi="Times New Roman"/>
          <w:spacing w:val="1"/>
          <w:sz w:val="24"/>
          <w:szCs w:val="24"/>
        </w:rPr>
        <w:t>l</w:t>
      </w:r>
      <w:r w:rsidRPr="00310DB2">
        <w:rPr>
          <w:rFonts w:ascii="Times New Roman" w:hAnsi="Times New Roman"/>
          <w:spacing w:val="4"/>
          <w:sz w:val="24"/>
          <w:szCs w:val="24"/>
        </w:rPr>
        <w:t>a</w:t>
      </w:r>
      <w:r w:rsidRPr="00310DB2">
        <w:rPr>
          <w:rFonts w:ascii="Times New Roman" w:hAnsi="Times New Roman"/>
          <w:spacing w:val="-4"/>
          <w:sz w:val="24"/>
          <w:szCs w:val="24"/>
        </w:rPr>
        <w:t>y</w:t>
      </w:r>
      <w:r w:rsidRPr="00310DB2">
        <w:rPr>
          <w:rFonts w:ascii="Times New Roman" w:hAnsi="Times New Roman"/>
          <w:sz w:val="24"/>
          <w:szCs w:val="24"/>
        </w:rPr>
        <w:t>ani</w:t>
      </w:r>
      <w:r w:rsidRPr="00310DB2">
        <w:rPr>
          <w:rFonts w:ascii="Times New Roman" w:hAnsi="Times New Roman"/>
          <w:spacing w:val="2"/>
          <w:sz w:val="24"/>
          <w:szCs w:val="24"/>
        </w:rPr>
        <w:t xml:space="preserve"> </w:t>
      </w:r>
      <w:r w:rsidRPr="00310DB2">
        <w:rPr>
          <w:rFonts w:ascii="Times New Roman" w:hAnsi="Times New Roman"/>
          <w:spacing w:val="1"/>
          <w:sz w:val="24"/>
          <w:szCs w:val="24"/>
        </w:rPr>
        <w:t>m</w:t>
      </w:r>
      <w:r w:rsidRPr="00310DB2">
        <w:rPr>
          <w:rFonts w:ascii="Times New Roman" w:hAnsi="Times New Roman"/>
          <w:sz w:val="24"/>
          <w:szCs w:val="24"/>
        </w:rPr>
        <w:t>a</w:t>
      </w:r>
      <w:r w:rsidRPr="00310DB2">
        <w:rPr>
          <w:rFonts w:ascii="Times New Roman" w:hAnsi="Times New Roman"/>
          <w:spacing w:val="5"/>
          <w:sz w:val="24"/>
          <w:szCs w:val="24"/>
        </w:rPr>
        <w:t>s</w:t>
      </w:r>
      <w:r w:rsidRPr="00310DB2">
        <w:rPr>
          <w:rFonts w:ascii="Times New Roman" w:hAnsi="Times New Roman"/>
          <w:spacing w:val="-4"/>
          <w:sz w:val="24"/>
          <w:szCs w:val="24"/>
        </w:rPr>
        <w:t>y</w:t>
      </w:r>
      <w:r w:rsidRPr="00310DB2">
        <w:rPr>
          <w:rFonts w:ascii="Times New Roman" w:hAnsi="Times New Roman"/>
          <w:spacing w:val="2"/>
          <w:sz w:val="24"/>
          <w:szCs w:val="24"/>
        </w:rPr>
        <w:t>a</w:t>
      </w:r>
      <w:r w:rsidRPr="00310DB2">
        <w:rPr>
          <w:rFonts w:ascii="Times New Roman" w:hAnsi="Times New Roman"/>
          <w:sz w:val="24"/>
          <w:szCs w:val="24"/>
        </w:rPr>
        <w:t>ra</w:t>
      </w:r>
      <w:r w:rsidRPr="00310DB2">
        <w:rPr>
          <w:rFonts w:ascii="Times New Roman" w:hAnsi="Times New Roman"/>
          <w:spacing w:val="3"/>
          <w:sz w:val="24"/>
          <w:szCs w:val="24"/>
        </w:rPr>
        <w:t>k</w:t>
      </w:r>
      <w:r w:rsidRPr="00310DB2">
        <w:rPr>
          <w:rFonts w:ascii="Times New Roman" w:hAnsi="Times New Roman"/>
          <w:sz w:val="24"/>
          <w:szCs w:val="24"/>
        </w:rPr>
        <w:t>at</w:t>
      </w:r>
      <w:r w:rsidRPr="00310DB2">
        <w:rPr>
          <w:rFonts w:ascii="Times New Roman" w:hAnsi="Times New Roman"/>
          <w:spacing w:val="2"/>
          <w:sz w:val="24"/>
          <w:szCs w:val="24"/>
        </w:rPr>
        <w:t xml:space="preserve"> </w:t>
      </w:r>
      <w:r w:rsidRPr="00310DB2">
        <w:rPr>
          <w:rFonts w:ascii="Times New Roman" w:hAnsi="Times New Roman"/>
          <w:sz w:val="24"/>
          <w:szCs w:val="24"/>
        </w:rPr>
        <w:t>pencari kead</w:t>
      </w:r>
      <w:r w:rsidRPr="00310DB2">
        <w:rPr>
          <w:rFonts w:ascii="Times New Roman" w:hAnsi="Times New Roman"/>
          <w:spacing w:val="1"/>
          <w:sz w:val="24"/>
          <w:szCs w:val="24"/>
        </w:rPr>
        <w:t>il</w:t>
      </w:r>
      <w:r w:rsidRPr="00310DB2">
        <w:rPr>
          <w:rFonts w:ascii="Times New Roman" w:hAnsi="Times New Roman"/>
          <w:sz w:val="24"/>
          <w:szCs w:val="24"/>
        </w:rPr>
        <w:t>an</w:t>
      </w:r>
      <w:r w:rsidRPr="00310DB2">
        <w:rPr>
          <w:rFonts w:ascii="Times New Roman" w:hAnsi="Times New Roman"/>
          <w:spacing w:val="2"/>
          <w:sz w:val="24"/>
          <w:szCs w:val="24"/>
        </w:rPr>
        <w:t xml:space="preserve"> </w:t>
      </w:r>
      <w:r w:rsidRPr="00310DB2">
        <w:rPr>
          <w:rFonts w:ascii="Times New Roman" w:hAnsi="Times New Roman"/>
          <w:sz w:val="24"/>
          <w:szCs w:val="24"/>
        </w:rPr>
        <w:t>se</w:t>
      </w:r>
      <w:r w:rsidRPr="00310DB2">
        <w:rPr>
          <w:rFonts w:ascii="Times New Roman" w:hAnsi="Times New Roman"/>
          <w:spacing w:val="1"/>
          <w:sz w:val="24"/>
          <w:szCs w:val="24"/>
        </w:rPr>
        <w:t>j</w:t>
      </w:r>
      <w:r w:rsidRPr="00310DB2">
        <w:rPr>
          <w:rFonts w:ascii="Times New Roman" w:hAnsi="Times New Roman"/>
          <w:sz w:val="24"/>
          <w:szCs w:val="24"/>
        </w:rPr>
        <w:t>ak</w:t>
      </w:r>
      <w:r w:rsidRPr="00310DB2">
        <w:rPr>
          <w:rFonts w:ascii="Times New Roman" w:hAnsi="Times New Roman"/>
          <w:spacing w:val="4"/>
          <w:sz w:val="24"/>
          <w:szCs w:val="24"/>
        </w:rPr>
        <w:t xml:space="preserve"> </w:t>
      </w:r>
      <w:r w:rsidRPr="00310DB2">
        <w:rPr>
          <w:rFonts w:ascii="Times New Roman" w:hAnsi="Times New Roman"/>
          <w:sz w:val="24"/>
          <w:szCs w:val="24"/>
        </w:rPr>
        <w:t>14</w:t>
      </w:r>
      <w:r w:rsidRPr="00310DB2">
        <w:rPr>
          <w:rFonts w:ascii="Times New Roman" w:hAnsi="Times New Roman"/>
          <w:spacing w:val="6"/>
          <w:sz w:val="24"/>
          <w:szCs w:val="24"/>
        </w:rPr>
        <w:t xml:space="preserve"> </w:t>
      </w:r>
      <w:r w:rsidRPr="00310DB2">
        <w:rPr>
          <w:rFonts w:ascii="Times New Roman" w:hAnsi="Times New Roman"/>
          <w:spacing w:val="4"/>
          <w:sz w:val="24"/>
          <w:szCs w:val="24"/>
        </w:rPr>
        <w:t>J</w:t>
      </w:r>
      <w:r w:rsidRPr="00310DB2">
        <w:rPr>
          <w:rFonts w:ascii="Times New Roman" w:hAnsi="Times New Roman"/>
          <w:sz w:val="24"/>
          <w:szCs w:val="24"/>
        </w:rPr>
        <w:t>anuari</w:t>
      </w:r>
      <w:r w:rsidRPr="00310DB2">
        <w:rPr>
          <w:rFonts w:ascii="Times New Roman" w:hAnsi="Times New Roman"/>
          <w:spacing w:val="2"/>
          <w:sz w:val="24"/>
          <w:szCs w:val="24"/>
        </w:rPr>
        <w:t xml:space="preserve"> </w:t>
      </w:r>
      <w:r w:rsidRPr="00310DB2">
        <w:rPr>
          <w:rFonts w:ascii="Times New Roman" w:hAnsi="Times New Roman"/>
          <w:sz w:val="24"/>
          <w:szCs w:val="24"/>
        </w:rPr>
        <w:t>Tahun</w:t>
      </w:r>
      <w:r w:rsidRPr="00310DB2">
        <w:rPr>
          <w:rFonts w:ascii="Times New Roman" w:hAnsi="Times New Roman"/>
          <w:spacing w:val="2"/>
          <w:sz w:val="24"/>
          <w:szCs w:val="24"/>
        </w:rPr>
        <w:t xml:space="preserve"> </w:t>
      </w:r>
      <w:r w:rsidRPr="00310DB2">
        <w:rPr>
          <w:rFonts w:ascii="Times New Roman" w:hAnsi="Times New Roman"/>
          <w:sz w:val="24"/>
          <w:szCs w:val="24"/>
        </w:rPr>
        <w:t>1991.</w:t>
      </w:r>
      <w:r w:rsidRPr="00310DB2">
        <w:rPr>
          <w:rFonts w:ascii="Times New Roman" w:hAnsi="Times New Roman"/>
          <w:spacing w:val="3"/>
          <w:sz w:val="24"/>
          <w:szCs w:val="24"/>
        </w:rPr>
        <w:t xml:space="preserve"> </w:t>
      </w:r>
      <w:r w:rsidRPr="00310DB2">
        <w:rPr>
          <w:rFonts w:ascii="Times New Roman" w:hAnsi="Times New Roman"/>
          <w:spacing w:val="4"/>
          <w:sz w:val="24"/>
          <w:szCs w:val="24"/>
        </w:rPr>
        <w:t>P</w:t>
      </w:r>
      <w:r w:rsidRPr="00310DB2">
        <w:rPr>
          <w:rFonts w:ascii="Times New Roman" w:hAnsi="Times New Roman"/>
          <w:sz w:val="24"/>
          <w:szCs w:val="24"/>
        </w:rPr>
        <w:t>en</w:t>
      </w:r>
      <w:r w:rsidRPr="00310DB2">
        <w:rPr>
          <w:rFonts w:ascii="Times New Roman" w:hAnsi="Times New Roman"/>
          <w:spacing w:val="-2"/>
          <w:sz w:val="24"/>
          <w:szCs w:val="24"/>
        </w:rPr>
        <w:t>g</w:t>
      </w:r>
      <w:r w:rsidRPr="00310DB2">
        <w:rPr>
          <w:rFonts w:ascii="Times New Roman" w:hAnsi="Times New Roman"/>
          <w:sz w:val="24"/>
          <w:szCs w:val="24"/>
        </w:rPr>
        <w:t>ad</w:t>
      </w:r>
      <w:r w:rsidRPr="00310DB2">
        <w:rPr>
          <w:rFonts w:ascii="Times New Roman" w:hAnsi="Times New Roman"/>
          <w:spacing w:val="1"/>
          <w:sz w:val="24"/>
          <w:szCs w:val="24"/>
        </w:rPr>
        <w:t>il</w:t>
      </w:r>
      <w:r w:rsidRPr="00310DB2">
        <w:rPr>
          <w:rFonts w:ascii="Times New Roman" w:hAnsi="Times New Roman"/>
          <w:spacing w:val="2"/>
          <w:sz w:val="24"/>
          <w:szCs w:val="24"/>
        </w:rPr>
        <w:t>a</w:t>
      </w:r>
      <w:r w:rsidRPr="00310DB2">
        <w:rPr>
          <w:rFonts w:ascii="Times New Roman" w:hAnsi="Times New Roman"/>
          <w:sz w:val="24"/>
          <w:szCs w:val="24"/>
        </w:rPr>
        <w:t>n Ta</w:t>
      </w:r>
      <w:r w:rsidRPr="00310DB2">
        <w:rPr>
          <w:rFonts w:ascii="Times New Roman" w:hAnsi="Times New Roman"/>
          <w:spacing w:val="1"/>
          <w:sz w:val="24"/>
          <w:szCs w:val="24"/>
        </w:rPr>
        <w:t>t</w:t>
      </w:r>
      <w:r w:rsidRPr="00310DB2">
        <w:rPr>
          <w:rFonts w:ascii="Times New Roman" w:hAnsi="Times New Roman"/>
          <w:sz w:val="24"/>
          <w:szCs w:val="24"/>
        </w:rPr>
        <w:t>a</w:t>
      </w:r>
      <w:r w:rsidRPr="00310DB2">
        <w:rPr>
          <w:rFonts w:ascii="Times New Roman" w:hAnsi="Times New Roman"/>
          <w:spacing w:val="4"/>
          <w:sz w:val="24"/>
          <w:szCs w:val="24"/>
        </w:rPr>
        <w:t xml:space="preserve"> </w:t>
      </w:r>
      <w:r w:rsidRPr="00310DB2">
        <w:rPr>
          <w:rFonts w:ascii="Times New Roman" w:hAnsi="Times New Roman"/>
          <w:sz w:val="24"/>
          <w:szCs w:val="24"/>
        </w:rPr>
        <w:t>Usaha</w:t>
      </w:r>
      <w:r w:rsidRPr="00310DB2">
        <w:rPr>
          <w:rFonts w:ascii="Times New Roman" w:hAnsi="Times New Roman"/>
          <w:spacing w:val="2"/>
          <w:sz w:val="24"/>
          <w:szCs w:val="24"/>
        </w:rPr>
        <w:t xml:space="preserve"> </w:t>
      </w:r>
      <w:r w:rsidRPr="00310DB2">
        <w:rPr>
          <w:rFonts w:ascii="Times New Roman" w:hAnsi="Times New Roman"/>
          <w:sz w:val="24"/>
          <w:szCs w:val="24"/>
        </w:rPr>
        <w:t>N</w:t>
      </w:r>
      <w:r w:rsidRPr="00310DB2">
        <w:rPr>
          <w:rFonts w:ascii="Times New Roman" w:hAnsi="Times New Roman"/>
          <w:spacing w:val="2"/>
          <w:sz w:val="24"/>
          <w:szCs w:val="24"/>
        </w:rPr>
        <w:t>e</w:t>
      </w:r>
      <w:r w:rsidRPr="00310DB2">
        <w:rPr>
          <w:rFonts w:ascii="Times New Roman" w:hAnsi="Times New Roman"/>
          <w:sz w:val="24"/>
          <w:szCs w:val="24"/>
        </w:rPr>
        <w:t>ga</w:t>
      </w:r>
      <w:r w:rsidRPr="00310DB2">
        <w:rPr>
          <w:rFonts w:ascii="Times New Roman" w:hAnsi="Times New Roman"/>
          <w:spacing w:val="2"/>
          <w:sz w:val="24"/>
          <w:szCs w:val="24"/>
        </w:rPr>
        <w:t>r</w:t>
      </w:r>
      <w:r w:rsidRPr="00310DB2">
        <w:rPr>
          <w:rFonts w:ascii="Times New Roman" w:hAnsi="Times New Roman"/>
          <w:sz w:val="24"/>
          <w:szCs w:val="24"/>
        </w:rPr>
        <w:t>a (</w:t>
      </w:r>
      <w:r w:rsidRPr="00310DB2">
        <w:rPr>
          <w:rFonts w:ascii="Times New Roman" w:hAnsi="Times New Roman"/>
          <w:spacing w:val="1"/>
          <w:sz w:val="24"/>
          <w:szCs w:val="24"/>
        </w:rPr>
        <w:t>P</w:t>
      </w:r>
      <w:r w:rsidRPr="00310DB2">
        <w:rPr>
          <w:rFonts w:ascii="Times New Roman" w:hAnsi="Times New Roman"/>
          <w:sz w:val="24"/>
          <w:szCs w:val="24"/>
        </w:rPr>
        <w:t>TUN) ada</w:t>
      </w:r>
      <w:r w:rsidRPr="00310DB2">
        <w:rPr>
          <w:rFonts w:ascii="Times New Roman" w:hAnsi="Times New Roman"/>
          <w:spacing w:val="1"/>
          <w:sz w:val="24"/>
          <w:szCs w:val="24"/>
        </w:rPr>
        <w:t>l</w:t>
      </w:r>
      <w:r w:rsidRPr="00310DB2">
        <w:rPr>
          <w:rFonts w:ascii="Times New Roman" w:hAnsi="Times New Roman"/>
          <w:sz w:val="24"/>
          <w:szCs w:val="24"/>
        </w:rPr>
        <w:t>ah</w:t>
      </w:r>
      <w:r w:rsidRPr="00310DB2">
        <w:rPr>
          <w:rFonts w:ascii="Times New Roman" w:hAnsi="Times New Roman"/>
          <w:spacing w:val="2"/>
          <w:sz w:val="24"/>
          <w:szCs w:val="24"/>
        </w:rPr>
        <w:t xml:space="preserve"> </w:t>
      </w:r>
      <w:r w:rsidRPr="00310DB2">
        <w:rPr>
          <w:rFonts w:ascii="Times New Roman" w:hAnsi="Times New Roman"/>
          <w:spacing w:val="3"/>
          <w:sz w:val="24"/>
          <w:szCs w:val="24"/>
        </w:rPr>
        <w:t>p</w:t>
      </w:r>
      <w:r w:rsidRPr="00310DB2">
        <w:rPr>
          <w:rFonts w:ascii="Times New Roman" w:hAnsi="Times New Roman"/>
          <w:sz w:val="24"/>
          <w:szCs w:val="24"/>
        </w:rPr>
        <w:t>e</w:t>
      </w:r>
      <w:r w:rsidRPr="00310DB2">
        <w:rPr>
          <w:rFonts w:ascii="Times New Roman" w:hAnsi="Times New Roman"/>
          <w:spacing w:val="3"/>
          <w:sz w:val="24"/>
          <w:szCs w:val="24"/>
        </w:rPr>
        <w:t>n</w:t>
      </w:r>
      <w:r w:rsidRPr="00310DB2">
        <w:rPr>
          <w:rFonts w:ascii="Times New Roman" w:hAnsi="Times New Roman"/>
          <w:spacing w:val="-2"/>
          <w:sz w:val="24"/>
          <w:szCs w:val="24"/>
        </w:rPr>
        <w:t>g</w:t>
      </w:r>
      <w:r w:rsidRPr="00310DB2">
        <w:rPr>
          <w:rFonts w:ascii="Times New Roman" w:hAnsi="Times New Roman"/>
          <w:sz w:val="24"/>
          <w:szCs w:val="24"/>
        </w:rPr>
        <w:t>ad</w:t>
      </w:r>
      <w:r w:rsidRPr="00310DB2">
        <w:rPr>
          <w:rFonts w:ascii="Times New Roman" w:hAnsi="Times New Roman"/>
          <w:spacing w:val="1"/>
          <w:sz w:val="24"/>
          <w:szCs w:val="24"/>
        </w:rPr>
        <w:t>il</w:t>
      </w:r>
      <w:r w:rsidRPr="00310DB2">
        <w:rPr>
          <w:rFonts w:ascii="Times New Roman" w:hAnsi="Times New Roman"/>
          <w:sz w:val="24"/>
          <w:szCs w:val="24"/>
        </w:rPr>
        <w:t>an</w:t>
      </w:r>
      <w:r w:rsidRPr="00310DB2">
        <w:rPr>
          <w:rFonts w:ascii="Times New Roman" w:hAnsi="Times New Roman"/>
          <w:spacing w:val="3"/>
          <w:sz w:val="24"/>
          <w:szCs w:val="24"/>
        </w:rPr>
        <w:t xml:space="preserve"> </w:t>
      </w:r>
      <w:r w:rsidRPr="00310DB2">
        <w:rPr>
          <w:rFonts w:ascii="Times New Roman" w:hAnsi="Times New Roman"/>
          <w:spacing w:val="-4"/>
          <w:sz w:val="24"/>
          <w:szCs w:val="24"/>
        </w:rPr>
        <w:t>y</w:t>
      </w:r>
      <w:r w:rsidRPr="00310DB2">
        <w:rPr>
          <w:rFonts w:ascii="Times New Roman" w:hAnsi="Times New Roman"/>
          <w:spacing w:val="2"/>
          <w:sz w:val="24"/>
          <w:szCs w:val="24"/>
        </w:rPr>
        <w:t>a</w:t>
      </w:r>
      <w:r w:rsidRPr="00310DB2">
        <w:rPr>
          <w:rFonts w:ascii="Times New Roman" w:hAnsi="Times New Roman"/>
          <w:spacing w:val="3"/>
          <w:sz w:val="24"/>
          <w:szCs w:val="24"/>
        </w:rPr>
        <w:t>n</w:t>
      </w:r>
      <w:r w:rsidRPr="00310DB2">
        <w:rPr>
          <w:rFonts w:ascii="Times New Roman" w:hAnsi="Times New Roman"/>
          <w:sz w:val="24"/>
          <w:szCs w:val="24"/>
        </w:rPr>
        <w:t>g</w:t>
      </w:r>
      <w:r w:rsidRPr="00310DB2">
        <w:rPr>
          <w:rFonts w:ascii="Times New Roman" w:hAnsi="Times New Roman"/>
          <w:spacing w:val="3"/>
          <w:sz w:val="24"/>
          <w:szCs w:val="24"/>
        </w:rPr>
        <w:t xml:space="preserve"> </w:t>
      </w:r>
      <w:r w:rsidRPr="00310DB2">
        <w:rPr>
          <w:rFonts w:ascii="Times New Roman" w:hAnsi="Times New Roman"/>
          <w:spacing w:val="1"/>
          <w:sz w:val="24"/>
          <w:szCs w:val="24"/>
        </w:rPr>
        <w:t>t</w:t>
      </w:r>
      <w:r w:rsidRPr="00310DB2">
        <w:rPr>
          <w:rFonts w:ascii="Times New Roman" w:hAnsi="Times New Roman"/>
          <w:sz w:val="24"/>
          <w:szCs w:val="24"/>
        </w:rPr>
        <w:t>er</w:t>
      </w:r>
      <w:r w:rsidRPr="00310DB2">
        <w:rPr>
          <w:rFonts w:ascii="Times New Roman" w:hAnsi="Times New Roman"/>
          <w:spacing w:val="1"/>
          <w:sz w:val="24"/>
          <w:szCs w:val="24"/>
        </w:rPr>
        <w:t>m</w:t>
      </w:r>
      <w:r w:rsidRPr="00310DB2">
        <w:rPr>
          <w:rFonts w:ascii="Times New Roman" w:hAnsi="Times New Roman"/>
          <w:sz w:val="24"/>
          <w:szCs w:val="24"/>
        </w:rPr>
        <w:t>uda di</w:t>
      </w:r>
      <w:r w:rsidRPr="00310DB2">
        <w:rPr>
          <w:rFonts w:ascii="Times New Roman" w:hAnsi="Times New Roman"/>
          <w:spacing w:val="9"/>
          <w:sz w:val="24"/>
          <w:szCs w:val="24"/>
        </w:rPr>
        <w:t xml:space="preserve"> </w:t>
      </w:r>
      <w:r w:rsidRPr="00310DB2">
        <w:rPr>
          <w:rFonts w:ascii="Times New Roman" w:hAnsi="Times New Roman"/>
          <w:sz w:val="24"/>
          <w:szCs w:val="24"/>
        </w:rPr>
        <w:t>an</w:t>
      </w:r>
      <w:r w:rsidRPr="00310DB2">
        <w:rPr>
          <w:rFonts w:ascii="Times New Roman" w:hAnsi="Times New Roman"/>
          <w:spacing w:val="1"/>
          <w:sz w:val="24"/>
          <w:szCs w:val="24"/>
        </w:rPr>
        <w:t>t</w:t>
      </w:r>
      <w:r w:rsidRPr="00310DB2">
        <w:rPr>
          <w:rFonts w:ascii="Times New Roman" w:hAnsi="Times New Roman"/>
          <w:sz w:val="24"/>
          <w:szCs w:val="24"/>
        </w:rPr>
        <w:t>a</w:t>
      </w:r>
      <w:r w:rsidRPr="00310DB2">
        <w:rPr>
          <w:rFonts w:ascii="Times New Roman" w:hAnsi="Times New Roman"/>
          <w:spacing w:val="2"/>
          <w:sz w:val="24"/>
          <w:szCs w:val="24"/>
        </w:rPr>
        <w:t>r</w:t>
      </w:r>
      <w:r w:rsidRPr="00310DB2">
        <w:rPr>
          <w:rFonts w:ascii="Times New Roman" w:hAnsi="Times New Roman"/>
          <w:sz w:val="24"/>
          <w:szCs w:val="24"/>
        </w:rPr>
        <w:t>a</w:t>
      </w:r>
      <w:r w:rsidRPr="00310DB2">
        <w:rPr>
          <w:rFonts w:ascii="Times New Roman" w:hAnsi="Times New Roman"/>
          <w:spacing w:val="2"/>
          <w:sz w:val="24"/>
          <w:szCs w:val="24"/>
        </w:rPr>
        <w:t xml:space="preserve"> </w:t>
      </w:r>
      <w:r w:rsidRPr="00310DB2">
        <w:rPr>
          <w:rFonts w:ascii="Times New Roman" w:hAnsi="Times New Roman"/>
          <w:sz w:val="24"/>
          <w:szCs w:val="24"/>
        </w:rPr>
        <w:t>4</w:t>
      </w:r>
      <w:r w:rsidRPr="00310DB2">
        <w:rPr>
          <w:rFonts w:ascii="Times New Roman" w:hAnsi="Times New Roman"/>
          <w:spacing w:val="9"/>
          <w:sz w:val="24"/>
          <w:szCs w:val="24"/>
        </w:rPr>
        <w:t xml:space="preserve"> </w:t>
      </w:r>
      <w:r w:rsidRPr="00310DB2">
        <w:rPr>
          <w:rFonts w:ascii="Times New Roman" w:hAnsi="Times New Roman"/>
          <w:sz w:val="24"/>
          <w:szCs w:val="24"/>
        </w:rPr>
        <w:t>(e</w:t>
      </w:r>
      <w:r w:rsidRPr="00310DB2">
        <w:rPr>
          <w:rFonts w:ascii="Times New Roman" w:hAnsi="Times New Roman"/>
          <w:spacing w:val="1"/>
          <w:sz w:val="24"/>
          <w:szCs w:val="24"/>
        </w:rPr>
        <w:t>m</w:t>
      </w:r>
      <w:r w:rsidRPr="00310DB2">
        <w:rPr>
          <w:rFonts w:ascii="Times New Roman" w:hAnsi="Times New Roman"/>
          <w:sz w:val="24"/>
          <w:szCs w:val="24"/>
        </w:rPr>
        <w:t>pa</w:t>
      </w:r>
      <w:r w:rsidRPr="00310DB2">
        <w:rPr>
          <w:rFonts w:ascii="Times New Roman" w:hAnsi="Times New Roman"/>
          <w:spacing w:val="1"/>
          <w:sz w:val="24"/>
          <w:szCs w:val="24"/>
        </w:rPr>
        <w:t>t</w:t>
      </w:r>
      <w:r w:rsidRPr="00310DB2">
        <w:rPr>
          <w:rFonts w:ascii="Times New Roman" w:hAnsi="Times New Roman"/>
          <w:sz w:val="24"/>
          <w:szCs w:val="24"/>
        </w:rPr>
        <w:t xml:space="preserve">) </w:t>
      </w:r>
      <w:r w:rsidRPr="00310DB2">
        <w:rPr>
          <w:rFonts w:ascii="Times New Roman" w:hAnsi="Times New Roman"/>
          <w:spacing w:val="1"/>
          <w:sz w:val="24"/>
          <w:szCs w:val="24"/>
        </w:rPr>
        <w:t>li</w:t>
      </w:r>
      <w:r w:rsidRPr="00310DB2">
        <w:rPr>
          <w:rFonts w:ascii="Times New Roman" w:hAnsi="Times New Roman"/>
          <w:spacing w:val="3"/>
          <w:sz w:val="24"/>
          <w:szCs w:val="24"/>
        </w:rPr>
        <w:t>n</w:t>
      </w:r>
      <w:r w:rsidRPr="00310DB2">
        <w:rPr>
          <w:rFonts w:ascii="Times New Roman" w:hAnsi="Times New Roman"/>
          <w:spacing w:val="-2"/>
          <w:sz w:val="24"/>
          <w:szCs w:val="24"/>
        </w:rPr>
        <w:t>g</w:t>
      </w:r>
      <w:r w:rsidRPr="00310DB2">
        <w:rPr>
          <w:rFonts w:ascii="Times New Roman" w:hAnsi="Times New Roman"/>
          <w:sz w:val="24"/>
          <w:szCs w:val="24"/>
        </w:rPr>
        <w:t>ku</w:t>
      </w:r>
      <w:r w:rsidRPr="00310DB2">
        <w:rPr>
          <w:rFonts w:ascii="Times New Roman" w:hAnsi="Times New Roman"/>
          <w:spacing w:val="3"/>
          <w:sz w:val="24"/>
          <w:szCs w:val="24"/>
        </w:rPr>
        <w:t>n</w:t>
      </w:r>
      <w:r w:rsidRPr="00310DB2">
        <w:rPr>
          <w:rFonts w:ascii="Times New Roman" w:hAnsi="Times New Roman"/>
          <w:spacing w:val="-2"/>
          <w:sz w:val="24"/>
          <w:szCs w:val="24"/>
        </w:rPr>
        <w:t>g</w:t>
      </w:r>
      <w:r w:rsidRPr="00310DB2">
        <w:rPr>
          <w:rFonts w:ascii="Times New Roman" w:hAnsi="Times New Roman"/>
          <w:sz w:val="24"/>
          <w:szCs w:val="24"/>
        </w:rPr>
        <w:t>an</w:t>
      </w:r>
      <w:r w:rsidRPr="00310DB2">
        <w:rPr>
          <w:rFonts w:ascii="Times New Roman" w:hAnsi="Times New Roman"/>
          <w:spacing w:val="1"/>
          <w:sz w:val="24"/>
          <w:szCs w:val="24"/>
        </w:rPr>
        <w:t xml:space="preserve"> </w:t>
      </w:r>
      <w:r w:rsidRPr="00310DB2">
        <w:rPr>
          <w:rFonts w:ascii="Times New Roman" w:hAnsi="Times New Roman"/>
          <w:sz w:val="24"/>
          <w:szCs w:val="24"/>
        </w:rPr>
        <w:t>pe</w:t>
      </w:r>
      <w:r w:rsidRPr="00310DB2">
        <w:rPr>
          <w:rFonts w:ascii="Times New Roman" w:hAnsi="Times New Roman"/>
          <w:spacing w:val="2"/>
          <w:sz w:val="24"/>
          <w:szCs w:val="24"/>
        </w:rPr>
        <w:t>r</w:t>
      </w:r>
      <w:r w:rsidRPr="00310DB2">
        <w:rPr>
          <w:rFonts w:ascii="Times New Roman" w:hAnsi="Times New Roman"/>
          <w:sz w:val="24"/>
          <w:szCs w:val="24"/>
        </w:rPr>
        <w:t>ad</w:t>
      </w:r>
      <w:r w:rsidRPr="00310DB2">
        <w:rPr>
          <w:rFonts w:ascii="Times New Roman" w:hAnsi="Times New Roman"/>
          <w:spacing w:val="1"/>
          <w:sz w:val="24"/>
          <w:szCs w:val="24"/>
        </w:rPr>
        <w:t>il</w:t>
      </w:r>
      <w:r w:rsidRPr="00310DB2">
        <w:rPr>
          <w:rFonts w:ascii="Times New Roman" w:hAnsi="Times New Roman"/>
          <w:sz w:val="24"/>
          <w:szCs w:val="24"/>
        </w:rPr>
        <w:t>an (</w:t>
      </w:r>
      <w:r w:rsidRPr="00310DB2">
        <w:rPr>
          <w:rFonts w:ascii="Times New Roman" w:hAnsi="Times New Roman"/>
          <w:spacing w:val="1"/>
          <w:sz w:val="24"/>
          <w:szCs w:val="24"/>
        </w:rPr>
        <w:t>P</w:t>
      </w:r>
      <w:r w:rsidRPr="00310DB2">
        <w:rPr>
          <w:rFonts w:ascii="Times New Roman" w:hAnsi="Times New Roman"/>
          <w:sz w:val="24"/>
          <w:szCs w:val="24"/>
        </w:rPr>
        <w:t>engad</w:t>
      </w:r>
      <w:r w:rsidRPr="00310DB2">
        <w:rPr>
          <w:rFonts w:ascii="Times New Roman" w:hAnsi="Times New Roman"/>
          <w:spacing w:val="1"/>
          <w:sz w:val="24"/>
          <w:szCs w:val="24"/>
        </w:rPr>
        <w:t>il</w:t>
      </w:r>
      <w:r w:rsidRPr="00310DB2">
        <w:rPr>
          <w:rFonts w:ascii="Times New Roman" w:hAnsi="Times New Roman"/>
          <w:sz w:val="24"/>
          <w:szCs w:val="24"/>
        </w:rPr>
        <w:t xml:space="preserve">an </w:t>
      </w:r>
      <w:r w:rsidRPr="00310DB2">
        <w:rPr>
          <w:rFonts w:ascii="Times New Roman" w:hAnsi="Times New Roman"/>
          <w:spacing w:val="2"/>
          <w:sz w:val="24"/>
          <w:szCs w:val="24"/>
        </w:rPr>
        <w:t>Ne</w:t>
      </w:r>
      <w:r w:rsidRPr="00310DB2">
        <w:rPr>
          <w:rFonts w:ascii="Times New Roman" w:hAnsi="Times New Roman"/>
          <w:spacing w:val="-2"/>
          <w:sz w:val="24"/>
          <w:szCs w:val="24"/>
        </w:rPr>
        <w:t>g</w:t>
      </w:r>
      <w:r w:rsidRPr="00310DB2">
        <w:rPr>
          <w:rFonts w:ascii="Times New Roman" w:hAnsi="Times New Roman"/>
          <w:sz w:val="24"/>
          <w:szCs w:val="24"/>
        </w:rPr>
        <w:t>er</w:t>
      </w:r>
      <w:r w:rsidRPr="00310DB2">
        <w:rPr>
          <w:rFonts w:ascii="Times New Roman" w:hAnsi="Times New Roman"/>
          <w:spacing w:val="1"/>
          <w:sz w:val="24"/>
          <w:szCs w:val="24"/>
        </w:rPr>
        <w:t>i</w:t>
      </w:r>
      <w:r w:rsidRPr="00310DB2">
        <w:rPr>
          <w:rFonts w:ascii="Times New Roman" w:hAnsi="Times New Roman"/>
          <w:sz w:val="24"/>
          <w:szCs w:val="24"/>
        </w:rPr>
        <w:t>;</w:t>
      </w:r>
      <w:r w:rsidRPr="00310DB2">
        <w:rPr>
          <w:rFonts w:ascii="Times New Roman" w:hAnsi="Times New Roman"/>
          <w:spacing w:val="5"/>
          <w:sz w:val="24"/>
          <w:szCs w:val="24"/>
        </w:rPr>
        <w:t xml:space="preserve"> </w:t>
      </w:r>
      <w:r w:rsidRPr="00310DB2">
        <w:rPr>
          <w:rFonts w:ascii="Times New Roman" w:hAnsi="Times New Roman"/>
          <w:spacing w:val="1"/>
          <w:sz w:val="24"/>
          <w:szCs w:val="24"/>
        </w:rPr>
        <w:t>P</w:t>
      </w:r>
      <w:r w:rsidRPr="00310DB2">
        <w:rPr>
          <w:rFonts w:ascii="Times New Roman" w:hAnsi="Times New Roman"/>
          <w:sz w:val="24"/>
          <w:szCs w:val="24"/>
        </w:rPr>
        <w:t>e</w:t>
      </w:r>
      <w:r w:rsidRPr="00310DB2">
        <w:rPr>
          <w:rFonts w:ascii="Times New Roman" w:hAnsi="Times New Roman"/>
          <w:spacing w:val="3"/>
          <w:sz w:val="24"/>
          <w:szCs w:val="24"/>
        </w:rPr>
        <w:t>n</w:t>
      </w:r>
      <w:r w:rsidRPr="00310DB2">
        <w:rPr>
          <w:rFonts w:ascii="Times New Roman" w:hAnsi="Times New Roman"/>
          <w:spacing w:val="-2"/>
          <w:sz w:val="24"/>
          <w:szCs w:val="24"/>
        </w:rPr>
        <w:t>g</w:t>
      </w:r>
      <w:r w:rsidRPr="00310DB2">
        <w:rPr>
          <w:rFonts w:ascii="Times New Roman" w:hAnsi="Times New Roman"/>
          <w:sz w:val="24"/>
          <w:szCs w:val="24"/>
        </w:rPr>
        <w:t>ad</w:t>
      </w:r>
      <w:r w:rsidRPr="00310DB2">
        <w:rPr>
          <w:rFonts w:ascii="Times New Roman" w:hAnsi="Times New Roman"/>
          <w:spacing w:val="1"/>
          <w:sz w:val="24"/>
          <w:szCs w:val="24"/>
        </w:rPr>
        <w:t>il</w:t>
      </w:r>
      <w:r w:rsidRPr="00310DB2">
        <w:rPr>
          <w:rFonts w:ascii="Times New Roman" w:hAnsi="Times New Roman"/>
          <w:sz w:val="24"/>
          <w:szCs w:val="24"/>
        </w:rPr>
        <w:t>an</w:t>
      </w:r>
      <w:r w:rsidRPr="00310DB2">
        <w:rPr>
          <w:rFonts w:ascii="Times New Roman" w:hAnsi="Times New Roman"/>
          <w:spacing w:val="4"/>
          <w:sz w:val="24"/>
          <w:szCs w:val="24"/>
        </w:rPr>
        <w:t xml:space="preserve"> </w:t>
      </w:r>
      <w:r w:rsidRPr="00310DB2">
        <w:rPr>
          <w:rFonts w:ascii="Times New Roman" w:hAnsi="Times New Roman"/>
          <w:spacing w:val="1"/>
          <w:sz w:val="24"/>
          <w:szCs w:val="24"/>
        </w:rPr>
        <w:t>Milit</w:t>
      </w:r>
      <w:r w:rsidRPr="00310DB2">
        <w:rPr>
          <w:rFonts w:ascii="Times New Roman" w:hAnsi="Times New Roman"/>
          <w:sz w:val="24"/>
          <w:szCs w:val="24"/>
        </w:rPr>
        <w:t>er;</w:t>
      </w:r>
      <w:r w:rsidRPr="00310DB2">
        <w:rPr>
          <w:rFonts w:ascii="Times New Roman" w:hAnsi="Times New Roman"/>
          <w:spacing w:val="7"/>
          <w:sz w:val="24"/>
          <w:szCs w:val="24"/>
        </w:rPr>
        <w:t xml:space="preserve"> </w:t>
      </w:r>
      <w:r w:rsidRPr="00310DB2">
        <w:rPr>
          <w:rFonts w:ascii="Times New Roman" w:hAnsi="Times New Roman"/>
          <w:spacing w:val="1"/>
          <w:sz w:val="24"/>
          <w:szCs w:val="24"/>
        </w:rPr>
        <w:t>P</w:t>
      </w:r>
      <w:r w:rsidRPr="00310DB2">
        <w:rPr>
          <w:rFonts w:ascii="Times New Roman" w:hAnsi="Times New Roman"/>
          <w:sz w:val="24"/>
          <w:szCs w:val="24"/>
        </w:rPr>
        <w:t>e</w:t>
      </w:r>
      <w:r w:rsidRPr="00310DB2">
        <w:rPr>
          <w:rFonts w:ascii="Times New Roman" w:hAnsi="Times New Roman"/>
          <w:spacing w:val="3"/>
          <w:sz w:val="24"/>
          <w:szCs w:val="24"/>
        </w:rPr>
        <w:t>n</w:t>
      </w:r>
      <w:r w:rsidRPr="00310DB2">
        <w:rPr>
          <w:rFonts w:ascii="Times New Roman" w:hAnsi="Times New Roman"/>
          <w:spacing w:val="-2"/>
          <w:sz w:val="24"/>
          <w:szCs w:val="24"/>
        </w:rPr>
        <w:t>g</w:t>
      </w:r>
      <w:r w:rsidRPr="00310DB2">
        <w:rPr>
          <w:rFonts w:ascii="Times New Roman" w:hAnsi="Times New Roman"/>
          <w:sz w:val="24"/>
          <w:szCs w:val="24"/>
        </w:rPr>
        <w:t>ad</w:t>
      </w:r>
      <w:r w:rsidRPr="00310DB2">
        <w:rPr>
          <w:rFonts w:ascii="Times New Roman" w:hAnsi="Times New Roman"/>
          <w:spacing w:val="1"/>
          <w:sz w:val="24"/>
          <w:szCs w:val="24"/>
        </w:rPr>
        <w:t>il</w:t>
      </w:r>
      <w:r w:rsidRPr="00310DB2">
        <w:rPr>
          <w:rFonts w:ascii="Times New Roman" w:hAnsi="Times New Roman"/>
          <w:sz w:val="24"/>
          <w:szCs w:val="24"/>
        </w:rPr>
        <w:t>an</w:t>
      </w:r>
      <w:r w:rsidRPr="00310DB2">
        <w:rPr>
          <w:rFonts w:ascii="Times New Roman" w:hAnsi="Times New Roman"/>
          <w:spacing w:val="1"/>
          <w:sz w:val="24"/>
          <w:szCs w:val="24"/>
        </w:rPr>
        <w:t xml:space="preserve"> </w:t>
      </w:r>
      <w:r w:rsidRPr="00310DB2">
        <w:rPr>
          <w:rFonts w:ascii="Times New Roman" w:hAnsi="Times New Roman"/>
          <w:spacing w:val="2"/>
          <w:sz w:val="24"/>
          <w:szCs w:val="24"/>
        </w:rPr>
        <w:t>A</w:t>
      </w:r>
      <w:r w:rsidRPr="00310DB2">
        <w:rPr>
          <w:rFonts w:ascii="Times New Roman" w:hAnsi="Times New Roman"/>
          <w:spacing w:val="-2"/>
          <w:sz w:val="24"/>
          <w:szCs w:val="24"/>
        </w:rPr>
        <w:t>g</w:t>
      </w:r>
      <w:r w:rsidRPr="00310DB2">
        <w:rPr>
          <w:rFonts w:ascii="Times New Roman" w:hAnsi="Times New Roman"/>
          <w:sz w:val="24"/>
          <w:szCs w:val="24"/>
        </w:rPr>
        <w:t>a</w:t>
      </w:r>
      <w:r w:rsidRPr="00310DB2">
        <w:rPr>
          <w:rFonts w:ascii="Times New Roman" w:hAnsi="Times New Roman"/>
          <w:spacing w:val="1"/>
          <w:sz w:val="24"/>
          <w:szCs w:val="24"/>
        </w:rPr>
        <w:t>m</w:t>
      </w:r>
      <w:r w:rsidRPr="00310DB2">
        <w:rPr>
          <w:rFonts w:ascii="Times New Roman" w:hAnsi="Times New Roman"/>
          <w:sz w:val="24"/>
          <w:szCs w:val="24"/>
        </w:rPr>
        <w:t>a</w:t>
      </w:r>
      <w:r w:rsidRPr="00310DB2">
        <w:rPr>
          <w:rFonts w:ascii="Times New Roman" w:hAnsi="Times New Roman"/>
          <w:spacing w:val="5"/>
          <w:sz w:val="24"/>
          <w:szCs w:val="24"/>
        </w:rPr>
        <w:t xml:space="preserve"> </w:t>
      </w:r>
      <w:r w:rsidRPr="00310DB2">
        <w:rPr>
          <w:rFonts w:ascii="Times New Roman" w:hAnsi="Times New Roman"/>
          <w:sz w:val="24"/>
          <w:szCs w:val="24"/>
        </w:rPr>
        <w:t>dan</w:t>
      </w:r>
      <w:r w:rsidRPr="00310DB2">
        <w:rPr>
          <w:rFonts w:ascii="Times New Roman" w:hAnsi="Times New Roman"/>
          <w:spacing w:val="7"/>
          <w:sz w:val="24"/>
          <w:szCs w:val="24"/>
        </w:rPr>
        <w:t xml:space="preserve"> </w:t>
      </w:r>
      <w:r w:rsidRPr="00310DB2">
        <w:rPr>
          <w:rFonts w:ascii="Times New Roman" w:hAnsi="Times New Roman"/>
          <w:spacing w:val="1"/>
          <w:sz w:val="24"/>
          <w:szCs w:val="24"/>
        </w:rPr>
        <w:t>P</w:t>
      </w:r>
      <w:r w:rsidRPr="00310DB2">
        <w:rPr>
          <w:rFonts w:ascii="Times New Roman" w:hAnsi="Times New Roman"/>
          <w:sz w:val="24"/>
          <w:szCs w:val="24"/>
        </w:rPr>
        <w:t>e</w:t>
      </w:r>
      <w:r w:rsidRPr="00310DB2">
        <w:rPr>
          <w:rFonts w:ascii="Times New Roman" w:hAnsi="Times New Roman"/>
          <w:spacing w:val="3"/>
          <w:sz w:val="24"/>
          <w:szCs w:val="24"/>
        </w:rPr>
        <w:t>n</w:t>
      </w:r>
      <w:r w:rsidRPr="00310DB2">
        <w:rPr>
          <w:rFonts w:ascii="Times New Roman" w:hAnsi="Times New Roman"/>
          <w:sz w:val="24"/>
          <w:szCs w:val="24"/>
        </w:rPr>
        <w:t>gad</w:t>
      </w:r>
      <w:r w:rsidRPr="00310DB2">
        <w:rPr>
          <w:rFonts w:ascii="Times New Roman" w:hAnsi="Times New Roman"/>
          <w:spacing w:val="1"/>
          <w:sz w:val="24"/>
          <w:szCs w:val="24"/>
        </w:rPr>
        <w:t>il</w:t>
      </w:r>
      <w:r w:rsidRPr="00310DB2">
        <w:rPr>
          <w:rFonts w:ascii="Times New Roman" w:hAnsi="Times New Roman"/>
          <w:spacing w:val="2"/>
          <w:sz w:val="24"/>
          <w:szCs w:val="24"/>
        </w:rPr>
        <w:t>a</w:t>
      </w:r>
      <w:r w:rsidRPr="00310DB2">
        <w:rPr>
          <w:rFonts w:ascii="Times New Roman" w:hAnsi="Times New Roman"/>
          <w:sz w:val="24"/>
          <w:szCs w:val="24"/>
        </w:rPr>
        <w:t>n</w:t>
      </w:r>
      <w:r w:rsidRPr="00310DB2">
        <w:rPr>
          <w:rFonts w:ascii="Times New Roman" w:hAnsi="Times New Roman"/>
          <w:spacing w:val="1"/>
          <w:sz w:val="24"/>
          <w:szCs w:val="24"/>
        </w:rPr>
        <w:t xml:space="preserve"> </w:t>
      </w:r>
      <w:r w:rsidRPr="00310DB2">
        <w:rPr>
          <w:rFonts w:ascii="Times New Roman" w:hAnsi="Times New Roman"/>
          <w:sz w:val="24"/>
          <w:szCs w:val="24"/>
        </w:rPr>
        <w:t>Ta</w:t>
      </w:r>
      <w:r w:rsidRPr="00310DB2">
        <w:rPr>
          <w:rFonts w:ascii="Times New Roman" w:hAnsi="Times New Roman"/>
          <w:spacing w:val="1"/>
          <w:sz w:val="24"/>
          <w:szCs w:val="24"/>
        </w:rPr>
        <w:t>t</w:t>
      </w:r>
      <w:r w:rsidRPr="00310DB2">
        <w:rPr>
          <w:rFonts w:ascii="Times New Roman" w:hAnsi="Times New Roman"/>
          <w:sz w:val="24"/>
          <w:szCs w:val="24"/>
        </w:rPr>
        <w:t>a Usaha</w:t>
      </w:r>
      <w:r w:rsidRPr="00310DB2">
        <w:rPr>
          <w:rFonts w:ascii="Times New Roman" w:hAnsi="Times New Roman"/>
          <w:spacing w:val="3"/>
          <w:sz w:val="24"/>
          <w:szCs w:val="24"/>
        </w:rPr>
        <w:t xml:space="preserve"> </w:t>
      </w:r>
      <w:r w:rsidRPr="00310DB2">
        <w:rPr>
          <w:rFonts w:ascii="Times New Roman" w:hAnsi="Times New Roman"/>
          <w:sz w:val="24"/>
          <w:szCs w:val="24"/>
        </w:rPr>
        <w:t>N</w:t>
      </w:r>
      <w:r w:rsidRPr="00310DB2">
        <w:rPr>
          <w:rFonts w:ascii="Times New Roman" w:hAnsi="Times New Roman"/>
          <w:spacing w:val="2"/>
          <w:sz w:val="24"/>
          <w:szCs w:val="24"/>
        </w:rPr>
        <w:t>e</w:t>
      </w:r>
      <w:r w:rsidRPr="00310DB2">
        <w:rPr>
          <w:rFonts w:ascii="Times New Roman" w:hAnsi="Times New Roman"/>
          <w:sz w:val="24"/>
          <w:szCs w:val="24"/>
        </w:rPr>
        <w:t>gar</w:t>
      </w:r>
      <w:r w:rsidRPr="00310DB2">
        <w:rPr>
          <w:rFonts w:ascii="Times New Roman" w:hAnsi="Times New Roman"/>
          <w:spacing w:val="2"/>
          <w:sz w:val="24"/>
          <w:szCs w:val="24"/>
        </w:rPr>
        <w:t>a</w:t>
      </w:r>
      <w:r w:rsidRPr="00310DB2">
        <w:rPr>
          <w:rFonts w:ascii="Times New Roman" w:hAnsi="Times New Roman"/>
          <w:sz w:val="24"/>
          <w:szCs w:val="24"/>
        </w:rPr>
        <w:t>).</w:t>
      </w:r>
      <w:r w:rsidRPr="00310DB2">
        <w:rPr>
          <w:rFonts w:ascii="Times New Roman" w:hAnsi="Times New Roman"/>
          <w:spacing w:val="3"/>
          <w:sz w:val="24"/>
          <w:szCs w:val="24"/>
        </w:rPr>
        <w:t xml:space="preserve"> </w:t>
      </w:r>
      <w:r w:rsidRPr="00310DB2">
        <w:rPr>
          <w:rFonts w:ascii="Times New Roman" w:hAnsi="Times New Roman"/>
          <w:spacing w:val="-3"/>
          <w:sz w:val="24"/>
          <w:szCs w:val="24"/>
        </w:rPr>
        <w:t>I</w:t>
      </w:r>
      <w:r w:rsidRPr="00310DB2">
        <w:rPr>
          <w:rFonts w:ascii="Times New Roman" w:hAnsi="Times New Roman"/>
          <w:sz w:val="24"/>
          <w:szCs w:val="24"/>
        </w:rPr>
        <w:t>ndone</w:t>
      </w:r>
      <w:r w:rsidRPr="00310DB2">
        <w:rPr>
          <w:rFonts w:ascii="Times New Roman" w:hAnsi="Times New Roman"/>
          <w:spacing w:val="3"/>
          <w:sz w:val="24"/>
          <w:szCs w:val="24"/>
        </w:rPr>
        <w:t>s</w:t>
      </w:r>
      <w:r w:rsidRPr="00310DB2">
        <w:rPr>
          <w:rFonts w:ascii="Times New Roman" w:hAnsi="Times New Roman"/>
          <w:spacing w:val="1"/>
          <w:sz w:val="24"/>
          <w:szCs w:val="24"/>
        </w:rPr>
        <w:t>i</w:t>
      </w:r>
      <w:r w:rsidRPr="00310DB2">
        <w:rPr>
          <w:rFonts w:ascii="Times New Roman" w:hAnsi="Times New Roman"/>
          <w:sz w:val="24"/>
          <w:szCs w:val="24"/>
        </w:rPr>
        <w:t>a seb</w:t>
      </w:r>
      <w:r w:rsidRPr="00310DB2">
        <w:rPr>
          <w:rFonts w:ascii="Times New Roman" w:hAnsi="Times New Roman"/>
          <w:spacing w:val="2"/>
          <w:sz w:val="24"/>
          <w:szCs w:val="24"/>
        </w:rPr>
        <w:t>a</w:t>
      </w:r>
      <w:r w:rsidRPr="00310DB2">
        <w:rPr>
          <w:rFonts w:ascii="Times New Roman" w:hAnsi="Times New Roman"/>
          <w:spacing w:val="-2"/>
          <w:sz w:val="24"/>
          <w:szCs w:val="24"/>
        </w:rPr>
        <w:t>g</w:t>
      </w:r>
      <w:r w:rsidRPr="00310DB2">
        <w:rPr>
          <w:rFonts w:ascii="Times New Roman" w:hAnsi="Times New Roman"/>
          <w:sz w:val="24"/>
          <w:szCs w:val="24"/>
        </w:rPr>
        <w:t>ai</w:t>
      </w:r>
      <w:r w:rsidRPr="00310DB2">
        <w:rPr>
          <w:rFonts w:ascii="Times New Roman" w:hAnsi="Times New Roman"/>
          <w:spacing w:val="3"/>
          <w:sz w:val="24"/>
          <w:szCs w:val="24"/>
        </w:rPr>
        <w:t xml:space="preserve"> </w:t>
      </w:r>
      <w:r w:rsidRPr="00310DB2">
        <w:rPr>
          <w:rFonts w:ascii="Times New Roman" w:hAnsi="Times New Roman"/>
          <w:sz w:val="24"/>
          <w:szCs w:val="24"/>
        </w:rPr>
        <w:t>n</w:t>
      </w:r>
      <w:r w:rsidRPr="00310DB2">
        <w:rPr>
          <w:rFonts w:ascii="Times New Roman" w:hAnsi="Times New Roman"/>
          <w:spacing w:val="2"/>
          <w:sz w:val="24"/>
          <w:szCs w:val="24"/>
        </w:rPr>
        <w:t>e</w:t>
      </w:r>
      <w:r w:rsidRPr="00310DB2">
        <w:rPr>
          <w:rFonts w:ascii="Times New Roman" w:hAnsi="Times New Roman"/>
          <w:spacing w:val="-2"/>
          <w:sz w:val="24"/>
          <w:szCs w:val="24"/>
        </w:rPr>
        <w:t>g</w:t>
      </w:r>
      <w:r w:rsidRPr="00310DB2">
        <w:rPr>
          <w:rFonts w:ascii="Times New Roman" w:hAnsi="Times New Roman"/>
          <w:sz w:val="24"/>
          <w:szCs w:val="24"/>
        </w:rPr>
        <w:t>a</w:t>
      </w:r>
      <w:r w:rsidRPr="00310DB2">
        <w:rPr>
          <w:rFonts w:ascii="Times New Roman" w:hAnsi="Times New Roman"/>
          <w:spacing w:val="2"/>
          <w:sz w:val="24"/>
          <w:szCs w:val="24"/>
        </w:rPr>
        <w:t>r</w:t>
      </w:r>
      <w:r w:rsidRPr="00310DB2">
        <w:rPr>
          <w:rFonts w:ascii="Times New Roman" w:hAnsi="Times New Roman"/>
          <w:sz w:val="24"/>
          <w:szCs w:val="24"/>
        </w:rPr>
        <w:t>a</w:t>
      </w:r>
      <w:r w:rsidRPr="00310DB2">
        <w:rPr>
          <w:rFonts w:ascii="Times New Roman" w:hAnsi="Times New Roman"/>
          <w:spacing w:val="2"/>
          <w:sz w:val="24"/>
          <w:szCs w:val="24"/>
        </w:rPr>
        <w:t xml:space="preserve"> </w:t>
      </w:r>
      <w:r w:rsidRPr="00310DB2">
        <w:rPr>
          <w:rFonts w:ascii="Times New Roman" w:hAnsi="Times New Roman"/>
          <w:sz w:val="24"/>
          <w:szCs w:val="24"/>
        </w:rPr>
        <w:t>huk</w:t>
      </w:r>
      <w:r w:rsidRPr="00310DB2">
        <w:rPr>
          <w:rFonts w:ascii="Times New Roman" w:hAnsi="Times New Roman"/>
          <w:spacing w:val="3"/>
          <w:sz w:val="24"/>
          <w:szCs w:val="24"/>
        </w:rPr>
        <w:t>u</w:t>
      </w:r>
      <w:r w:rsidRPr="00310DB2">
        <w:rPr>
          <w:rFonts w:ascii="Times New Roman" w:hAnsi="Times New Roman"/>
          <w:sz w:val="24"/>
          <w:szCs w:val="24"/>
        </w:rPr>
        <w:t>m</w:t>
      </w:r>
      <w:r w:rsidRPr="00310DB2">
        <w:rPr>
          <w:rFonts w:ascii="Times New Roman" w:hAnsi="Times New Roman"/>
          <w:spacing w:val="4"/>
          <w:sz w:val="24"/>
          <w:szCs w:val="24"/>
        </w:rPr>
        <w:t xml:space="preserve"> </w:t>
      </w:r>
      <w:r w:rsidRPr="00310DB2">
        <w:rPr>
          <w:rFonts w:ascii="Times New Roman" w:hAnsi="Times New Roman"/>
          <w:sz w:val="24"/>
          <w:szCs w:val="24"/>
        </w:rPr>
        <w:t>sudah</w:t>
      </w:r>
      <w:r w:rsidRPr="00310DB2">
        <w:rPr>
          <w:rFonts w:ascii="Times New Roman" w:hAnsi="Times New Roman"/>
          <w:spacing w:val="9"/>
          <w:sz w:val="24"/>
          <w:szCs w:val="24"/>
        </w:rPr>
        <w:t xml:space="preserve"> </w:t>
      </w:r>
      <w:r w:rsidRPr="00310DB2">
        <w:rPr>
          <w:rFonts w:ascii="Times New Roman" w:hAnsi="Times New Roman"/>
          <w:spacing w:val="1"/>
          <w:sz w:val="24"/>
          <w:szCs w:val="24"/>
        </w:rPr>
        <w:t>l</w:t>
      </w:r>
      <w:r w:rsidRPr="00310DB2">
        <w:rPr>
          <w:rFonts w:ascii="Times New Roman" w:hAnsi="Times New Roman"/>
          <w:sz w:val="24"/>
          <w:szCs w:val="24"/>
        </w:rPr>
        <w:t>a</w:t>
      </w:r>
      <w:r w:rsidRPr="00310DB2">
        <w:rPr>
          <w:rFonts w:ascii="Times New Roman" w:hAnsi="Times New Roman"/>
          <w:spacing w:val="1"/>
          <w:sz w:val="24"/>
          <w:szCs w:val="24"/>
        </w:rPr>
        <w:t>m</w:t>
      </w:r>
      <w:r w:rsidRPr="00310DB2">
        <w:rPr>
          <w:rFonts w:ascii="Times New Roman" w:hAnsi="Times New Roman"/>
          <w:sz w:val="24"/>
          <w:szCs w:val="24"/>
        </w:rPr>
        <w:t>a</w:t>
      </w:r>
      <w:r w:rsidRPr="00310DB2">
        <w:rPr>
          <w:rFonts w:ascii="Times New Roman" w:hAnsi="Times New Roman"/>
          <w:spacing w:val="5"/>
          <w:sz w:val="24"/>
          <w:szCs w:val="24"/>
        </w:rPr>
        <w:t xml:space="preserve"> </w:t>
      </w:r>
      <w:r w:rsidRPr="00310DB2">
        <w:rPr>
          <w:rFonts w:ascii="Times New Roman" w:hAnsi="Times New Roman"/>
          <w:spacing w:val="1"/>
          <w:sz w:val="24"/>
          <w:szCs w:val="24"/>
        </w:rPr>
        <w:t>m</w:t>
      </w:r>
      <w:r w:rsidRPr="00310DB2">
        <w:rPr>
          <w:rFonts w:ascii="Times New Roman" w:hAnsi="Times New Roman"/>
          <w:sz w:val="24"/>
          <w:szCs w:val="24"/>
        </w:rPr>
        <w:t>enc</w:t>
      </w:r>
      <w:r w:rsidRPr="00310DB2">
        <w:rPr>
          <w:rFonts w:ascii="Times New Roman" w:hAnsi="Times New Roman"/>
          <w:spacing w:val="1"/>
          <w:sz w:val="24"/>
          <w:szCs w:val="24"/>
        </w:rPr>
        <w:t>it</w:t>
      </w:r>
      <w:r w:rsidRPr="00310DB2">
        <w:rPr>
          <w:rFonts w:ascii="Times New Roman" w:hAnsi="Times New Roman"/>
          <w:sz w:val="24"/>
          <w:szCs w:val="24"/>
        </w:rPr>
        <w:t>a-c</w:t>
      </w:r>
      <w:r w:rsidRPr="00310DB2">
        <w:rPr>
          <w:rFonts w:ascii="Times New Roman" w:hAnsi="Times New Roman"/>
          <w:spacing w:val="1"/>
          <w:sz w:val="24"/>
          <w:szCs w:val="24"/>
        </w:rPr>
        <w:t>it</w:t>
      </w:r>
      <w:r w:rsidRPr="00310DB2">
        <w:rPr>
          <w:rFonts w:ascii="Times New Roman" w:hAnsi="Times New Roman"/>
          <w:sz w:val="24"/>
          <w:szCs w:val="24"/>
        </w:rPr>
        <w:t>akan un</w:t>
      </w:r>
      <w:r w:rsidRPr="00310DB2">
        <w:rPr>
          <w:rFonts w:ascii="Times New Roman" w:hAnsi="Times New Roman"/>
          <w:spacing w:val="1"/>
          <w:sz w:val="24"/>
          <w:szCs w:val="24"/>
        </w:rPr>
        <w:t>t</w:t>
      </w:r>
      <w:r w:rsidRPr="00310DB2">
        <w:rPr>
          <w:rFonts w:ascii="Times New Roman" w:hAnsi="Times New Roman"/>
          <w:sz w:val="24"/>
          <w:szCs w:val="24"/>
        </w:rPr>
        <w:t>uk</w:t>
      </w:r>
      <w:r w:rsidRPr="00310DB2">
        <w:rPr>
          <w:rFonts w:ascii="Times New Roman" w:hAnsi="Times New Roman"/>
          <w:spacing w:val="6"/>
          <w:sz w:val="24"/>
          <w:szCs w:val="24"/>
        </w:rPr>
        <w:t xml:space="preserve"> </w:t>
      </w:r>
      <w:r w:rsidRPr="00310DB2">
        <w:rPr>
          <w:rFonts w:ascii="Times New Roman" w:hAnsi="Times New Roman"/>
          <w:spacing w:val="1"/>
          <w:sz w:val="24"/>
          <w:szCs w:val="24"/>
        </w:rPr>
        <w:t>m</w:t>
      </w:r>
      <w:r w:rsidRPr="00310DB2">
        <w:rPr>
          <w:rFonts w:ascii="Times New Roman" w:hAnsi="Times New Roman"/>
          <w:sz w:val="24"/>
          <w:szCs w:val="24"/>
        </w:rPr>
        <w:t>e</w:t>
      </w:r>
      <w:r w:rsidRPr="00310DB2">
        <w:rPr>
          <w:rFonts w:ascii="Times New Roman" w:hAnsi="Times New Roman"/>
          <w:spacing w:val="1"/>
          <w:sz w:val="24"/>
          <w:szCs w:val="24"/>
        </w:rPr>
        <w:t>m</w:t>
      </w:r>
      <w:r w:rsidRPr="00310DB2">
        <w:rPr>
          <w:rFonts w:ascii="Times New Roman" w:hAnsi="Times New Roman"/>
          <w:sz w:val="24"/>
          <w:szCs w:val="24"/>
        </w:rPr>
        <w:t>ben</w:t>
      </w:r>
      <w:r w:rsidRPr="00310DB2">
        <w:rPr>
          <w:rFonts w:ascii="Times New Roman" w:hAnsi="Times New Roman"/>
          <w:spacing w:val="1"/>
          <w:sz w:val="24"/>
          <w:szCs w:val="24"/>
        </w:rPr>
        <w:t>t</w:t>
      </w:r>
      <w:r w:rsidRPr="00310DB2">
        <w:rPr>
          <w:rFonts w:ascii="Times New Roman" w:hAnsi="Times New Roman"/>
          <w:sz w:val="24"/>
          <w:szCs w:val="24"/>
        </w:rPr>
        <w:t>uk pe</w:t>
      </w:r>
      <w:r w:rsidRPr="00310DB2">
        <w:rPr>
          <w:rFonts w:ascii="Times New Roman" w:hAnsi="Times New Roman"/>
          <w:spacing w:val="3"/>
          <w:sz w:val="24"/>
          <w:szCs w:val="24"/>
        </w:rPr>
        <w:t>n</w:t>
      </w:r>
      <w:r w:rsidRPr="00310DB2">
        <w:rPr>
          <w:rFonts w:ascii="Times New Roman" w:hAnsi="Times New Roman"/>
          <w:spacing w:val="-2"/>
          <w:sz w:val="24"/>
          <w:szCs w:val="24"/>
        </w:rPr>
        <w:t>g</w:t>
      </w:r>
      <w:r w:rsidRPr="00310DB2">
        <w:rPr>
          <w:rFonts w:ascii="Times New Roman" w:hAnsi="Times New Roman"/>
          <w:spacing w:val="2"/>
          <w:sz w:val="24"/>
          <w:szCs w:val="24"/>
        </w:rPr>
        <w:t>a</w:t>
      </w:r>
      <w:r w:rsidRPr="00310DB2">
        <w:rPr>
          <w:rFonts w:ascii="Times New Roman" w:hAnsi="Times New Roman"/>
          <w:sz w:val="24"/>
          <w:szCs w:val="24"/>
        </w:rPr>
        <w:t>d</w:t>
      </w:r>
      <w:r w:rsidRPr="00310DB2">
        <w:rPr>
          <w:rFonts w:ascii="Times New Roman" w:hAnsi="Times New Roman"/>
          <w:spacing w:val="1"/>
          <w:sz w:val="24"/>
          <w:szCs w:val="24"/>
        </w:rPr>
        <w:t>il</w:t>
      </w:r>
      <w:r w:rsidRPr="00310DB2">
        <w:rPr>
          <w:rFonts w:ascii="Times New Roman" w:hAnsi="Times New Roman"/>
          <w:sz w:val="24"/>
          <w:szCs w:val="24"/>
        </w:rPr>
        <w:t>an</w:t>
      </w:r>
      <w:r w:rsidRPr="00310DB2">
        <w:rPr>
          <w:rFonts w:ascii="Times New Roman" w:hAnsi="Times New Roman"/>
          <w:spacing w:val="1"/>
          <w:sz w:val="24"/>
          <w:szCs w:val="24"/>
        </w:rPr>
        <w:t xml:space="preserve"> </w:t>
      </w:r>
      <w:r w:rsidRPr="00310DB2">
        <w:rPr>
          <w:rFonts w:ascii="Times New Roman" w:hAnsi="Times New Roman"/>
          <w:sz w:val="24"/>
          <w:szCs w:val="24"/>
        </w:rPr>
        <w:t>ad</w:t>
      </w:r>
      <w:r w:rsidRPr="00310DB2">
        <w:rPr>
          <w:rFonts w:ascii="Times New Roman" w:hAnsi="Times New Roman"/>
          <w:spacing w:val="1"/>
          <w:sz w:val="24"/>
          <w:szCs w:val="24"/>
        </w:rPr>
        <w:t>mi</w:t>
      </w:r>
      <w:r w:rsidRPr="00310DB2">
        <w:rPr>
          <w:rFonts w:ascii="Times New Roman" w:hAnsi="Times New Roman"/>
          <w:sz w:val="24"/>
          <w:szCs w:val="24"/>
        </w:rPr>
        <w:t>n</w:t>
      </w:r>
      <w:r w:rsidRPr="00310DB2">
        <w:rPr>
          <w:rFonts w:ascii="Times New Roman" w:hAnsi="Times New Roman"/>
          <w:spacing w:val="1"/>
          <w:sz w:val="24"/>
          <w:szCs w:val="24"/>
        </w:rPr>
        <w:t>i</w:t>
      </w:r>
      <w:r w:rsidRPr="00310DB2">
        <w:rPr>
          <w:rFonts w:ascii="Times New Roman" w:hAnsi="Times New Roman"/>
          <w:sz w:val="24"/>
          <w:szCs w:val="24"/>
        </w:rPr>
        <w:t>s</w:t>
      </w:r>
      <w:r w:rsidRPr="00310DB2">
        <w:rPr>
          <w:rFonts w:ascii="Times New Roman" w:hAnsi="Times New Roman"/>
          <w:spacing w:val="1"/>
          <w:sz w:val="24"/>
          <w:szCs w:val="24"/>
        </w:rPr>
        <w:t>t</w:t>
      </w:r>
      <w:r w:rsidRPr="00310DB2">
        <w:rPr>
          <w:rFonts w:ascii="Times New Roman" w:hAnsi="Times New Roman"/>
          <w:sz w:val="24"/>
          <w:szCs w:val="24"/>
        </w:rPr>
        <w:t>rasi</w:t>
      </w:r>
      <w:r w:rsidRPr="00310DB2">
        <w:rPr>
          <w:rFonts w:ascii="Times New Roman" w:hAnsi="Times New Roman"/>
          <w:spacing w:val="2"/>
          <w:sz w:val="24"/>
          <w:szCs w:val="24"/>
        </w:rPr>
        <w:t xml:space="preserve"> </w:t>
      </w:r>
      <w:r w:rsidRPr="00310DB2">
        <w:rPr>
          <w:rFonts w:ascii="Times New Roman" w:hAnsi="Times New Roman"/>
          <w:sz w:val="24"/>
          <w:szCs w:val="24"/>
        </w:rPr>
        <w:t>nega</w:t>
      </w:r>
      <w:r w:rsidRPr="00310DB2">
        <w:rPr>
          <w:rFonts w:ascii="Times New Roman" w:hAnsi="Times New Roman"/>
          <w:spacing w:val="2"/>
          <w:sz w:val="24"/>
          <w:szCs w:val="24"/>
        </w:rPr>
        <w:t>r</w:t>
      </w:r>
      <w:r w:rsidRPr="00310DB2">
        <w:rPr>
          <w:rFonts w:ascii="Times New Roman" w:hAnsi="Times New Roman"/>
          <w:sz w:val="24"/>
          <w:szCs w:val="24"/>
        </w:rPr>
        <w:t>a</w:t>
      </w:r>
      <w:r w:rsidRPr="00310DB2">
        <w:rPr>
          <w:rFonts w:ascii="Times New Roman" w:hAnsi="Times New Roman"/>
          <w:spacing w:val="3"/>
          <w:sz w:val="24"/>
          <w:szCs w:val="24"/>
        </w:rPr>
        <w:t xml:space="preserve"> </w:t>
      </w:r>
      <w:r w:rsidRPr="00310DB2">
        <w:rPr>
          <w:rFonts w:ascii="Times New Roman" w:hAnsi="Times New Roman"/>
          <w:sz w:val="24"/>
          <w:szCs w:val="24"/>
        </w:rPr>
        <w:t>a</w:t>
      </w:r>
      <w:r w:rsidRPr="00310DB2">
        <w:rPr>
          <w:rFonts w:ascii="Times New Roman" w:hAnsi="Times New Roman"/>
          <w:spacing w:val="1"/>
          <w:sz w:val="24"/>
          <w:szCs w:val="24"/>
        </w:rPr>
        <w:t>t</w:t>
      </w:r>
      <w:r w:rsidRPr="00310DB2">
        <w:rPr>
          <w:rFonts w:ascii="Times New Roman" w:hAnsi="Times New Roman"/>
          <w:sz w:val="24"/>
          <w:szCs w:val="24"/>
        </w:rPr>
        <w:t>au</w:t>
      </w:r>
      <w:r w:rsidRPr="00310DB2">
        <w:rPr>
          <w:rFonts w:ascii="Times New Roman" w:hAnsi="Times New Roman"/>
          <w:spacing w:val="7"/>
          <w:sz w:val="24"/>
          <w:szCs w:val="24"/>
        </w:rPr>
        <w:t xml:space="preserve"> </w:t>
      </w:r>
      <w:r w:rsidRPr="00310DB2">
        <w:rPr>
          <w:rFonts w:ascii="Times New Roman" w:hAnsi="Times New Roman"/>
          <w:spacing w:val="1"/>
          <w:sz w:val="24"/>
          <w:szCs w:val="24"/>
        </w:rPr>
        <w:t>P</w:t>
      </w:r>
      <w:r w:rsidRPr="00310DB2">
        <w:rPr>
          <w:rFonts w:ascii="Times New Roman" w:hAnsi="Times New Roman"/>
          <w:sz w:val="24"/>
          <w:szCs w:val="24"/>
        </w:rPr>
        <w:t>e</w:t>
      </w:r>
      <w:r w:rsidRPr="00310DB2">
        <w:rPr>
          <w:rFonts w:ascii="Times New Roman" w:hAnsi="Times New Roman"/>
          <w:spacing w:val="3"/>
          <w:sz w:val="24"/>
          <w:szCs w:val="24"/>
        </w:rPr>
        <w:t>n</w:t>
      </w:r>
      <w:r w:rsidRPr="00310DB2">
        <w:rPr>
          <w:rFonts w:ascii="Times New Roman" w:hAnsi="Times New Roman"/>
          <w:sz w:val="24"/>
          <w:szCs w:val="24"/>
        </w:rPr>
        <w:t>gad</w:t>
      </w:r>
      <w:r w:rsidRPr="00310DB2">
        <w:rPr>
          <w:rFonts w:ascii="Times New Roman" w:hAnsi="Times New Roman"/>
          <w:spacing w:val="1"/>
          <w:sz w:val="24"/>
          <w:szCs w:val="24"/>
        </w:rPr>
        <w:t>il</w:t>
      </w:r>
      <w:r w:rsidRPr="00310DB2">
        <w:rPr>
          <w:rFonts w:ascii="Times New Roman" w:hAnsi="Times New Roman"/>
          <w:sz w:val="24"/>
          <w:szCs w:val="24"/>
        </w:rPr>
        <w:t>an</w:t>
      </w:r>
      <w:r w:rsidRPr="00310DB2">
        <w:rPr>
          <w:rFonts w:ascii="Times New Roman" w:hAnsi="Times New Roman"/>
          <w:spacing w:val="1"/>
          <w:sz w:val="24"/>
          <w:szCs w:val="24"/>
        </w:rPr>
        <w:t xml:space="preserve"> </w:t>
      </w:r>
      <w:r w:rsidRPr="00310DB2">
        <w:rPr>
          <w:rFonts w:ascii="Times New Roman" w:hAnsi="Times New Roman"/>
          <w:sz w:val="24"/>
          <w:szCs w:val="24"/>
        </w:rPr>
        <w:t>Ta</w:t>
      </w:r>
      <w:r w:rsidRPr="00310DB2">
        <w:rPr>
          <w:rFonts w:ascii="Times New Roman" w:hAnsi="Times New Roman"/>
          <w:spacing w:val="1"/>
          <w:sz w:val="24"/>
          <w:szCs w:val="24"/>
        </w:rPr>
        <w:t>t</w:t>
      </w:r>
      <w:r w:rsidRPr="00310DB2">
        <w:rPr>
          <w:rFonts w:ascii="Times New Roman" w:hAnsi="Times New Roman"/>
          <w:sz w:val="24"/>
          <w:szCs w:val="24"/>
        </w:rPr>
        <w:t>a</w:t>
      </w:r>
      <w:r w:rsidRPr="00310DB2">
        <w:rPr>
          <w:rFonts w:ascii="Times New Roman" w:hAnsi="Times New Roman"/>
          <w:spacing w:val="9"/>
          <w:sz w:val="24"/>
          <w:szCs w:val="24"/>
        </w:rPr>
        <w:t xml:space="preserve"> </w:t>
      </w:r>
      <w:r w:rsidRPr="00310DB2">
        <w:rPr>
          <w:rFonts w:ascii="Times New Roman" w:hAnsi="Times New Roman"/>
          <w:sz w:val="24"/>
          <w:szCs w:val="24"/>
        </w:rPr>
        <w:t>Usaha N</w:t>
      </w:r>
      <w:r w:rsidRPr="00310DB2">
        <w:rPr>
          <w:rFonts w:ascii="Times New Roman" w:hAnsi="Times New Roman"/>
          <w:spacing w:val="2"/>
          <w:sz w:val="24"/>
          <w:szCs w:val="24"/>
        </w:rPr>
        <w:t>e</w:t>
      </w:r>
      <w:r w:rsidRPr="00310DB2">
        <w:rPr>
          <w:rFonts w:ascii="Times New Roman" w:hAnsi="Times New Roman"/>
          <w:spacing w:val="-2"/>
          <w:sz w:val="24"/>
          <w:szCs w:val="24"/>
        </w:rPr>
        <w:t>g</w:t>
      </w:r>
      <w:r w:rsidRPr="00310DB2">
        <w:rPr>
          <w:rFonts w:ascii="Times New Roman" w:hAnsi="Times New Roman"/>
          <w:sz w:val="24"/>
          <w:szCs w:val="24"/>
        </w:rPr>
        <w:t>a</w:t>
      </w:r>
      <w:r w:rsidRPr="00310DB2">
        <w:rPr>
          <w:rFonts w:ascii="Times New Roman" w:hAnsi="Times New Roman"/>
          <w:spacing w:val="2"/>
          <w:sz w:val="24"/>
          <w:szCs w:val="24"/>
        </w:rPr>
        <w:t>r</w:t>
      </w:r>
      <w:r w:rsidRPr="00310DB2">
        <w:rPr>
          <w:rFonts w:ascii="Times New Roman" w:hAnsi="Times New Roman"/>
          <w:sz w:val="24"/>
          <w:szCs w:val="24"/>
        </w:rPr>
        <w:t>a.</w:t>
      </w:r>
      <w:r w:rsidRPr="00310DB2">
        <w:rPr>
          <w:rFonts w:ascii="Times New Roman" w:hAnsi="Times New Roman"/>
          <w:spacing w:val="5"/>
          <w:sz w:val="24"/>
          <w:szCs w:val="24"/>
        </w:rPr>
        <w:t xml:space="preserve"> </w:t>
      </w:r>
      <w:r w:rsidRPr="00310DB2">
        <w:rPr>
          <w:rFonts w:ascii="Times New Roman" w:hAnsi="Times New Roman"/>
          <w:spacing w:val="1"/>
          <w:sz w:val="24"/>
          <w:szCs w:val="24"/>
        </w:rPr>
        <w:t>R</w:t>
      </w:r>
      <w:r w:rsidRPr="00310DB2">
        <w:rPr>
          <w:rFonts w:ascii="Times New Roman" w:hAnsi="Times New Roman"/>
          <w:sz w:val="24"/>
          <w:szCs w:val="24"/>
        </w:rPr>
        <w:t>enca</w:t>
      </w:r>
      <w:r w:rsidRPr="00310DB2">
        <w:rPr>
          <w:rFonts w:ascii="Times New Roman" w:hAnsi="Times New Roman"/>
          <w:spacing w:val="3"/>
          <w:sz w:val="24"/>
          <w:szCs w:val="24"/>
        </w:rPr>
        <w:t>n</w:t>
      </w:r>
      <w:r w:rsidRPr="00310DB2">
        <w:rPr>
          <w:rFonts w:ascii="Times New Roman" w:hAnsi="Times New Roman"/>
          <w:sz w:val="24"/>
          <w:szCs w:val="24"/>
        </w:rPr>
        <w:t>a</w:t>
      </w:r>
      <w:r w:rsidRPr="00310DB2">
        <w:rPr>
          <w:rFonts w:ascii="Times New Roman" w:hAnsi="Times New Roman"/>
          <w:spacing w:val="4"/>
          <w:sz w:val="24"/>
          <w:szCs w:val="24"/>
        </w:rPr>
        <w:t xml:space="preserve"> </w:t>
      </w:r>
      <w:r w:rsidRPr="00310DB2">
        <w:rPr>
          <w:rFonts w:ascii="Times New Roman" w:hAnsi="Times New Roman"/>
          <w:sz w:val="24"/>
          <w:szCs w:val="24"/>
        </w:rPr>
        <w:t>pe</w:t>
      </w:r>
      <w:r w:rsidRPr="00310DB2">
        <w:rPr>
          <w:rFonts w:ascii="Times New Roman" w:hAnsi="Times New Roman"/>
          <w:spacing w:val="1"/>
          <w:sz w:val="24"/>
          <w:szCs w:val="24"/>
        </w:rPr>
        <w:t>m</w:t>
      </w:r>
      <w:r w:rsidRPr="00310DB2">
        <w:rPr>
          <w:rFonts w:ascii="Times New Roman" w:hAnsi="Times New Roman"/>
          <w:sz w:val="24"/>
          <w:szCs w:val="24"/>
        </w:rPr>
        <w:t>ben</w:t>
      </w:r>
      <w:r w:rsidRPr="00310DB2">
        <w:rPr>
          <w:rFonts w:ascii="Times New Roman" w:hAnsi="Times New Roman"/>
          <w:spacing w:val="1"/>
          <w:sz w:val="24"/>
          <w:szCs w:val="24"/>
        </w:rPr>
        <w:t>t</w:t>
      </w:r>
      <w:r w:rsidRPr="00310DB2">
        <w:rPr>
          <w:rFonts w:ascii="Times New Roman" w:hAnsi="Times New Roman"/>
          <w:sz w:val="24"/>
          <w:szCs w:val="24"/>
        </w:rPr>
        <w:t xml:space="preserve">ukan </w:t>
      </w:r>
      <w:r w:rsidRPr="00310DB2">
        <w:rPr>
          <w:rFonts w:ascii="Times New Roman" w:hAnsi="Times New Roman"/>
          <w:spacing w:val="1"/>
          <w:sz w:val="24"/>
          <w:szCs w:val="24"/>
        </w:rPr>
        <w:t>t</w:t>
      </w:r>
      <w:r w:rsidRPr="00310DB2">
        <w:rPr>
          <w:rFonts w:ascii="Times New Roman" w:hAnsi="Times New Roman"/>
          <w:sz w:val="24"/>
          <w:szCs w:val="24"/>
        </w:rPr>
        <w:t>ersebut</w:t>
      </w:r>
      <w:r w:rsidRPr="00310DB2">
        <w:rPr>
          <w:rFonts w:ascii="Times New Roman" w:hAnsi="Times New Roman"/>
          <w:spacing w:val="7"/>
          <w:sz w:val="24"/>
          <w:szCs w:val="24"/>
        </w:rPr>
        <w:t xml:space="preserve"> </w:t>
      </w:r>
      <w:r w:rsidRPr="00310DB2">
        <w:rPr>
          <w:rFonts w:ascii="Times New Roman" w:hAnsi="Times New Roman"/>
          <w:sz w:val="24"/>
          <w:szCs w:val="24"/>
        </w:rPr>
        <w:t>d</w:t>
      </w:r>
      <w:r w:rsidRPr="00310DB2">
        <w:rPr>
          <w:rFonts w:ascii="Times New Roman" w:hAnsi="Times New Roman"/>
          <w:spacing w:val="1"/>
          <w:sz w:val="24"/>
          <w:szCs w:val="24"/>
        </w:rPr>
        <w:t>i</w:t>
      </w:r>
      <w:r w:rsidRPr="00310DB2">
        <w:rPr>
          <w:rFonts w:ascii="Times New Roman" w:hAnsi="Times New Roman"/>
          <w:sz w:val="24"/>
          <w:szCs w:val="24"/>
        </w:rPr>
        <w:t>can</w:t>
      </w:r>
      <w:r w:rsidRPr="00310DB2">
        <w:rPr>
          <w:rFonts w:ascii="Times New Roman" w:hAnsi="Times New Roman"/>
          <w:spacing w:val="3"/>
          <w:sz w:val="24"/>
          <w:szCs w:val="24"/>
        </w:rPr>
        <w:t>t</w:t>
      </w:r>
      <w:r w:rsidRPr="00310DB2">
        <w:rPr>
          <w:rFonts w:ascii="Times New Roman" w:hAnsi="Times New Roman"/>
          <w:sz w:val="24"/>
          <w:szCs w:val="24"/>
        </w:rPr>
        <w:t>u</w:t>
      </w:r>
      <w:r w:rsidRPr="00310DB2">
        <w:rPr>
          <w:rFonts w:ascii="Times New Roman" w:hAnsi="Times New Roman"/>
          <w:spacing w:val="1"/>
          <w:sz w:val="24"/>
          <w:szCs w:val="24"/>
        </w:rPr>
        <w:t>m</w:t>
      </w:r>
      <w:r w:rsidRPr="00310DB2">
        <w:rPr>
          <w:rFonts w:ascii="Times New Roman" w:hAnsi="Times New Roman"/>
          <w:sz w:val="24"/>
          <w:szCs w:val="24"/>
        </w:rPr>
        <w:t>kan</w:t>
      </w:r>
      <w:r w:rsidRPr="00310DB2">
        <w:rPr>
          <w:rFonts w:ascii="Times New Roman" w:hAnsi="Times New Roman"/>
          <w:spacing w:val="1"/>
          <w:sz w:val="24"/>
          <w:szCs w:val="24"/>
        </w:rPr>
        <w:t xml:space="preserve"> </w:t>
      </w:r>
      <w:r w:rsidRPr="00310DB2">
        <w:rPr>
          <w:rFonts w:ascii="Times New Roman" w:hAnsi="Times New Roman"/>
          <w:spacing w:val="5"/>
          <w:sz w:val="24"/>
          <w:szCs w:val="24"/>
        </w:rPr>
        <w:t>b</w:t>
      </w:r>
      <w:r w:rsidRPr="00310DB2">
        <w:rPr>
          <w:rFonts w:ascii="Times New Roman" w:hAnsi="Times New Roman"/>
          <w:sz w:val="24"/>
          <w:szCs w:val="24"/>
        </w:rPr>
        <w:t>a</w:t>
      </w:r>
      <w:r w:rsidRPr="00310DB2">
        <w:rPr>
          <w:rFonts w:ascii="Times New Roman" w:hAnsi="Times New Roman"/>
          <w:spacing w:val="1"/>
          <w:sz w:val="24"/>
          <w:szCs w:val="24"/>
        </w:rPr>
        <w:t>i</w:t>
      </w:r>
      <w:r w:rsidRPr="00310DB2">
        <w:rPr>
          <w:rFonts w:ascii="Times New Roman" w:hAnsi="Times New Roman"/>
          <w:sz w:val="24"/>
          <w:szCs w:val="24"/>
        </w:rPr>
        <w:t>k</w:t>
      </w:r>
      <w:r w:rsidRPr="00310DB2">
        <w:rPr>
          <w:rFonts w:ascii="Times New Roman" w:hAnsi="Times New Roman"/>
          <w:spacing w:val="9"/>
          <w:sz w:val="24"/>
          <w:szCs w:val="24"/>
        </w:rPr>
        <w:t xml:space="preserve"> </w:t>
      </w:r>
      <w:r w:rsidRPr="00310DB2">
        <w:rPr>
          <w:rFonts w:ascii="Times New Roman" w:hAnsi="Times New Roman"/>
          <w:sz w:val="24"/>
          <w:szCs w:val="24"/>
        </w:rPr>
        <w:t>da</w:t>
      </w:r>
      <w:r w:rsidRPr="00310DB2">
        <w:rPr>
          <w:rFonts w:ascii="Times New Roman" w:hAnsi="Times New Roman"/>
          <w:spacing w:val="1"/>
          <w:sz w:val="24"/>
          <w:szCs w:val="24"/>
        </w:rPr>
        <w:t>l</w:t>
      </w:r>
      <w:r w:rsidRPr="00310DB2">
        <w:rPr>
          <w:rFonts w:ascii="Times New Roman" w:hAnsi="Times New Roman"/>
          <w:sz w:val="24"/>
          <w:szCs w:val="24"/>
        </w:rPr>
        <w:t>am</w:t>
      </w:r>
      <w:r w:rsidRPr="00310DB2">
        <w:rPr>
          <w:rFonts w:ascii="Times New Roman" w:hAnsi="Times New Roman"/>
          <w:spacing w:val="8"/>
          <w:sz w:val="24"/>
          <w:szCs w:val="24"/>
        </w:rPr>
        <w:t xml:space="preserve"> </w:t>
      </w:r>
      <w:r w:rsidRPr="00310DB2">
        <w:rPr>
          <w:rFonts w:ascii="Times New Roman" w:hAnsi="Times New Roman"/>
          <w:sz w:val="24"/>
          <w:szCs w:val="24"/>
        </w:rPr>
        <w:t>Undan</w:t>
      </w:r>
      <w:r w:rsidRPr="00310DB2">
        <w:rPr>
          <w:rFonts w:ascii="Times New Roman" w:hAnsi="Times New Roman"/>
          <w:spacing w:val="2"/>
          <w:sz w:val="24"/>
          <w:szCs w:val="24"/>
        </w:rPr>
        <w:t>g</w:t>
      </w:r>
      <w:r w:rsidRPr="00310DB2">
        <w:rPr>
          <w:rFonts w:ascii="Times New Roman" w:hAnsi="Times New Roman"/>
          <w:sz w:val="24"/>
          <w:szCs w:val="24"/>
        </w:rPr>
        <w:t>- Unda</w:t>
      </w:r>
      <w:r w:rsidRPr="00310DB2">
        <w:rPr>
          <w:rFonts w:ascii="Times New Roman" w:hAnsi="Times New Roman"/>
          <w:spacing w:val="3"/>
          <w:sz w:val="24"/>
          <w:szCs w:val="24"/>
        </w:rPr>
        <w:t>n</w:t>
      </w:r>
      <w:r w:rsidRPr="00310DB2">
        <w:rPr>
          <w:rFonts w:ascii="Times New Roman" w:hAnsi="Times New Roman"/>
          <w:sz w:val="24"/>
          <w:szCs w:val="24"/>
        </w:rPr>
        <w:t>g</w:t>
      </w:r>
      <w:r w:rsidRPr="00310DB2">
        <w:rPr>
          <w:rFonts w:ascii="Times New Roman" w:hAnsi="Times New Roman"/>
          <w:spacing w:val="7"/>
          <w:sz w:val="24"/>
          <w:szCs w:val="24"/>
        </w:rPr>
        <w:t xml:space="preserve"> </w:t>
      </w:r>
      <w:r w:rsidRPr="00310DB2">
        <w:rPr>
          <w:rFonts w:ascii="Times New Roman" w:hAnsi="Times New Roman"/>
          <w:spacing w:val="2"/>
          <w:sz w:val="24"/>
          <w:szCs w:val="24"/>
        </w:rPr>
        <w:t>D</w:t>
      </w:r>
      <w:r w:rsidRPr="00310DB2">
        <w:rPr>
          <w:rFonts w:ascii="Times New Roman" w:hAnsi="Times New Roman"/>
          <w:sz w:val="24"/>
          <w:szCs w:val="24"/>
        </w:rPr>
        <w:t>asar,</w:t>
      </w:r>
      <w:r w:rsidRPr="00310DB2">
        <w:rPr>
          <w:rFonts w:ascii="Times New Roman" w:hAnsi="Times New Roman"/>
          <w:spacing w:val="14"/>
          <w:sz w:val="24"/>
          <w:szCs w:val="24"/>
        </w:rPr>
        <w:t xml:space="preserve"> </w:t>
      </w:r>
      <w:r w:rsidRPr="00310DB2">
        <w:rPr>
          <w:rFonts w:ascii="Times New Roman" w:hAnsi="Times New Roman"/>
          <w:sz w:val="24"/>
          <w:szCs w:val="24"/>
        </w:rPr>
        <w:t>unda</w:t>
      </w:r>
      <w:r w:rsidRPr="00310DB2">
        <w:rPr>
          <w:rFonts w:ascii="Times New Roman" w:hAnsi="Times New Roman"/>
          <w:spacing w:val="3"/>
          <w:sz w:val="24"/>
          <w:szCs w:val="24"/>
        </w:rPr>
        <w:t>n</w:t>
      </w:r>
      <w:r w:rsidRPr="00310DB2">
        <w:rPr>
          <w:rFonts w:ascii="Times New Roman" w:hAnsi="Times New Roman"/>
          <w:spacing w:val="2"/>
          <w:sz w:val="24"/>
          <w:szCs w:val="24"/>
        </w:rPr>
        <w:t>g</w:t>
      </w:r>
      <w:r w:rsidRPr="00310DB2">
        <w:rPr>
          <w:rFonts w:ascii="Times New Roman" w:hAnsi="Times New Roman"/>
          <w:sz w:val="24"/>
          <w:szCs w:val="24"/>
        </w:rPr>
        <w:t>-unda</w:t>
      </w:r>
      <w:r w:rsidRPr="00310DB2">
        <w:rPr>
          <w:rFonts w:ascii="Times New Roman" w:hAnsi="Times New Roman"/>
          <w:spacing w:val="3"/>
          <w:sz w:val="24"/>
          <w:szCs w:val="24"/>
        </w:rPr>
        <w:t>n</w:t>
      </w:r>
      <w:r w:rsidRPr="00310DB2">
        <w:rPr>
          <w:rFonts w:ascii="Times New Roman" w:hAnsi="Times New Roman"/>
          <w:sz w:val="24"/>
          <w:szCs w:val="24"/>
        </w:rPr>
        <w:t xml:space="preserve">g </w:t>
      </w:r>
      <w:r w:rsidRPr="00310DB2">
        <w:rPr>
          <w:rFonts w:ascii="Times New Roman" w:hAnsi="Times New Roman"/>
          <w:spacing w:val="1"/>
          <w:sz w:val="24"/>
          <w:szCs w:val="24"/>
        </w:rPr>
        <w:t>m</w:t>
      </w:r>
      <w:r w:rsidRPr="00310DB2">
        <w:rPr>
          <w:rFonts w:ascii="Times New Roman" w:hAnsi="Times New Roman"/>
          <w:sz w:val="24"/>
          <w:szCs w:val="24"/>
        </w:rPr>
        <w:t>aupun</w:t>
      </w:r>
      <w:r w:rsidRPr="00310DB2">
        <w:rPr>
          <w:rFonts w:ascii="Times New Roman" w:hAnsi="Times New Roman"/>
          <w:spacing w:val="12"/>
          <w:sz w:val="24"/>
          <w:szCs w:val="24"/>
        </w:rPr>
        <w:t xml:space="preserve"> </w:t>
      </w:r>
      <w:r w:rsidRPr="00310DB2">
        <w:rPr>
          <w:rFonts w:ascii="Times New Roman" w:hAnsi="Times New Roman"/>
          <w:sz w:val="24"/>
          <w:szCs w:val="24"/>
        </w:rPr>
        <w:t>G</w:t>
      </w:r>
      <w:r w:rsidRPr="00310DB2">
        <w:rPr>
          <w:rFonts w:ascii="Times New Roman" w:hAnsi="Times New Roman"/>
          <w:spacing w:val="2"/>
          <w:sz w:val="24"/>
          <w:szCs w:val="24"/>
        </w:rPr>
        <w:t>a</w:t>
      </w:r>
      <w:r w:rsidRPr="00310DB2">
        <w:rPr>
          <w:rFonts w:ascii="Times New Roman" w:hAnsi="Times New Roman"/>
          <w:sz w:val="24"/>
          <w:szCs w:val="24"/>
        </w:rPr>
        <w:t>r</w:t>
      </w:r>
      <w:r w:rsidRPr="00310DB2">
        <w:rPr>
          <w:rFonts w:ascii="Times New Roman" w:hAnsi="Times New Roman"/>
          <w:spacing w:val="1"/>
          <w:sz w:val="24"/>
          <w:szCs w:val="24"/>
        </w:rPr>
        <w:t>i</w:t>
      </w:r>
      <w:r w:rsidRPr="00310DB2">
        <w:rPr>
          <w:rFonts w:ascii="Times New Roman" w:hAnsi="Times New Roman"/>
          <w:spacing w:val="3"/>
          <w:sz w:val="24"/>
          <w:szCs w:val="24"/>
        </w:rPr>
        <w:t>s</w:t>
      </w:r>
      <w:r w:rsidRPr="00310DB2">
        <w:rPr>
          <w:rFonts w:ascii="Times New Roman" w:hAnsi="Times New Roman"/>
          <w:sz w:val="24"/>
          <w:szCs w:val="24"/>
        </w:rPr>
        <w:t>-Gar</w:t>
      </w:r>
      <w:r w:rsidRPr="00310DB2">
        <w:rPr>
          <w:rFonts w:ascii="Times New Roman" w:hAnsi="Times New Roman"/>
          <w:spacing w:val="1"/>
          <w:sz w:val="24"/>
          <w:szCs w:val="24"/>
        </w:rPr>
        <w:t>i</w:t>
      </w:r>
      <w:r w:rsidRPr="00310DB2">
        <w:rPr>
          <w:rFonts w:ascii="Times New Roman" w:hAnsi="Times New Roman"/>
          <w:sz w:val="24"/>
          <w:szCs w:val="24"/>
        </w:rPr>
        <w:t>s</w:t>
      </w:r>
      <w:r w:rsidRPr="00310DB2">
        <w:rPr>
          <w:rFonts w:ascii="Times New Roman" w:hAnsi="Times New Roman"/>
          <w:spacing w:val="10"/>
          <w:sz w:val="24"/>
          <w:szCs w:val="24"/>
        </w:rPr>
        <w:t xml:space="preserve"> </w:t>
      </w:r>
      <w:r w:rsidRPr="00310DB2">
        <w:rPr>
          <w:rFonts w:ascii="Times New Roman" w:hAnsi="Times New Roman"/>
          <w:spacing w:val="-1"/>
          <w:sz w:val="24"/>
          <w:szCs w:val="24"/>
        </w:rPr>
        <w:t>B</w:t>
      </w:r>
      <w:r w:rsidRPr="00310DB2">
        <w:rPr>
          <w:rFonts w:ascii="Times New Roman" w:hAnsi="Times New Roman"/>
          <w:sz w:val="24"/>
          <w:szCs w:val="24"/>
        </w:rPr>
        <w:t>e</w:t>
      </w:r>
      <w:r w:rsidRPr="00310DB2">
        <w:rPr>
          <w:rFonts w:ascii="Times New Roman" w:hAnsi="Times New Roman"/>
          <w:spacing w:val="3"/>
          <w:sz w:val="24"/>
          <w:szCs w:val="24"/>
        </w:rPr>
        <w:t>s</w:t>
      </w:r>
      <w:r w:rsidRPr="00310DB2">
        <w:rPr>
          <w:rFonts w:ascii="Times New Roman" w:hAnsi="Times New Roman"/>
          <w:sz w:val="24"/>
          <w:szCs w:val="24"/>
        </w:rPr>
        <w:t>ar</w:t>
      </w:r>
      <w:r w:rsidRPr="00310DB2">
        <w:rPr>
          <w:rFonts w:ascii="Times New Roman" w:hAnsi="Times New Roman"/>
          <w:spacing w:val="13"/>
          <w:sz w:val="24"/>
          <w:szCs w:val="24"/>
        </w:rPr>
        <w:t xml:space="preserve"> </w:t>
      </w:r>
      <w:r w:rsidRPr="00310DB2">
        <w:rPr>
          <w:rFonts w:ascii="Times New Roman" w:hAnsi="Times New Roman"/>
          <w:sz w:val="24"/>
          <w:szCs w:val="24"/>
        </w:rPr>
        <w:t>Ha</w:t>
      </w:r>
      <w:r w:rsidRPr="00310DB2">
        <w:rPr>
          <w:rFonts w:ascii="Times New Roman" w:hAnsi="Times New Roman"/>
          <w:spacing w:val="1"/>
          <w:sz w:val="24"/>
          <w:szCs w:val="24"/>
        </w:rPr>
        <w:t>l</w:t>
      </w:r>
      <w:r w:rsidRPr="00310DB2">
        <w:rPr>
          <w:rFonts w:ascii="Times New Roman" w:hAnsi="Times New Roman"/>
          <w:sz w:val="24"/>
          <w:szCs w:val="24"/>
        </w:rPr>
        <w:t>uan</w:t>
      </w:r>
      <w:r w:rsidRPr="00310DB2">
        <w:rPr>
          <w:rFonts w:ascii="Times New Roman" w:hAnsi="Times New Roman"/>
          <w:spacing w:val="14"/>
          <w:sz w:val="24"/>
          <w:szCs w:val="24"/>
        </w:rPr>
        <w:t xml:space="preserve"> </w:t>
      </w:r>
      <w:r w:rsidRPr="00310DB2">
        <w:rPr>
          <w:rFonts w:ascii="Times New Roman" w:hAnsi="Times New Roman"/>
          <w:sz w:val="24"/>
          <w:szCs w:val="24"/>
        </w:rPr>
        <w:t>N</w:t>
      </w:r>
      <w:r w:rsidRPr="00310DB2">
        <w:rPr>
          <w:rFonts w:ascii="Times New Roman" w:hAnsi="Times New Roman"/>
          <w:spacing w:val="2"/>
          <w:sz w:val="24"/>
          <w:szCs w:val="24"/>
        </w:rPr>
        <w:t>e</w:t>
      </w:r>
      <w:r w:rsidRPr="00310DB2">
        <w:rPr>
          <w:rFonts w:ascii="Times New Roman" w:hAnsi="Times New Roman"/>
          <w:spacing w:val="-2"/>
          <w:sz w:val="24"/>
          <w:szCs w:val="24"/>
        </w:rPr>
        <w:t>g</w:t>
      </w:r>
      <w:r w:rsidRPr="00310DB2">
        <w:rPr>
          <w:rFonts w:ascii="Times New Roman" w:hAnsi="Times New Roman"/>
          <w:sz w:val="24"/>
          <w:szCs w:val="24"/>
        </w:rPr>
        <w:t>a</w:t>
      </w:r>
      <w:r w:rsidRPr="00310DB2">
        <w:rPr>
          <w:rFonts w:ascii="Times New Roman" w:hAnsi="Times New Roman"/>
          <w:spacing w:val="2"/>
          <w:sz w:val="24"/>
          <w:szCs w:val="24"/>
        </w:rPr>
        <w:t>r</w:t>
      </w:r>
      <w:r w:rsidRPr="00310DB2">
        <w:rPr>
          <w:rFonts w:ascii="Times New Roman" w:hAnsi="Times New Roman"/>
          <w:sz w:val="24"/>
          <w:szCs w:val="24"/>
        </w:rPr>
        <w:t>a.</w:t>
      </w:r>
      <w:r w:rsidRPr="00310DB2">
        <w:rPr>
          <w:rStyle w:val="FootnoteReference"/>
          <w:rFonts w:ascii="Times New Roman" w:hAnsi="Times New Roman"/>
          <w:sz w:val="24"/>
          <w:szCs w:val="24"/>
        </w:rPr>
        <w:footnoteReference w:id="19"/>
      </w:r>
    </w:p>
    <w:p w:rsidR="00483203" w:rsidRPr="00310DB2" w:rsidRDefault="00483203" w:rsidP="00CB673A">
      <w:pPr>
        <w:spacing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Permasalahan mengenai  hubungan antara hakim administrasi dan berfungsinya pemerintahan, oleh seorang penulis dan sekaligus Hakim Agung Administrasi  terkenal di Perancis, R. Odent sebagaimana dikutip oleh Paulus Effendie Lotulung antara lain sebagai berikut:</w:t>
      </w:r>
      <w:r w:rsidRPr="00310DB2">
        <w:rPr>
          <w:rStyle w:val="FootnoteReference"/>
          <w:rFonts w:ascii="Times New Roman" w:hAnsi="Times New Roman" w:cs="Times New Roman"/>
          <w:sz w:val="24"/>
          <w:szCs w:val="24"/>
        </w:rPr>
        <w:footnoteReference w:id="20"/>
      </w:r>
    </w:p>
    <w:p w:rsidR="00483203" w:rsidRPr="00310DB2" w:rsidRDefault="00483203" w:rsidP="00483203">
      <w:pPr>
        <w:spacing w:line="240" w:lineRule="auto"/>
        <w:ind w:left="567"/>
        <w:jc w:val="both"/>
        <w:rPr>
          <w:rFonts w:ascii="Times New Roman" w:hAnsi="Times New Roman" w:cs="Times New Roman"/>
          <w:i/>
          <w:sz w:val="24"/>
          <w:szCs w:val="24"/>
        </w:rPr>
      </w:pPr>
      <w:r w:rsidRPr="00310DB2">
        <w:rPr>
          <w:rFonts w:ascii="Times New Roman" w:hAnsi="Times New Roman" w:cs="Times New Roman"/>
          <w:i/>
          <w:sz w:val="24"/>
          <w:szCs w:val="24"/>
        </w:rPr>
        <w:lastRenderedPageBreak/>
        <w:t xml:space="preserve">“The closeness between administration and judge is seen as the foundation of the ability if the administrative  courts to set standards which will be seen as appropriate and be implemented by the administration”. </w:t>
      </w:r>
    </w:p>
    <w:p w:rsidR="00483203" w:rsidRPr="00310DB2" w:rsidRDefault="00483203" w:rsidP="00483203">
      <w:pPr>
        <w:spacing w:line="240" w:lineRule="auto"/>
        <w:ind w:left="567"/>
        <w:jc w:val="both"/>
        <w:rPr>
          <w:rFonts w:ascii="Times New Roman" w:hAnsi="Times New Roman" w:cs="Times New Roman"/>
          <w:sz w:val="24"/>
          <w:szCs w:val="24"/>
        </w:rPr>
      </w:pPr>
      <w:r w:rsidRPr="00310DB2">
        <w:rPr>
          <w:rFonts w:ascii="Times New Roman" w:hAnsi="Times New Roman" w:cs="Times New Roman"/>
          <w:sz w:val="24"/>
          <w:szCs w:val="24"/>
        </w:rPr>
        <w:t>Terj. Pendekatan anatara administrasi dan hakim dilihat sebagai suatu dasar kemampuan bilamana peradilan tata usaha negara diatur standar yang mana akan dilihat secara tepat dan dilaksanakan oleh administrasi/tata usaha negara.</w:t>
      </w:r>
    </w:p>
    <w:p w:rsidR="00483203" w:rsidRPr="00310DB2" w:rsidRDefault="00483203" w:rsidP="00CB673A">
      <w:pPr>
        <w:spacing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 xml:space="preserve">Sesuai dengan pendapat tersebut, dengan perkataan lain dapat dikatakan bahwa peranan peradilan administrasi melalui putusan-putusannya pada hakikatnya dapat menentukan ukuran dan  nilai-nilai hukum sehingga akan memberikan arah pada erciptanya suatu pemerintahan yang baik </w:t>
      </w:r>
      <w:r w:rsidRPr="00310DB2">
        <w:rPr>
          <w:rFonts w:ascii="Times New Roman" w:hAnsi="Times New Roman" w:cs="Times New Roman"/>
          <w:i/>
          <w:sz w:val="24"/>
          <w:szCs w:val="24"/>
        </w:rPr>
        <w:t>(good Administration)</w:t>
      </w:r>
      <w:r w:rsidRPr="00310DB2">
        <w:rPr>
          <w:rFonts w:ascii="Times New Roman" w:hAnsi="Times New Roman" w:cs="Times New Roman"/>
          <w:sz w:val="24"/>
          <w:szCs w:val="24"/>
        </w:rPr>
        <w:t>, didasarkan pada hukum dan etika pemerintahan.</w:t>
      </w:r>
      <w:r w:rsidRPr="00310DB2">
        <w:rPr>
          <w:rStyle w:val="FootnoteReference"/>
          <w:rFonts w:ascii="Times New Roman" w:hAnsi="Times New Roman" w:cs="Times New Roman"/>
          <w:sz w:val="24"/>
          <w:szCs w:val="24"/>
        </w:rPr>
        <w:footnoteReference w:id="21"/>
      </w:r>
      <w:r w:rsidRPr="00310DB2">
        <w:rPr>
          <w:rFonts w:ascii="Times New Roman" w:hAnsi="Times New Roman" w:cs="Times New Roman"/>
          <w:sz w:val="24"/>
          <w:szCs w:val="24"/>
        </w:rPr>
        <w:t xml:space="preserve"> Juga ciri yang ada tersebut merupakan tugas hakim. Secara tegas tugas hakim dalam mengemban tugas pokok peradilan adalah menerima, memeriksa, mengadili (menentukan) serta menyelesaikan setiap perkara.</w:t>
      </w:r>
    </w:p>
    <w:p w:rsidR="00483203" w:rsidRPr="00310DB2" w:rsidRDefault="00483203" w:rsidP="00CB673A">
      <w:pPr>
        <w:spacing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Pada hakikatnya hakim hanya diminta atau diharapkan untuk mempertimbangkan benar tidaknya peristiwa yang diajukan kepadanya, tetapi hakim dalam menjalankan tugasnya harus bersikap adil bagi para pihak yang berperkara dan menjalankan tugasnya sesuai dengan hukum acara perdata yang berlaku, karena hukum acara perdata pada asasnya bersifat mengikat.</w:t>
      </w:r>
      <w:r w:rsidRPr="00310DB2">
        <w:rPr>
          <w:rStyle w:val="FootnoteReference"/>
          <w:rFonts w:ascii="Times New Roman" w:hAnsi="Times New Roman" w:cs="Times New Roman"/>
          <w:sz w:val="24"/>
          <w:szCs w:val="24"/>
        </w:rPr>
        <w:footnoteReference w:id="22"/>
      </w:r>
      <w:r w:rsidRPr="00310DB2">
        <w:rPr>
          <w:rFonts w:ascii="Times New Roman" w:hAnsi="Times New Roman" w:cs="Times New Roman"/>
          <w:sz w:val="24"/>
          <w:szCs w:val="24"/>
        </w:rPr>
        <w:t xml:space="preserve"> Maka oleh karena itu hakim sebagai stabilisator hukum.</w:t>
      </w:r>
      <w:r w:rsidRPr="00310DB2">
        <w:rPr>
          <w:rStyle w:val="FootnoteReference"/>
          <w:rFonts w:ascii="Times New Roman" w:hAnsi="Times New Roman" w:cs="Times New Roman"/>
          <w:sz w:val="24"/>
          <w:szCs w:val="24"/>
        </w:rPr>
        <w:footnoteReference w:id="23"/>
      </w:r>
      <w:r w:rsidRPr="00310DB2">
        <w:rPr>
          <w:rFonts w:ascii="Times New Roman" w:hAnsi="Times New Roman" w:cs="Times New Roman"/>
          <w:sz w:val="24"/>
          <w:szCs w:val="24"/>
        </w:rPr>
        <w:t xml:space="preserve"> </w:t>
      </w:r>
    </w:p>
    <w:p w:rsidR="00483203" w:rsidRPr="00310DB2" w:rsidRDefault="00483203" w:rsidP="00CB673A">
      <w:pPr>
        <w:spacing w:after="0"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Peradilan Tata Usaha Negara atau sering disebut dengan PTUN merupakan sayap kewenangan baru di lingkungan peradilan dibawah Mahkamah Agung. Babak baru ini dimulai sejak tahun 1991 berdasarkan ketentuan dalam Pasal 144</w:t>
      </w:r>
      <w:r w:rsidRPr="00310DB2">
        <w:rPr>
          <w:rFonts w:ascii="Times New Roman" w:hAnsi="Times New Roman" w:cs="Times New Roman"/>
          <w:sz w:val="24"/>
          <w:szCs w:val="24"/>
          <w:vertAlign w:val="superscript"/>
        </w:rPr>
        <w:footnoteReference w:id="24"/>
      </w:r>
      <w:r w:rsidRPr="00310DB2">
        <w:rPr>
          <w:rFonts w:ascii="Times New Roman" w:hAnsi="Times New Roman" w:cs="Times New Roman"/>
          <w:sz w:val="24"/>
          <w:szCs w:val="24"/>
        </w:rPr>
        <w:t xml:space="preserve"> Undang-Undang Nomor 5 Tahun 1986 tentang Peradilan Tata Usaha Negara (Lembaran Negara Republik Indonesia Tahun 1986 Nomor 77, Tambahan Lembaran Negara Republik Indonesia Nomor 3344), selanjutnya disebut UU PTUN.</w:t>
      </w:r>
    </w:p>
    <w:p w:rsidR="00483203" w:rsidRPr="00310DB2" w:rsidRDefault="00483203" w:rsidP="00CB673A">
      <w:pPr>
        <w:spacing w:after="0" w:line="360" w:lineRule="auto"/>
        <w:ind w:firstLine="567"/>
        <w:jc w:val="both"/>
        <w:rPr>
          <w:rFonts w:ascii="Times New Roman" w:hAnsi="Times New Roman" w:cs="Times New Roman"/>
          <w:sz w:val="24"/>
          <w:szCs w:val="24"/>
          <w:lang w:val="en-US"/>
        </w:rPr>
      </w:pPr>
      <w:r w:rsidRPr="00310DB2">
        <w:rPr>
          <w:rFonts w:ascii="Times New Roman" w:hAnsi="Times New Roman" w:cs="Times New Roman"/>
          <w:sz w:val="24"/>
          <w:szCs w:val="24"/>
        </w:rPr>
        <w:t xml:space="preserve">Perihal pengaturan PTUN mengalami perubahan seiring dengan empat tahap perubahan UUD 1945 pada tahun 1999-2002, perubahan undang-undang yang mengatur Kekuasaan Kehakiman dan Mahkamah Agung. </w:t>
      </w:r>
    </w:p>
    <w:p w:rsidR="00483203" w:rsidRPr="00310DB2" w:rsidRDefault="00483203" w:rsidP="00CB673A">
      <w:pPr>
        <w:spacing w:after="0" w:line="360" w:lineRule="auto"/>
        <w:ind w:left="1418" w:hanging="1418"/>
        <w:jc w:val="both"/>
        <w:rPr>
          <w:rFonts w:ascii="Times New Roman" w:hAnsi="Times New Roman" w:cs="Times New Roman"/>
          <w:b/>
          <w:sz w:val="24"/>
          <w:szCs w:val="24"/>
          <w:lang w:val="en-US"/>
        </w:rPr>
      </w:pPr>
      <w:proofErr w:type="gramStart"/>
      <w:r w:rsidRPr="00310DB2">
        <w:rPr>
          <w:rFonts w:ascii="Times New Roman" w:hAnsi="Times New Roman" w:cs="Times New Roman"/>
          <w:b/>
          <w:sz w:val="24"/>
          <w:szCs w:val="24"/>
          <w:lang w:val="en-US"/>
        </w:rPr>
        <w:t>Tabel 2.1.</w:t>
      </w:r>
      <w:proofErr w:type="gramEnd"/>
      <w:r w:rsidRPr="00310DB2">
        <w:rPr>
          <w:rFonts w:ascii="Times New Roman" w:hAnsi="Times New Roman" w:cs="Times New Roman"/>
          <w:b/>
          <w:sz w:val="24"/>
          <w:szCs w:val="24"/>
          <w:lang w:val="en-US"/>
        </w:rPr>
        <w:t xml:space="preserve"> </w:t>
      </w:r>
      <w:r w:rsidRPr="00310DB2">
        <w:rPr>
          <w:rFonts w:ascii="Times New Roman" w:hAnsi="Times New Roman" w:cs="Times New Roman"/>
          <w:b/>
          <w:sz w:val="24"/>
          <w:szCs w:val="24"/>
          <w:lang w:val="en-US"/>
        </w:rPr>
        <w:tab/>
      </w:r>
      <w:proofErr w:type="gramStart"/>
      <w:r w:rsidRPr="00310DB2">
        <w:rPr>
          <w:rFonts w:ascii="Times New Roman" w:hAnsi="Times New Roman" w:cs="Times New Roman"/>
          <w:b/>
          <w:sz w:val="24"/>
          <w:szCs w:val="24"/>
          <w:lang w:val="en-US"/>
        </w:rPr>
        <w:t>Perubahan Undang-Undang yang Mengatur Kekuasaan Kehakiman dan Mahkamah Agung.</w:t>
      </w:r>
      <w:proofErr w:type="gramEnd"/>
    </w:p>
    <w:tbl>
      <w:tblPr>
        <w:tblStyle w:val="TableGrid"/>
        <w:tblW w:w="0" w:type="auto"/>
        <w:tblInd w:w="108" w:type="dxa"/>
        <w:tblLook w:val="04A0"/>
      </w:tblPr>
      <w:tblGrid>
        <w:gridCol w:w="3315"/>
        <w:gridCol w:w="4623"/>
      </w:tblGrid>
      <w:tr w:rsidR="00483203" w:rsidRPr="00310DB2" w:rsidTr="00BD159D">
        <w:tc>
          <w:tcPr>
            <w:tcW w:w="3315" w:type="dxa"/>
          </w:tcPr>
          <w:p w:rsidR="00483203" w:rsidRPr="00310DB2" w:rsidRDefault="00483203" w:rsidP="00BD159D">
            <w:pPr>
              <w:jc w:val="both"/>
              <w:rPr>
                <w:rFonts w:ascii="Times New Roman" w:hAnsi="Times New Roman" w:cs="Times New Roman"/>
                <w:b/>
                <w:sz w:val="24"/>
                <w:szCs w:val="24"/>
              </w:rPr>
            </w:pPr>
            <w:r w:rsidRPr="00310DB2">
              <w:rPr>
                <w:rFonts w:ascii="Times New Roman" w:hAnsi="Times New Roman" w:cs="Times New Roman"/>
                <w:b/>
                <w:sz w:val="24"/>
                <w:szCs w:val="24"/>
              </w:rPr>
              <w:t xml:space="preserve">Perubahan Peraturan Perundang-undangan bidang </w:t>
            </w:r>
            <w:r w:rsidRPr="00310DB2">
              <w:rPr>
                <w:rFonts w:ascii="Times New Roman" w:hAnsi="Times New Roman" w:cs="Times New Roman"/>
                <w:b/>
                <w:sz w:val="24"/>
                <w:szCs w:val="24"/>
              </w:rPr>
              <w:lastRenderedPageBreak/>
              <w:t>Peradilan Tata Usaha NegaraData Perubahan</w:t>
            </w:r>
          </w:p>
        </w:tc>
        <w:tc>
          <w:tcPr>
            <w:tcW w:w="4623" w:type="dxa"/>
          </w:tcPr>
          <w:p w:rsidR="00483203" w:rsidRPr="00310DB2" w:rsidRDefault="00483203" w:rsidP="00BD159D">
            <w:pPr>
              <w:jc w:val="both"/>
              <w:rPr>
                <w:rFonts w:ascii="Times New Roman" w:hAnsi="Times New Roman" w:cs="Times New Roman"/>
                <w:b/>
                <w:sz w:val="24"/>
                <w:szCs w:val="24"/>
              </w:rPr>
            </w:pPr>
            <w:r w:rsidRPr="00310DB2">
              <w:rPr>
                <w:rFonts w:ascii="Times New Roman" w:hAnsi="Times New Roman" w:cs="Times New Roman"/>
                <w:b/>
                <w:sz w:val="24"/>
                <w:szCs w:val="24"/>
              </w:rPr>
              <w:lastRenderedPageBreak/>
              <w:t>Rumusan Pasal/Undang-undang Baru</w:t>
            </w:r>
          </w:p>
        </w:tc>
      </w:tr>
      <w:tr w:rsidR="00483203" w:rsidRPr="00310DB2" w:rsidTr="00BD159D">
        <w:trPr>
          <w:trHeight w:val="1746"/>
        </w:trPr>
        <w:tc>
          <w:tcPr>
            <w:tcW w:w="3315" w:type="dxa"/>
          </w:tcPr>
          <w:p w:rsidR="00483203" w:rsidRPr="00310DB2" w:rsidRDefault="00483203" w:rsidP="00BD159D">
            <w:pPr>
              <w:jc w:val="both"/>
              <w:rPr>
                <w:rFonts w:ascii="Times New Roman" w:hAnsi="Times New Roman" w:cs="Times New Roman"/>
                <w:sz w:val="24"/>
                <w:szCs w:val="24"/>
              </w:rPr>
            </w:pPr>
            <w:r w:rsidRPr="00310DB2">
              <w:rPr>
                <w:rFonts w:ascii="Times New Roman" w:hAnsi="Times New Roman" w:cs="Times New Roman"/>
                <w:sz w:val="24"/>
                <w:szCs w:val="24"/>
              </w:rPr>
              <w:lastRenderedPageBreak/>
              <w:t>Pasal 24 Ayat (2) UUD NRI Tahun 1945</w:t>
            </w:r>
          </w:p>
        </w:tc>
        <w:tc>
          <w:tcPr>
            <w:tcW w:w="4623" w:type="dxa"/>
          </w:tcPr>
          <w:p w:rsidR="00483203" w:rsidRPr="00310DB2" w:rsidRDefault="00483203" w:rsidP="00BD159D">
            <w:pPr>
              <w:jc w:val="both"/>
              <w:rPr>
                <w:rFonts w:ascii="Times New Roman" w:hAnsi="Times New Roman" w:cs="Times New Roman"/>
                <w:sz w:val="24"/>
                <w:szCs w:val="24"/>
              </w:rPr>
            </w:pPr>
            <w:r w:rsidRPr="00310DB2">
              <w:rPr>
                <w:rFonts w:ascii="Times New Roman" w:hAnsi="Times New Roman" w:cs="Times New Roman"/>
                <w:sz w:val="24"/>
                <w:szCs w:val="24"/>
              </w:rPr>
              <w:t xml:space="preserve">Kekuasaan kehakiman dilakukan oleh sebuah Mahkamah Agung dan badan peradilan umum, lingkungan peradilan agama, lingkungan peradilan militer, lingkungan peradilan tata usaha negara, dan oleh sebuah Mahkamah Konstitusi. </w:t>
            </w:r>
          </w:p>
        </w:tc>
      </w:tr>
      <w:tr w:rsidR="00483203" w:rsidRPr="00310DB2" w:rsidTr="00BD159D">
        <w:trPr>
          <w:trHeight w:val="1026"/>
        </w:trPr>
        <w:tc>
          <w:tcPr>
            <w:tcW w:w="3315" w:type="dxa"/>
          </w:tcPr>
          <w:p w:rsidR="00483203" w:rsidRPr="00310DB2" w:rsidRDefault="00483203" w:rsidP="00BD159D">
            <w:pPr>
              <w:jc w:val="both"/>
              <w:rPr>
                <w:rFonts w:ascii="Times New Roman" w:hAnsi="Times New Roman" w:cs="Times New Roman"/>
                <w:sz w:val="24"/>
                <w:szCs w:val="24"/>
              </w:rPr>
            </w:pPr>
            <w:r w:rsidRPr="00310DB2">
              <w:rPr>
                <w:rFonts w:ascii="Times New Roman" w:hAnsi="Times New Roman" w:cs="Times New Roman"/>
                <w:sz w:val="24"/>
                <w:szCs w:val="24"/>
              </w:rPr>
              <w:t>Kekuasaan Kehakiman</w:t>
            </w:r>
          </w:p>
        </w:tc>
        <w:tc>
          <w:tcPr>
            <w:tcW w:w="4623" w:type="dxa"/>
          </w:tcPr>
          <w:p w:rsidR="00483203" w:rsidRPr="00310DB2" w:rsidRDefault="00483203" w:rsidP="00FF0D51">
            <w:pPr>
              <w:numPr>
                <w:ilvl w:val="0"/>
                <w:numId w:val="4"/>
              </w:numPr>
              <w:ind w:left="459" w:hanging="459"/>
              <w:contextualSpacing/>
              <w:jc w:val="both"/>
              <w:rPr>
                <w:rFonts w:ascii="Times New Roman" w:hAnsi="Times New Roman" w:cs="Times New Roman"/>
                <w:sz w:val="24"/>
                <w:szCs w:val="24"/>
              </w:rPr>
            </w:pPr>
            <w:r w:rsidRPr="00310DB2">
              <w:rPr>
                <w:rFonts w:ascii="Times New Roman" w:hAnsi="Times New Roman" w:cs="Times New Roman"/>
                <w:sz w:val="24"/>
                <w:szCs w:val="24"/>
              </w:rPr>
              <w:t>Undang-Undang Nomor 4 Tahun 2004 tentang Kekuasaan Kehakiman</w:t>
            </w:r>
          </w:p>
          <w:p w:rsidR="00483203" w:rsidRPr="00310DB2" w:rsidRDefault="00483203" w:rsidP="00FF0D51">
            <w:pPr>
              <w:numPr>
                <w:ilvl w:val="0"/>
                <w:numId w:val="4"/>
              </w:numPr>
              <w:ind w:left="459" w:hanging="459"/>
              <w:contextualSpacing/>
              <w:jc w:val="both"/>
              <w:rPr>
                <w:rFonts w:ascii="Times New Roman" w:hAnsi="Times New Roman" w:cs="Times New Roman"/>
                <w:sz w:val="24"/>
                <w:szCs w:val="24"/>
              </w:rPr>
            </w:pPr>
            <w:r w:rsidRPr="00310DB2">
              <w:rPr>
                <w:rFonts w:ascii="Times New Roman" w:hAnsi="Times New Roman" w:cs="Times New Roman"/>
                <w:sz w:val="24"/>
                <w:szCs w:val="24"/>
              </w:rPr>
              <w:t>Undang-Undang Nomor 48 Tahun 2009 tentang kekuasaan kehakiman</w:t>
            </w:r>
          </w:p>
        </w:tc>
      </w:tr>
      <w:tr w:rsidR="00483203" w:rsidRPr="00310DB2" w:rsidTr="00BD159D">
        <w:tc>
          <w:tcPr>
            <w:tcW w:w="3315" w:type="dxa"/>
          </w:tcPr>
          <w:p w:rsidR="00483203" w:rsidRPr="00310DB2" w:rsidRDefault="00483203" w:rsidP="00BD159D">
            <w:pPr>
              <w:keepNext/>
              <w:keepLines/>
              <w:spacing w:before="480"/>
              <w:jc w:val="both"/>
              <w:outlineLvl w:val="0"/>
              <w:rPr>
                <w:rFonts w:ascii="Times New Roman" w:eastAsiaTheme="majorEastAsia" w:hAnsi="Times New Roman" w:cs="Times New Roman"/>
                <w:bCs/>
                <w:sz w:val="24"/>
                <w:szCs w:val="24"/>
              </w:rPr>
            </w:pPr>
            <w:r w:rsidRPr="00310DB2">
              <w:rPr>
                <w:rFonts w:ascii="Times New Roman" w:eastAsiaTheme="majorEastAsia" w:hAnsi="Times New Roman" w:cs="Times New Roman"/>
                <w:bCs/>
                <w:sz w:val="24"/>
                <w:szCs w:val="24"/>
              </w:rPr>
              <w:t>Mahkamah Agung</w:t>
            </w:r>
          </w:p>
        </w:tc>
        <w:tc>
          <w:tcPr>
            <w:tcW w:w="4623" w:type="dxa"/>
          </w:tcPr>
          <w:p w:rsidR="00483203" w:rsidRPr="00310DB2" w:rsidRDefault="00483203" w:rsidP="00FF0D51">
            <w:pPr>
              <w:numPr>
                <w:ilvl w:val="0"/>
                <w:numId w:val="5"/>
              </w:numPr>
              <w:ind w:left="459" w:hanging="459"/>
              <w:contextualSpacing/>
              <w:jc w:val="both"/>
              <w:rPr>
                <w:rFonts w:ascii="Times New Roman" w:hAnsi="Times New Roman" w:cs="Times New Roman"/>
                <w:sz w:val="24"/>
                <w:szCs w:val="24"/>
              </w:rPr>
            </w:pPr>
            <w:r w:rsidRPr="00310DB2">
              <w:rPr>
                <w:rFonts w:ascii="Times New Roman" w:hAnsi="Times New Roman" w:cs="Times New Roman"/>
                <w:sz w:val="24"/>
                <w:szCs w:val="24"/>
              </w:rPr>
              <w:t>Undang-Undang No. 5 Tahun 2004 tentang Mahkamah Agung</w:t>
            </w:r>
          </w:p>
          <w:p w:rsidR="00483203" w:rsidRPr="00310DB2" w:rsidRDefault="00483203" w:rsidP="00FF0D51">
            <w:pPr>
              <w:numPr>
                <w:ilvl w:val="0"/>
                <w:numId w:val="5"/>
              </w:numPr>
              <w:ind w:left="459" w:hanging="459"/>
              <w:contextualSpacing/>
              <w:jc w:val="both"/>
              <w:rPr>
                <w:rFonts w:ascii="Times New Roman" w:hAnsi="Times New Roman" w:cs="Times New Roman"/>
                <w:sz w:val="24"/>
                <w:szCs w:val="24"/>
              </w:rPr>
            </w:pPr>
            <w:r w:rsidRPr="00310DB2">
              <w:rPr>
                <w:rFonts w:ascii="Times New Roman" w:hAnsi="Times New Roman" w:cs="Times New Roman"/>
                <w:sz w:val="24"/>
                <w:szCs w:val="24"/>
              </w:rPr>
              <w:t>Undang-Undang No. 3 Tahun 2009 tentang Mahkamah Agung</w:t>
            </w:r>
          </w:p>
        </w:tc>
      </w:tr>
      <w:tr w:rsidR="00483203" w:rsidRPr="00310DB2" w:rsidTr="00BD159D">
        <w:trPr>
          <w:trHeight w:val="642"/>
        </w:trPr>
        <w:tc>
          <w:tcPr>
            <w:tcW w:w="3315" w:type="dxa"/>
          </w:tcPr>
          <w:p w:rsidR="00483203" w:rsidRPr="00310DB2" w:rsidRDefault="00483203" w:rsidP="00BD159D">
            <w:pPr>
              <w:keepNext/>
              <w:keepLines/>
              <w:spacing w:before="480"/>
              <w:jc w:val="both"/>
              <w:outlineLvl w:val="0"/>
              <w:rPr>
                <w:rFonts w:ascii="Times New Roman" w:eastAsiaTheme="majorEastAsia" w:hAnsi="Times New Roman" w:cs="Times New Roman"/>
                <w:bCs/>
                <w:sz w:val="24"/>
                <w:szCs w:val="24"/>
              </w:rPr>
            </w:pPr>
            <w:r w:rsidRPr="00310DB2">
              <w:rPr>
                <w:rFonts w:ascii="Times New Roman" w:eastAsiaTheme="majorEastAsia" w:hAnsi="Times New Roman" w:cs="Times New Roman"/>
                <w:bCs/>
                <w:sz w:val="24"/>
                <w:szCs w:val="24"/>
              </w:rPr>
              <w:t>Peradilan Tata Usaha Negara</w:t>
            </w:r>
          </w:p>
        </w:tc>
        <w:tc>
          <w:tcPr>
            <w:tcW w:w="4623" w:type="dxa"/>
          </w:tcPr>
          <w:p w:rsidR="00483203" w:rsidRPr="00310DB2" w:rsidRDefault="00483203" w:rsidP="00FF0D51">
            <w:pPr>
              <w:numPr>
                <w:ilvl w:val="0"/>
                <w:numId w:val="6"/>
              </w:numPr>
              <w:ind w:left="459" w:hanging="459"/>
              <w:contextualSpacing/>
              <w:jc w:val="both"/>
              <w:rPr>
                <w:rFonts w:ascii="Times New Roman" w:hAnsi="Times New Roman" w:cs="Times New Roman"/>
                <w:sz w:val="24"/>
                <w:szCs w:val="24"/>
              </w:rPr>
            </w:pPr>
            <w:r w:rsidRPr="00310DB2">
              <w:rPr>
                <w:rFonts w:ascii="Times New Roman" w:hAnsi="Times New Roman" w:cs="Times New Roman"/>
                <w:sz w:val="24"/>
                <w:szCs w:val="24"/>
              </w:rPr>
              <w:t>Undang-Undang No. 9 Tahun 2004 Peradilan TUN</w:t>
            </w:r>
          </w:p>
          <w:p w:rsidR="00483203" w:rsidRPr="00310DB2" w:rsidRDefault="00483203" w:rsidP="00FF0D51">
            <w:pPr>
              <w:numPr>
                <w:ilvl w:val="0"/>
                <w:numId w:val="6"/>
              </w:numPr>
              <w:ind w:left="459" w:hanging="459"/>
              <w:contextualSpacing/>
              <w:jc w:val="both"/>
              <w:rPr>
                <w:rFonts w:ascii="Times New Roman" w:hAnsi="Times New Roman" w:cs="Times New Roman"/>
                <w:sz w:val="24"/>
                <w:szCs w:val="24"/>
              </w:rPr>
            </w:pPr>
            <w:r w:rsidRPr="00310DB2">
              <w:rPr>
                <w:rFonts w:ascii="Times New Roman" w:hAnsi="Times New Roman" w:cs="Times New Roman"/>
                <w:sz w:val="24"/>
                <w:szCs w:val="24"/>
              </w:rPr>
              <w:t>Undang-Undang Nomor 51 Tahun 2009 Peradilan TUN</w:t>
            </w:r>
          </w:p>
        </w:tc>
      </w:tr>
    </w:tbl>
    <w:p w:rsidR="00483203" w:rsidRPr="00310DB2" w:rsidRDefault="00483203" w:rsidP="00483203">
      <w:pPr>
        <w:spacing w:after="0" w:line="360" w:lineRule="auto"/>
        <w:jc w:val="both"/>
        <w:rPr>
          <w:rFonts w:ascii="Times New Roman" w:hAnsi="Times New Roman" w:cs="Times New Roman"/>
          <w:sz w:val="24"/>
          <w:szCs w:val="24"/>
          <w:lang w:val="en-US"/>
        </w:rPr>
      </w:pPr>
      <w:r w:rsidRPr="00310DB2">
        <w:rPr>
          <w:rFonts w:ascii="Times New Roman" w:hAnsi="Times New Roman" w:cs="Times New Roman"/>
          <w:sz w:val="24"/>
          <w:szCs w:val="24"/>
          <w:lang w:val="en-US"/>
        </w:rPr>
        <w:t xml:space="preserve">Sumber: Himawan Estu Bagijo, </w:t>
      </w:r>
      <w:r w:rsidRPr="00310DB2">
        <w:rPr>
          <w:rFonts w:ascii="Times New Roman" w:hAnsi="Times New Roman" w:cs="Times New Roman"/>
          <w:i/>
          <w:sz w:val="24"/>
          <w:szCs w:val="24"/>
          <w:lang w:val="en-US"/>
        </w:rPr>
        <w:t>Negara Hukum &amp; Konstitusi</w:t>
      </w:r>
    </w:p>
    <w:p w:rsidR="00483203" w:rsidRPr="00310DB2" w:rsidRDefault="00483203" w:rsidP="00CB673A">
      <w:pPr>
        <w:spacing w:after="0"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 xml:space="preserve">Eksistensi PTUN dirasakan semakin strategis seiring dengan perkembangan hubungan antara pemerintah dan masyarakat. Berbagai persoalan yang muncul dalam relasi antara pemerintah dan masyarakat tidak saja hadir dalam format hubungan antara penguasa dengan swasta yang manifestasinya adalah konflik antara pemerintah dengan badan hukum privat. </w:t>
      </w:r>
    </w:p>
    <w:p w:rsidR="00483203" w:rsidRPr="00310DB2" w:rsidRDefault="00483203" w:rsidP="00CB673A">
      <w:pPr>
        <w:spacing w:after="0"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Keputusan Tata Usaha Negara sebagai obyek sengketa PTUN</w:t>
      </w:r>
      <w:r w:rsidRPr="00310DB2">
        <w:rPr>
          <w:rFonts w:ascii="Times New Roman" w:hAnsi="Times New Roman" w:cs="Times New Roman"/>
          <w:b/>
          <w:sz w:val="24"/>
          <w:szCs w:val="24"/>
        </w:rPr>
        <w:t xml:space="preserve">. </w:t>
      </w:r>
      <w:r w:rsidRPr="00310DB2">
        <w:rPr>
          <w:rFonts w:ascii="Times New Roman" w:hAnsi="Times New Roman" w:cs="Times New Roman"/>
          <w:sz w:val="24"/>
          <w:szCs w:val="24"/>
        </w:rPr>
        <w:t xml:space="preserve">Obyek sengketa menjadi bagian penting untuk menentukan berfungsinya peradilan akan sebuah perkara, hal ini berkaitan erat dengan “kompetensi absolut” lembaga peradilan.  Kompetensi Absolut di PTUN terdapat dalam Pasal 47 UU No. 5 Tahun 1986 tentang PTUN yang menentukan pengadilan bertugas dan berwenang memeriksa, memutus dan menyelesaikan sengketa TUN. Alat ukur pengujian untuk menilai apakah sebuah keputusan adalah keputusan TUN, maka ketentuan Pasal 1 angka 3 harus dijadikan dasar rujukan. Rumus lengkapnya berikut ini: </w:t>
      </w:r>
    </w:p>
    <w:p w:rsidR="00483203" w:rsidRPr="00310DB2" w:rsidRDefault="00483203" w:rsidP="00483203">
      <w:pPr>
        <w:spacing w:after="0" w:line="240" w:lineRule="auto"/>
        <w:ind w:left="567"/>
        <w:jc w:val="both"/>
        <w:rPr>
          <w:rFonts w:ascii="Times New Roman" w:hAnsi="Times New Roman" w:cs="Times New Roman"/>
          <w:i/>
          <w:sz w:val="24"/>
          <w:szCs w:val="24"/>
        </w:rPr>
      </w:pPr>
      <w:r w:rsidRPr="00310DB2">
        <w:rPr>
          <w:rFonts w:ascii="Times New Roman" w:hAnsi="Times New Roman" w:cs="Times New Roman"/>
          <w:i/>
          <w:sz w:val="24"/>
          <w:szCs w:val="24"/>
        </w:rPr>
        <w:t xml:space="preserve">Keputusan Tata Usaha Negara adalah suatu penetapan tertulis yang dikeluarkan oleh Badan atau Pejabat Tata Usaha Negara yang berisi tindakan hukum Tata Usaha Negara yang berdasarkan peraturan perundang-undangan yang berlaku, yang berisi konkret, individual, dan final yang menimbulkan akibat hukum bagi seseornag atau badan hukum perdata. </w:t>
      </w:r>
    </w:p>
    <w:p w:rsidR="00483203" w:rsidRPr="00310DB2" w:rsidRDefault="00483203" w:rsidP="00483203">
      <w:pPr>
        <w:spacing w:after="0" w:line="240" w:lineRule="auto"/>
        <w:ind w:left="567"/>
        <w:jc w:val="both"/>
        <w:rPr>
          <w:rFonts w:ascii="Times New Roman" w:hAnsi="Times New Roman" w:cs="Times New Roman"/>
          <w:i/>
          <w:sz w:val="24"/>
          <w:szCs w:val="24"/>
        </w:rPr>
      </w:pPr>
    </w:p>
    <w:p w:rsidR="00483203" w:rsidRPr="00310DB2" w:rsidRDefault="00483203" w:rsidP="00483203">
      <w:pPr>
        <w:spacing w:after="0" w:line="360" w:lineRule="auto"/>
        <w:jc w:val="both"/>
        <w:rPr>
          <w:rFonts w:ascii="Times New Roman" w:hAnsi="Times New Roman" w:cs="Times New Roman"/>
          <w:sz w:val="24"/>
          <w:szCs w:val="24"/>
        </w:rPr>
      </w:pPr>
      <w:r w:rsidRPr="00310DB2">
        <w:rPr>
          <w:rFonts w:ascii="Times New Roman" w:hAnsi="Times New Roman" w:cs="Times New Roman"/>
          <w:sz w:val="24"/>
          <w:szCs w:val="24"/>
        </w:rPr>
        <w:t>Tentang kompetensi absolut peradilan TUN dapat diskemakan sebagai berikut :</w:t>
      </w:r>
    </w:p>
    <w:p w:rsidR="00483203" w:rsidRPr="00310DB2" w:rsidRDefault="00483203" w:rsidP="00483203">
      <w:pPr>
        <w:spacing w:after="0" w:line="360" w:lineRule="auto"/>
        <w:ind w:firstLine="567"/>
        <w:jc w:val="both"/>
        <w:rPr>
          <w:rFonts w:ascii="Times New Roman" w:hAnsi="Times New Roman" w:cs="Times New Roman"/>
          <w:sz w:val="24"/>
          <w:szCs w:val="24"/>
          <w:lang w:val="en-US"/>
        </w:rPr>
      </w:pPr>
    </w:p>
    <w:p w:rsidR="00483203" w:rsidRPr="00F331E5" w:rsidRDefault="00483203" w:rsidP="00483203">
      <w:pPr>
        <w:spacing w:after="0" w:line="360" w:lineRule="auto"/>
        <w:jc w:val="both"/>
        <w:rPr>
          <w:rFonts w:ascii="Times New Roman" w:hAnsi="Times New Roman" w:cs="Times New Roman"/>
          <w:b/>
          <w:sz w:val="24"/>
          <w:szCs w:val="24"/>
          <w:lang w:val="en-US"/>
        </w:rPr>
      </w:pPr>
      <w:proofErr w:type="gramStart"/>
      <w:r w:rsidRPr="00310DB2">
        <w:rPr>
          <w:rFonts w:ascii="Times New Roman" w:hAnsi="Times New Roman" w:cs="Times New Roman"/>
          <w:b/>
          <w:sz w:val="24"/>
          <w:szCs w:val="24"/>
          <w:lang w:val="en-US"/>
        </w:rPr>
        <w:t>Tabel 2.2.</w:t>
      </w:r>
      <w:proofErr w:type="gramEnd"/>
      <w:r w:rsidRPr="00310DB2">
        <w:rPr>
          <w:rFonts w:ascii="Times New Roman" w:hAnsi="Times New Roman" w:cs="Times New Roman"/>
          <w:b/>
          <w:sz w:val="24"/>
          <w:szCs w:val="24"/>
          <w:lang w:val="en-US"/>
        </w:rPr>
        <w:t xml:space="preserve"> </w:t>
      </w:r>
      <w:r>
        <w:rPr>
          <w:rFonts w:ascii="Times New Roman" w:hAnsi="Times New Roman" w:cs="Times New Roman"/>
          <w:b/>
          <w:sz w:val="24"/>
          <w:szCs w:val="24"/>
        </w:rPr>
        <w:t>Skema Kompetensi Peradilan T</w:t>
      </w:r>
      <w:r>
        <w:rPr>
          <w:rFonts w:ascii="Times New Roman" w:hAnsi="Times New Roman" w:cs="Times New Roman"/>
          <w:b/>
          <w:sz w:val="24"/>
          <w:szCs w:val="24"/>
          <w:lang w:val="en-US"/>
        </w:rPr>
        <w:t>ata Usaha Negara</w:t>
      </w:r>
    </w:p>
    <w:p w:rsidR="00483203" w:rsidRPr="00310DB2" w:rsidRDefault="00483203" w:rsidP="00483203">
      <w:pPr>
        <w:spacing w:after="0" w:line="360" w:lineRule="auto"/>
        <w:jc w:val="both"/>
        <w:rPr>
          <w:rFonts w:ascii="Times New Roman" w:hAnsi="Times New Roman" w:cs="Times New Roman"/>
          <w:b/>
          <w:sz w:val="24"/>
          <w:szCs w:val="24"/>
          <w:lang w:val="en-US"/>
        </w:rPr>
      </w:pPr>
    </w:p>
    <w:tbl>
      <w:tblPr>
        <w:tblStyle w:val="LightGrid-Accent3"/>
        <w:tblW w:w="0" w:type="auto"/>
        <w:tblInd w:w="108" w:type="dxa"/>
        <w:tblLook w:val="04A0"/>
      </w:tblPr>
      <w:tblGrid>
        <w:gridCol w:w="9356"/>
      </w:tblGrid>
      <w:tr w:rsidR="00483203" w:rsidRPr="00310DB2" w:rsidTr="00BD159D">
        <w:trPr>
          <w:cnfStyle w:val="100000000000"/>
        </w:trPr>
        <w:tc>
          <w:tcPr>
            <w:cnfStyle w:val="001000000000"/>
            <w:tcW w:w="9356" w:type="dxa"/>
          </w:tcPr>
          <w:p w:rsidR="00483203" w:rsidRPr="00310DB2" w:rsidRDefault="00C77CFC" w:rsidP="00BD159D">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01.45pt;margin-top:6.35pt;width:54pt;height:0;z-index:251660288" o:connectortype="straight">
                  <v:stroke endarrow="block"/>
                </v:shape>
              </w:pict>
            </w:r>
            <w:r w:rsidR="00483203" w:rsidRPr="00310DB2">
              <w:rPr>
                <w:rFonts w:ascii="Times New Roman" w:hAnsi="Times New Roman" w:cs="Times New Roman"/>
                <w:noProof/>
                <w:sz w:val="24"/>
                <w:szCs w:val="24"/>
                <w:lang w:eastAsia="id-ID"/>
              </w:rPr>
              <w:t>Sengketa TUN                                    Pasal 1 angka 4</w:t>
            </w:r>
          </w:p>
        </w:tc>
      </w:tr>
      <w:tr w:rsidR="00483203" w:rsidRPr="00310DB2" w:rsidTr="00BD159D">
        <w:trPr>
          <w:cnfStyle w:val="000000100000"/>
        </w:trPr>
        <w:tc>
          <w:tcPr>
            <w:cnfStyle w:val="001000000000"/>
            <w:tcW w:w="9356" w:type="dxa"/>
          </w:tcPr>
          <w:p w:rsidR="00483203" w:rsidRPr="00310DB2" w:rsidRDefault="00C77CFC" w:rsidP="00FF0D51">
            <w:pPr>
              <w:pStyle w:val="ListParagraph"/>
              <w:numPr>
                <w:ilvl w:val="0"/>
                <w:numId w:val="9"/>
              </w:numPr>
              <w:spacing w:line="360" w:lineRule="auto"/>
              <w:ind w:left="318" w:hanging="284"/>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32" style="position:absolute;left:0;text-align:left;margin-left:82.05pt;margin-top:6.3pt;width:17.35pt;height:0;z-index:251661312;mso-position-horizontal-relative:text;mso-position-vertical-relative:text" o:connectortype="straight">
                  <v:stroke endarrow="block"/>
                </v:shape>
              </w:pict>
            </w:r>
            <w:r w:rsidR="00483203" w:rsidRPr="00310DB2">
              <w:rPr>
                <w:rFonts w:ascii="Times New Roman" w:hAnsi="Times New Roman" w:cs="Times New Roman"/>
                <w:noProof/>
                <w:sz w:val="24"/>
                <w:szCs w:val="24"/>
                <w:lang w:eastAsia="id-ID"/>
              </w:rPr>
              <w:t>Bidang TUN       Pengertian Bidang Tata Usaha Negara Pasal 1 angka 1</w:t>
            </w:r>
          </w:p>
          <w:p w:rsidR="00483203" w:rsidRPr="00310DB2" w:rsidRDefault="00C77CFC" w:rsidP="00FF0D51">
            <w:pPr>
              <w:pStyle w:val="ListParagraph"/>
              <w:numPr>
                <w:ilvl w:val="0"/>
                <w:numId w:val="9"/>
              </w:numPr>
              <w:spacing w:line="360" w:lineRule="auto"/>
              <w:ind w:left="318" w:hanging="284"/>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028" type="#_x0000_t32" style="position:absolute;left:0;text-align:left;margin-left:309.25pt;margin-top:8.65pt;width:17.35pt;height:0;z-index:251662336" o:connectortype="straight">
                  <v:stroke endarrow="block"/>
                </v:shape>
              </w:pict>
            </w:r>
            <w:r w:rsidR="00483203" w:rsidRPr="00310DB2">
              <w:rPr>
                <w:rFonts w:ascii="Times New Roman" w:hAnsi="Times New Roman" w:cs="Times New Roman"/>
                <w:noProof/>
                <w:sz w:val="24"/>
                <w:szCs w:val="24"/>
                <w:lang w:eastAsia="id-ID"/>
              </w:rPr>
              <w:t>Antara Pejabat TUN x Orang/ Badan Hukum Perdata       Pengertian Pejabat Pasal 1 angka 2</w:t>
            </w:r>
          </w:p>
          <w:p w:rsidR="00483203" w:rsidRPr="00310DB2" w:rsidRDefault="00C77CFC" w:rsidP="00FF0D51">
            <w:pPr>
              <w:pStyle w:val="ListParagraph"/>
              <w:numPr>
                <w:ilvl w:val="0"/>
                <w:numId w:val="9"/>
              </w:numPr>
              <w:spacing w:line="360" w:lineRule="auto"/>
              <w:ind w:left="318" w:hanging="284"/>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32" style="position:absolute;left:0;text-align:left;margin-left:309.25pt;margin-top:7.3pt;width:13.35pt;height:.05pt;z-index:251663360" o:connectortype="straight">
                  <v:stroke endarrow="block"/>
                </v:shape>
              </w:pict>
            </w:r>
            <w:r w:rsidR="00483203" w:rsidRPr="00310DB2">
              <w:rPr>
                <w:rFonts w:ascii="Times New Roman" w:hAnsi="Times New Roman" w:cs="Times New Roman"/>
                <w:noProof/>
                <w:sz w:val="24"/>
                <w:szCs w:val="24"/>
                <w:lang w:eastAsia="id-ID"/>
              </w:rPr>
              <w:t>Akibat adanya Keputusan TUN temasuk kepegawaian        pengertian Keputusan TUN (Pasal 1 angka 3+ Pasal 3)- Ps.2</w:t>
            </w:r>
          </w:p>
        </w:tc>
      </w:tr>
      <w:tr w:rsidR="00483203" w:rsidRPr="00310DB2" w:rsidTr="00BD159D">
        <w:trPr>
          <w:cnfStyle w:val="000000010000"/>
        </w:trPr>
        <w:tc>
          <w:tcPr>
            <w:cnfStyle w:val="001000000000"/>
            <w:tcW w:w="9356" w:type="dxa"/>
          </w:tcPr>
          <w:p w:rsidR="00483203" w:rsidRPr="00310DB2" w:rsidRDefault="00483203" w:rsidP="00BD159D">
            <w:pPr>
              <w:spacing w:line="360" w:lineRule="auto"/>
              <w:jc w:val="both"/>
              <w:rPr>
                <w:rFonts w:ascii="Times New Roman" w:hAnsi="Times New Roman" w:cs="Times New Roman"/>
                <w:sz w:val="24"/>
                <w:szCs w:val="24"/>
              </w:rPr>
            </w:pPr>
            <w:r w:rsidRPr="00310DB2">
              <w:rPr>
                <w:rFonts w:ascii="Times New Roman" w:hAnsi="Times New Roman" w:cs="Times New Roman"/>
                <w:sz w:val="24"/>
                <w:szCs w:val="24"/>
              </w:rPr>
              <w:lastRenderedPageBreak/>
              <w:t>Keputusan Tata Usaha Negara tersebut berlaku di PUSAT dan/atau di DAERAH</w:t>
            </w:r>
          </w:p>
        </w:tc>
      </w:tr>
    </w:tbl>
    <w:p w:rsidR="00483203" w:rsidRPr="00310DB2" w:rsidRDefault="00483203" w:rsidP="00483203">
      <w:pPr>
        <w:spacing w:after="0" w:line="360" w:lineRule="auto"/>
        <w:jc w:val="both"/>
        <w:rPr>
          <w:rFonts w:ascii="Times New Roman" w:hAnsi="Times New Roman" w:cs="Times New Roman"/>
          <w:sz w:val="24"/>
          <w:szCs w:val="24"/>
          <w:lang w:val="en-US"/>
        </w:rPr>
      </w:pPr>
      <w:r w:rsidRPr="00310DB2">
        <w:rPr>
          <w:rFonts w:ascii="Times New Roman" w:hAnsi="Times New Roman" w:cs="Times New Roman"/>
          <w:sz w:val="24"/>
          <w:szCs w:val="24"/>
          <w:lang w:val="en-US"/>
        </w:rPr>
        <w:t>Sumber: Himawan Estu Bagijo, Makalah.</w:t>
      </w:r>
    </w:p>
    <w:p w:rsidR="00483203" w:rsidRPr="00310DB2" w:rsidRDefault="00483203" w:rsidP="00483203">
      <w:pPr>
        <w:spacing w:after="0" w:line="480" w:lineRule="auto"/>
        <w:ind w:firstLine="567"/>
        <w:jc w:val="both"/>
        <w:rPr>
          <w:rFonts w:ascii="Times New Roman" w:hAnsi="Times New Roman" w:cs="Times New Roman"/>
          <w:sz w:val="24"/>
          <w:szCs w:val="24"/>
          <w:lang w:val="en-US"/>
        </w:rPr>
      </w:pPr>
    </w:p>
    <w:p w:rsidR="00483203" w:rsidRPr="00310DB2" w:rsidRDefault="00483203" w:rsidP="00CB673A">
      <w:pPr>
        <w:spacing w:after="0"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 xml:space="preserve">Untuk mempertajam konsep, dipergunakan pengertian </w:t>
      </w:r>
      <w:r w:rsidRPr="00310DB2">
        <w:rPr>
          <w:rFonts w:ascii="Times New Roman" w:hAnsi="Times New Roman" w:cs="Times New Roman"/>
          <w:i/>
          <w:sz w:val="24"/>
          <w:szCs w:val="24"/>
        </w:rPr>
        <w:t>besluit</w:t>
      </w:r>
      <w:r w:rsidRPr="00310DB2">
        <w:rPr>
          <w:rFonts w:ascii="Times New Roman" w:hAnsi="Times New Roman" w:cs="Times New Roman"/>
          <w:sz w:val="24"/>
          <w:szCs w:val="24"/>
        </w:rPr>
        <w:t xml:space="preserve"> sebgai bahan perbandingan yang dirujuk dalam Algemene wet Bestuursrecht selanjutnya disingkat AwB. Ketentuan Pasal 1 angka 3  AWB, mengatur sebagai berikut </w:t>
      </w:r>
      <w:r w:rsidRPr="00310DB2">
        <w:rPr>
          <w:rFonts w:ascii="Times New Roman" w:hAnsi="Times New Roman" w:cs="Times New Roman"/>
          <w:i/>
          <w:sz w:val="24"/>
          <w:szCs w:val="24"/>
        </w:rPr>
        <w:t>“ een schriftelijke van een bestuursorgaan, inhoundende en publiekretelijke rechtshandeling”</w:t>
      </w:r>
      <w:r w:rsidRPr="00310DB2">
        <w:rPr>
          <w:rFonts w:ascii="Times New Roman" w:hAnsi="Times New Roman" w:cs="Times New Roman"/>
          <w:sz w:val="24"/>
          <w:szCs w:val="24"/>
        </w:rPr>
        <w:t xml:space="preserve"> </w:t>
      </w:r>
      <w:r w:rsidRPr="00310DB2">
        <w:rPr>
          <w:rFonts w:ascii="Times New Roman" w:hAnsi="Times New Roman" w:cs="Times New Roman"/>
          <w:i/>
          <w:sz w:val="24"/>
          <w:szCs w:val="24"/>
        </w:rPr>
        <w:t>besluit</w:t>
      </w:r>
      <w:r w:rsidRPr="00310DB2">
        <w:rPr>
          <w:rFonts w:ascii="Times New Roman" w:hAnsi="Times New Roman" w:cs="Times New Roman"/>
          <w:sz w:val="24"/>
          <w:szCs w:val="24"/>
        </w:rPr>
        <w:t xml:space="preserve">/ keputusan pemerintah adalah penetapan tertulis dari suatu organ pemerintahan yang berisikan suatu perbuatan hukum publik. Terhadap rumusan Pasal 1 angka 3 AwB tersebut, Ten Berge mengemukakan tiga (3) unsur penting “besluit”, yaitu : </w:t>
      </w:r>
      <w:r w:rsidRPr="00310DB2">
        <w:rPr>
          <w:rFonts w:ascii="Times New Roman" w:hAnsi="Times New Roman" w:cs="Times New Roman"/>
          <w:i/>
          <w:sz w:val="24"/>
          <w:szCs w:val="24"/>
        </w:rPr>
        <w:t xml:space="preserve">“schriftelijke beslissing van een rechtshandeling “ </w:t>
      </w:r>
      <w:r w:rsidRPr="00310DB2">
        <w:rPr>
          <w:rFonts w:ascii="Times New Roman" w:hAnsi="Times New Roman" w:cs="Times New Roman"/>
          <w:sz w:val="24"/>
          <w:szCs w:val="24"/>
        </w:rPr>
        <w:t xml:space="preserve">(tindakan hukum dalam bentuk keputusan pemerintah  tertulis), </w:t>
      </w:r>
      <w:r w:rsidRPr="00310DB2">
        <w:rPr>
          <w:rFonts w:ascii="Times New Roman" w:hAnsi="Times New Roman" w:cs="Times New Roman"/>
          <w:i/>
          <w:sz w:val="24"/>
          <w:szCs w:val="24"/>
        </w:rPr>
        <w:t>“wilsuting/wilsvorming</w:t>
      </w:r>
      <w:r w:rsidRPr="00310DB2">
        <w:rPr>
          <w:rFonts w:ascii="Times New Roman" w:hAnsi="Times New Roman" w:cs="Times New Roman"/>
          <w:sz w:val="24"/>
          <w:szCs w:val="24"/>
        </w:rPr>
        <w:t>” (pembentukan kehendak/ pernyataan kehendak) “</w:t>
      </w:r>
      <w:r w:rsidRPr="00310DB2">
        <w:rPr>
          <w:rFonts w:ascii="Times New Roman" w:hAnsi="Times New Roman" w:cs="Times New Roman"/>
          <w:i/>
          <w:sz w:val="24"/>
          <w:szCs w:val="24"/>
        </w:rPr>
        <w:t>publiekrechtelijk</w:t>
      </w:r>
      <w:r w:rsidRPr="00310DB2">
        <w:rPr>
          <w:rFonts w:ascii="Times New Roman" w:hAnsi="Times New Roman" w:cs="Times New Roman"/>
          <w:sz w:val="24"/>
          <w:szCs w:val="24"/>
        </w:rPr>
        <w:t>” (unsur tindakan hukum publik).</w:t>
      </w:r>
      <w:r w:rsidRPr="00310DB2">
        <w:rPr>
          <w:rStyle w:val="FootnoteReference"/>
          <w:rFonts w:ascii="Times New Roman" w:hAnsi="Times New Roman" w:cs="Times New Roman"/>
          <w:sz w:val="24"/>
          <w:szCs w:val="24"/>
        </w:rPr>
        <w:footnoteReference w:id="25"/>
      </w:r>
      <w:r w:rsidRPr="00310DB2">
        <w:rPr>
          <w:rFonts w:ascii="Times New Roman" w:hAnsi="Times New Roman" w:cs="Times New Roman"/>
          <w:sz w:val="24"/>
          <w:szCs w:val="24"/>
        </w:rPr>
        <w:t xml:space="preserve"> Memperhatikan alur pikir Ten Berge, nampak bahwa dalam sebuah </w:t>
      </w:r>
      <w:r w:rsidRPr="00310DB2">
        <w:rPr>
          <w:rFonts w:ascii="Times New Roman" w:hAnsi="Times New Roman" w:cs="Times New Roman"/>
          <w:i/>
          <w:sz w:val="24"/>
          <w:szCs w:val="24"/>
        </w:rPr>
        <w:t xml:space="preserve">“besluit” </w:t>
      </w:r>
      <w:r w:rsidRPr="00310DB2">
        <w:rPr>
          <w:rFonts w:ascii="Times New Roman" w:hAnsi="Times New Roman" w:cs="Times New Roman"/>
          <w:sz w:val="24"/>
          <w:szCs w:val="24"/>
        </w:rPr>
        <w:t xml:space="preserve">yang dipentingkan adalah unsur </w:t>
      </w:r>
      <w:r w:rsidRPr="00310DB2">
        <w:rPr>
          <w:rFonts w:ascii="Times New Roman" w:hAnsi="Times New Roman" w:cs="Times New Roman"/>
          <w:b/>
          <w:sz w:val="24"/>
          <w:szCs w:val="24"/>
        </w:rPr>
        <w:t>tertulis, perumusan kehendak</w:t>
      </w:r>
      <w:r w:rsidRPr="00310DB2">
        <w:rPr>
          <w:rFonts w:ascii="Times New Roman" w:hAnsi="Times New Roman" w:cs="Times New Roman"/>
          <w:sz w:val="24"/>
          <w:szCs w:val="24"/>
        </w:rPr>
        <w:t xml:space="preserve"> dan unsur </w:t>
      </w:r>
      <w:r w:rsidRPr="00310DB2">
        <w:rPr>
          <w:rFonts w:ascii="Times New Roman" w:hAnsi="Times New Roman" w:cs="Times New Roman"/>
          <w:b/>
          <w:sz w:val="24"/>
          <w:szCs w:val="24"/>
        </w:rPr>
        <w:t>tindakan hukum publik</w:t>
      </w:r>
      <w:r w:rsidRPr="00310DB2">
        <w:rPr>
          <w:rFonts w:ascii="Times New Roman" w:hAnsi="Times New Roman" w:cs="Times New Roman"/>
          <w:sz w:val="24"/>
          <w:szCs w:val="24"/>
        </w:rPr>
        <w:t>. (Cetak Tebal miring dari penulis)</w:t>
      </w:r>
    </w:p>
    <w:p w:rsidR="00483203" w:rsidRPr="00310DB2" w:rsidRDefault="00483203" w:rsidP="00CB673A">
      <w:pPr>
        <w:spacing w:after="0"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 xml:space="preserve">Tentang sifat tertulisnya sebuah keputusan, dinyatakan Ten Berge sebagai berikut </w:t>
      </w:r>
      <w:r w:rsidRPr="00310DB2">
        <w:rPr>
          <w:rFonts w:ascii="Times New Roman" w:hAnsi="Times New Roman" w:cs="Times New Roman"/>
          <w:i/>
          <w:sz w:val="24"/>
          <w:szCs w:val="24"/>
        </w:rPr>
        <w:t>“Het overgroote deel van de besluiten in schriftelijk”</w:t>
      </w:r>
      <w:r w:rsidRPr="00310DB2">
        <w:rPr>
          <w:rFonts w:ascii="Times New Roman" w:hAnsi="Times New Roman" w:cs="Times New Roman"/>
          <w:sz w:val="24"/>
          <w:szCs w:val="24"/>
        </w:rPr>
        <w:t xml:space="preserve"> (bagian terbesar dari sebuah keputusan pemerintah adalah sifatnya yang tertulis).</w:t>
      </w:r>
      <w:r w:rsidRPr="00310DB2">
        <w:rPr>
          <w:rStyle w:val="FootnoteReference"/>
          <w:rFonts w:ascii="Times New Roman" w:hAnsi="Times New Roman" w:cs="Times New Roman"/>
          <w:sz w:val="24"/>
          <w:szCs w:val="24"/>
        </w:rPr>
        <w:footnoteReference w:id="26"/>
      </w:r>
      <w:r w:rsidRPr="00310DB2">
        <w:rPr>
          <w:rFonts w:ascii="Times New Roman" w:hAnsi="Times New Roman" w:cs="Times New Roman"/>
          <w:sz w:val="24"/>
          <w:szCs w:val="24"/>
        </w:rPr>
        <w:t xml:space="preserve"> Secara tegas dinyatakan : </w:t>
      </w:r>
      <w:r w:rsidRPr="00310DB2">
        <w:rPr>
          <w:rFonts w:ascii="Times New Roman" w:hAnsi="Times New Roman" w:cs="Times New Roman"/>
          <w:i/>
          <w:sz w:val="24"/>
          <w:szCs w:val="24"/>
        </w:rPr>
        <w:t>“zonder schriftelijk vorm kunnen besluiten moeilijk bekendgemaakt worden  aan grote groepen van personen, en zonder bekenmaking dee kunen ze niet gelden</w:t>
      </w:r>
      <w:r w:rsidRPr="00310DB2">
        <w:rPr>
          <w:rFonts w:ascii="Times New Roman" w:hAnsi="Times New Roman" w:cs="Times New Roman"/>
          <w:sz w:val="24"/>
          <w:szCs w:val="24"/>
        </w:rPr>
        <w:t xml:space="preserve">. </w:t>
      </w:r>
      <w:r w:rsidRPr="00310DB2">
        <w:rPr>
          <w:rFonts w:ascii="Times New Roman" w:hAnsi="Times New Roman" w:cs="Times New Roman"/>
          <w:i/>
          <w:sz w:val="24"/>
          <w:szCs w:val="24"/>
        </w:rPr>
        <w:t>Ook het overgroot deel van beshickingen is schriftelijk</w:t>
      </w:r>
      <w:r w:rsidRPr="00310DB2">
        <w:rPr>
          <w:rFonts w:ascii="Times New Roman" w:hAnsi="Times New Roman" w:cs="Times New Roman"/>
          <w:sz w:val="24"/>
          <w:szCs w:val="24"/>
        </w:rPr>
        <w:t>” (tanpa bentuk tertulis, keputusan-keputusan pemerintah sulit dapat diketahui oleh sebagian besar orang, dan tanpa dikethaui oleh sebagian besar orang, dan tanpa diketahui, keputusan pemerintah itu tidak dapat berlaku. Jadi bagian terbesar dari keputusan pemerintahan adalah bentuknya tertulis).</w:t>
      </w:r>
    </w:p>
    <w:p w:rsidR="00483203" w:rsidRPr="00310DB2" w:rsidRDefault="00483203" w:rsidP="00CB673A">
      <w:pPr>
        <w:spacing w:after="0"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Bagaimana dengan keputusan penolakan ? (keputusan tata usaha negara fiktif negatif sebagaimana diatur dalam Pasal 3 UU Peradilan TUN). Mengenai persoalan ini, pengaturan dalam AWB dikaitkan dengan masalah upaya hukum dalam bentuk keberatan dan banding yang diatur dalam Pasal 6 angka 2 AWB sebagai berikut :</w:t>
      </w:r>
      <w:r w:rsidRPr="00310DB2">
        <w:rPr>
          <w:rStyle w:val="FootnoteReference"/>
          <w:rFonts w:ascii="Times New Roman" w:hAnsi="Times New Roman" w:cs="Times New Roman"/>
          <w:sz w:val="24"/>
          <w:szCs w:val="24"/>
        </w:rPr>
        <w:footnoteReference w:id="27"/>
      </w:r>
    </w:p>
    <w:p w:rsidR="00483203" w:rsidRPr="00310DB2" w:rsidRDefault="00483203" w:rsidP="00483203">
      <w:pPr>
        <w:spacing w:after="0" w:line="240" w:lineRule="auto"/>
        <w:ind w:left="567"/>
        <w:jc w:val="both"/>
        <w:rPr>
          <w:rFonts w:ascii="Times New Roman" w:hAnsi="Times New Roman" w:cs="Times New Roman"/>
          <w:i/>
          <w:sz w:val="24"/>
          <w:szCs w:val="24"/>
        </w:rPr>
      </w:pPr>
      <w:r w:rsidRPr="00310DB2">
        <w:rPr>
          <w:rFonts w:ascii="Times New Roman" w:hAnsi="Times New Roman" w:cs="Times New Roman"/>
          <w:i/>
          <w:sz w:val="24"/>
          <w:szCs w:val="24"/>
        </w:rPr>
        <w:lastRenderedPageBreak/>
        <w:t>Voor de toepassing van wettelijk voorschriften over bezwar en beroep worden met enn besluit gelijkgesteid :</w:t>
      </w:r>
    </w:p>
    <w:p w:rsidR="00483203" w:rsidRPr="00310DB2" w:rsidRDefault="00483203" w:rsidP="00FF0D51">
      <w:pPr>
        <w:pStyle w:val="ListParagraph"/>
        <w:numPr>
          <w:ilvl w:val="0"/>
          <w:numId w:val="7"/>
        </w:numPr>
        <w:tabs>
          <w:tab w:val="left" w:pos="851"/>
        </w:tabs>
        <w:spacing w:after="0" w:line="240" w:lineRule="auto"/>
        <w:ind w:left="567" w:firstLine="0"/>
        <w:jc w:val="both"/>
        <w:rPr>
          <w:rFonts w:ascii="Times New Roman" w:hAnsi="Times New Roman" w:cs="Times New Roman"/>
          <w:i/>
          <w:sz w:val="24"/>
          <w:szCs w:val="24"/>
        </w:rPr>
      </w:pPr>
      <w:r w:rsidRPr="00310DB2">
        <w:rPr>
          <w:rFonts w:ascii="Times New Roman" w:hAnsi="Times New Roman" w:cs="Times New Roman"/>
          <w:i/>
          <w:sz w:val="24"/>
          <w:szCs w:val="24"/>
        </w:rPr>
        <w:t>De schrittelijk weigering een besluit te nemen, en</w:t>
      </w:r>
    </w:p>
    <w:p w:rsidR="00483203" w:rsidRPr="00310DB2" w:rsidRDefault="00483203" w:rsidP="00FF0D51">
      <w:pPr>
        <w:pStyle w:val="ListParagraph"/>
        <w:numPr>
          <w:ilvl w:val="0"/>
          <w:numId w:val="7"/>
        </w:numPr>
        <w:tabs>
          <w:tab w:val="left" w:pos="851"/>
        </w:tabs>
        <w:spacing w:after="0" w:line="240" w:lineRule="auto"/>
        <w:ind w:left="567" w:firstLine="0"/>
        <w:jc w:val="both"/>
        <w:rPr>
          <w:rFonts w:ascii="Times New Roman" w:hAnsi="Times New Roman" w:cs="Times New Roman"/>
          <w:sz w:val="24"/>
          <w:szCs w:val="24"/>
        </w:rPr>
      </w:pPr>
      <w:r w:rsidRPr="00310DB2">
        <w:rPr>
          <w:rFonts w:ascii="Times New Roman" w:hAnsi="Times New Roman" w:cs="Times New Roman"/>
          <w:i/>
          <w:sz w:val="24"/>
          <w:szCs w:val="24"/>
        </w:rPr>
        <w:t>Het niet tijdig nemen van een besluit</w:t>
      </w:r>
      <w:r w:rsidRPr="00310DB2">
        <w:rPr>
          <w:rFonts w:ascii="Times New Roman" w:hAnsi="Times New Roman" w:cs="Times New Roman"/>
          <w:sz w:val="24"/>
          <w:szCs w:val="24"/>
        </w:rPr>
        <w:t>.</w:t>
      </w:r>
    </w:p>
    <w:p w:rsidR="00483203" w:rsidRPr="00310DB2" w:rsidRDefault="00483203" w:rsidP="00483203">
      <w:pPr>
        <w:tabs>
          <w:tab w:val="left" w:pos="851"/>
        </w:tabs>
        <w:spacing w:after="0" w:line="240" w:lineRule="auto"/>
        <w:ind w:left="567"/>
        <w:jc w:val="both"/>
        <w:rPr>
          <w:rFonts w:ascii="Times New Roman" w:hAnsi="Times New Roman" w:cs="Times New Roman"/>
          <w:sz w:val="24"/>
          <w:szCs w:val="24"/>
        </w:rPr>
      </w:pPr>
      <w:r w:rsidRPr="00310DB2">
        <w:rPr>
          <w:rFonts w:ascii="Times New Roman" w:hAnsi="Times New Roman" w:cs="Times New Roman"/>
          <w:sz w:val="24"/>
          <w:szCs w:val="24"/>
        </w:rPr>
        <w:t>(Terj. untuk menerapkan ketentuan perundangan tentang keberatan dan banding, maka disamakan dengan keputusan pemerintah).</w:t>
      </w:r>
    </w:p>
    <w:p w:rsidR="00483203" w:rsidRPr="00310DB2" w:rsidRDefault="00483203" w:rsidP="00FF0D51">
      <w:pPr>
        <w:pStyle w:val="ListParagraph"/>
        <w:numPr>
          <w:ilvl w:val="0"/>
          <w:numId w:val="8"/>
        </w:numPr>
        <w:tabs>
          <w:tab w:val="left" w:pos="851"/>
        </w:tabs>
        <w:spacing w:after="0" w:line="240" w:lineRule="auto"/>
        <w:ind w:left="567" w:firstLine="0"/>
        <w:jc w:val="both"/>
        <w:rPr>
          <w:rFonts w:ascii="Times New Roman" w:hAnsi="Times New Roman" w:cs="Times New Roman"/>
          <w:sz w:val="24"/>
          <w:szCs w:val="24"/>
        </w:rPr>
      </w:pPr>
      <w:r w:rsidRPr="00310DB2">
        <w:rPr>
          <w:rFonts w:ascii="Times New Roman" w:hAnsi="Times New Roman" w:cs="Times New Roman"/>
          <w:sz w:val="24"/>
          <w:szCs w:val="24"/>
        </w:rPr>
        <w:t xml:space="preserve"> Penolakan secara tertulis untuk mengambil suatu keputusan, dan</w:t>
      </w:r>
    </w:p>
    <w:p w:rsidR="00483203" w:rsidRPr="00310DB2" w:rsidRDefault="00483203" w:rsidP="00FF0D51">
      <w:pPr>
        <w:pStyle w:val="ListParagraph"/>
        <w:numPr>
          <w:ilvl w:val="0"/>
          <w:numId w:val="8"/>
        </w:numPr>
        <w:tabs>
          <w:tab w:val="left" w:pos="851"/>
        </w:tabs>
        <w:spacing w:after="0" w:line="240" w:lineRule="auto"/>
        <w:ind w:left="567" w:firstLine="0"/>
        <w:jc w:val="both"/>
        <w:rPr>
          <w:rFonts w:ascii="Times New Roman" w:hAnsi="Times New Roman" w:cs="Times New Roman"/>
          <w:sz w:val="24"/>
          <w:szCs w:val="24"/>
        </w:rPr>
      </w:pPr>
      <w:r w:rsidRPr="00310DB2">
        <w:rPr>
          <w:rFonts w:ascii="Times New Roman" w:hAnsi="Times New Roman" w:cs="Times New Roman"/>
          <w:sz w:val="24"/>
          <w:szCs w:val="24"/>
        </w:rPr>
        <w:t>Tidak mengambil suatu keputusan pada waktunya.</w:t>
      </w:r>
    </w:p>
    <w:p w:rsidR="00483203" w:rsidRPr="00310DB2" w:rsidRDefault="00483203" w:rsidP="00483203">
      <w:pPr>
        <w:pStyle w:val="ListParagraph"/>
        <w:tabs>
          <w:tab w:val="left" w:pos="851"/>
        </w:tabs>
        <w:spacing w:after="0" w:line="240" w:lineRule="auto"/>
        <w:ind w:left="567"/>
        <w:jc w:val="both"/>
        <w:rPr>
          <w:rFonts w:ascii="Times New Roman" w:hAnsi="Times New Roman" w:cs="Times New Roman"/>
          <w:sz w:val="24"/>
          <w:szCs w:val="24"/>
        </w:rPr>
      </w:pPr>
    </w:p>
    <w:p w:rsidR="00483203" w:rsidRPr="00310DB2" w:rsidRDefault="00483203" w:rsidP="00CB673A">
      <w:pPr>
        <w:tabs>
          <w:tab w:val="left" w:pos="851"/>
        </w:tabs>
        <w:spacing w:after="0"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 xml:space="preserve">Jadi sifat tertulisnya keputusan sangat erat kaitannya dnegan persolan kepastian hukum bagi pihak yang berkepentingan dalam melakukan upaya hukum. Hal ini secara tegas dinyatakan Ten Berge sebagai berikut : </w:t>
      </w:r>
      <w:r w:rsidRPr="00310DB2">
        <w:rPr>
          <w:rFonts w:ascii="Times New Roman" w:hAnsi="Times New Roman" w:cs="Times New Roman"/>
          <w:i/>
          <w:sz w:val="24"/>
          <w:szCs w:val="24"/>
        </w:rPr>
        <w:t>Die ies van schriftelijkheid staat ini rechtstreeks verband met de rechtzkerheids</w:t>
      </w:r>
      <w:r w:rsidRPr="00310DB2">
        <w:rPr>
          <w:rFonts w:ascii="Times New Roman" w:hAnsi="Times New Roman" w:cs="Times New Roman"/>
          <w:sz w:val="24"/>
          <w:szCs w:val="24"/>
        </w:rPr>
        <w:t xml:space="preserve"> (penetapan asas tertulis berkaitan dengan persoalan kepastian hukum).</w:t>
      </w:r>
      <w:r w:rsidRPr="00310DB2">
        <w:rPr>
          <w:rStyle w:val="FootnoteReference"/>
          <w:rFonts w:ascii="Times New Roman" w:hAnsi="Times New Roman" w:cs="Times New Roman"/>
          <w:sz w:val="24"/>
          <w:szCs w:val="24"/>
        </w:rPr>
        <w:footnoteReference w:id="28"/>
      </w:r>
      <w:r w:rsidRPr="00310DB2">
        <w:rPr>
          <w:rFonts w:ascii="Times New Roman" w:hAnsi="Times New Roman" w:cs="Times New Roman"/>
          <w:sz w:val="24"/>
          <w:szCs w:val="24"/>
        </w:rPr>
        <w:t xml:space="preserve"> Sifat tertulisnya suatu keputusan pemerintahan tidak perlu diperdebatkan, lebih jauh jika dikaitkan dengan bentuknya atau format tertentu. Yang dipentingkan adalah adanya pejabat TUN yang menetapkan, jelas maksud dan tujuan ditetapkannya keputusan; jelas subjek yang dituju oleh keputusan dan terdapat tanggal terbitnya surat/ keputusan. </w:t>
      </w:r>
    </w:p>
    <w:p w:rsidR="00483203" w:rsidRPr="00310DB2" w:rsidRDefault="00483203" w:rsidP="00CB673A">
      <w:pPr>
        <w:spacing w:after="0"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Unsur pernyataan kehendak/ pembentukan kehendak (</w:t>
      </w:r>
      <w:r w:rsidRPr="00310DB2">
        <w:rPr>
          <w:rFonts w:ascii="Times New Roman" w:hAnsi="Times New Roman" w:cs="Times New Roman"/>
          <w:i/>
          <w:sz w:val="24"/>
          <w:szCs w:val="24"/>
        </w:rPr>
        <w:t>beslissing/wilsuiting</w:t>
      </w:r>
      <w:r w:rsidRPr="00310DB2">
        <w:rPr>
          <w:rFonts w:ascii="Times New Roman" w:hAnsi="Times New Roman" w:cs="Times New Roman"/>
          <w:sz w:val="24"/>
          <w:szCs w:val="24"/>
        </w:rPr>
        <w:t xml:space="preserve">) dari sebuah </w:t>
      </w:r>
      <w:r w:rsidRPr="00310DB2">
        <w:rPr>
          <w:rFonts w:ascii="Times New Roman" w:hAnsi="Times New Roman" w:cs="Times New Roman"/>
          <w:i/>
          <w:sz w:val="24"/>
          <w:szCs w:val="24"/>
        </w:rPr>
        <w:t>bes</w:t>
      </w:r>
      <w:r>
        <w:rPr>
          <w:rFonts w:ascii="Times New Roman" w:hAnsi="Times New Roman" w:cs="Times New Roman"/>
          <w:i/>
          <w:sz w:val="24"/>
          <w:szCs w:val="24"/>
          <w:lang w:val="en-US"/>
        </w:rPr>
        <w:t>c</w:t>
      </w:r>
      <w:r w:rsidRPr="00310DB2">
        <w:rPr>
          <w:rFonts w:ascii="Times New Roman" w:hAnsi="Times New Roman" w:cs="Times New Roman"/>
          <w:i/>
          <w:sz w:val="24"/>
          <w:szCs w:val="24"/>
        </w:rPr>
        <w:t>hi</w:t>
      </w:r>
      <w:r>
        <w:rPr>
          <w:rFonts w:ascii="Times New Roman" w:hAnsi="Times New Roman" w:cs="Times New Roman"/>
          <w:i/>
          <w:sz w:val="24"/>
          <w:szCs w:val="24"/>
          <w:lang w:val="en-US"/>
        </w:rPr>
        <w:t>k</w:t>
      </w:r>
      <w:r w:rsidRPr="00310DB2">
        <w:rPr>
          <w:rFonts w:ascii="Times New Roman" w:hAnsi="Times New Roman" w:cs="Times New Roman"/>
          <w:i/>
          <w:sz w:val="24"/>
          <w:szCs w:val="24"/>
        </w:rPr>
        <w:t>king</w:t>
      </w:r>
      <w:r w:rsidRPr="00310DB2">
        <w:rPr>
          <w:rFonts w:ascii="Times New Roman" w:hAnsi="Times New Roman" w:cs="Times New Roman"/>
          <w:sz w:val="24"/>
          <w:szCs w:val="24"/>
        </w:rPr>
        <w:t xml:space="preserve"> secara jelas dinyatakan oleh Ten Berge sebagai berikut :</w:t>
      </w:r>
    </w:p>
    <w:p w:rsidR="00483203" w:rsidRPr="00310DB2" w:rsidRDefault="00483203" w:rsidP="00483203">
      <w:pPr>
        <w:spacing w:after="0" w:line="240" w:lineRule="auto"/>
        <w:ind w:left="567" w:right="6"/>
        <w:jc w:val="both"/>
        <w:rPr>
          <w:rFonts w:ascii="Times New Roman" w:hAnsi="Times New Roman" w:cs="Times New Roman"/>
          <w:i/>
          <w:sz w:val="24"/>
          <w:szCs w:val="24"/>
        </w:rPr>
      </w:pPr>
      <w:r w:rsidRPr="00310DB2">
        <w:rPr>
          <w:rFonts w:ascii="Times New Roman" w:hAnsi="Times New Roman" w:cs="Times New Roman"/>
          <w:sz w:val="24"/>
          <w:szCs w:val="24"/>
        </w:rPr>
        <w:t xml:space="preserve">Pemikiran tersebut mengungkapkan, bahwa </w:t>
      </w:r>
      <w:r w:rsidRPr="00310DB2">
        <w:rPr>
          <w:rFonts w:ascii="Times New Roman" w:hAnsi="Times New Roman" w:cs="Times New Roman"/>
          <w:i/>
          <w:sz w:val="24"/>
          <w:szCs w:val="24"/>
        </w:rPr>
        <w:t>een besluit impliceert een beslissing, dat wil zeggen een wilsuiting die gericht is op toegevoegde waarde. Die toegevoegde waarde bij een besluit stukje extra normstelling dat er zonder die beslissing niet zou zijn. Een besluit in begin tus senschakel van de “gelede normstelling”</w:t>
      </w:r>
    </w:p>
    <w:p w:rsidR="00483203" w:rsidRPr="00310DB2" w:rsidRDefault="00483203" w:rsidP="00483203">
      <w:pPr>
        <w:spacing w:after="0" w:line="240" w:lineRule="auto"/>
        <w:ind w:left="567" w:right="6"/>
        <w:jc w:val="both"/>
        <w:rPr>
          <w:rFonts w:ascii="Times New Roman" w:hAnsi="Times New Roman" w:cs="Times New Roman"/>
          <w:sz w:val="24"/>
          <w:szCs w:val="24"/>
        </w:rPr>
      </w:pPr>
    </w:p>
    <w:p w:rsidR="00483203" w:rsidRPr="00310DB2" w:rsidRDefault="00483203" w:rsidP="00483203">
      <w:pPr>
        <w:spacing w:after="0" w:line="240" w:lineRule="auto"/>
        <w:ind w:left="567" w:right="6"/>
        <w:jc w:val="both"/>
        <w:rPr>
          <w:rFonts w:ascii="Times New Roman" w:hAnsi="Times New Roman" w:cs="Times New Roman"/>
          <w:sz w:val="24"/>
          <w:szCs w:val="24"/>
        </w:rPr>
      </w:pPr>
      <w:r w:rsidRPr="00310DB2">
        <w:rPr>
          <w:rFonts w:ascii="Times New Roman" w:hAnsi="Times New Roman" w:cs="Times New Roman"/>
          <w:sz w:val="24"/>
          <w:szCs w:val="24"/>
        </w:rPr>
        <w:t>(Terj. suatu keputusan tertulis termasuk keputusan pemerintah dapat dikatakan pembentukan kehendak untuk nilai tambah keputusan pemerintahan tidak ada artinya. Sebuah keputusan pemerintahan tidak ada artinya. Sebuah keputusan pemerintahan adalah sebuah mata rantai dari norma sebelumnya).</w:t>
      </w:r>
      <w:r w:rsidRPr="00310DB2">
        <w:rPr>
          <w:rStyle w:val="FootnoteReference"/>
          <w:rFonts w:ascii="Times New Roman" w:hAnsi="Times New Roman" w:cs="Times New Roman"/>
          <w:sz w:val="24"/>
          <w:szCs w:val="24"/>
        </w:rPr>
        <w:footnoteReference w:id="29"/>
      </w:r>
    </w:p>
    <w:p w:rsidR="00483203" w:rsidRPr="00310DB2" w:rsidRDefault="00483203" w:rsidP="00483203">
      <w:pPr>
        <w:spacing w:after="0" w:line="360" w:lineRule="auto"/>
        <w:ind w:right="6"/>
        <w:jc w:val="both"/>
        <w:rPr>
          <w:rFonts w:ascii="Times New Roman" w:hAnsi="Times New Roman" w:cs="Times New Roman"/>
          <w:sz w:val="24"/>
          <w:szCs w:val="24"/>
        </w:rPr>
      </w:pPr>
    </w:p>
    <w:p w:rsidR="00483203" w:rsidRPr="00310DB2" w:rsidRDefault="00483203" w:rsidP="00CB673A">
      <w:pPr>
        <w:spacing w:after="0"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Suatu keputusan sangat erat kaitannya dengan “kehendak untuk menetapkan kelakuan atas dasar aturan hukum yang telah ada”. Aspek wewenang yang dimiliki oleh organ pemerintah tersebut akan menjadi batas ruang lingkup isi keputusan yang dapat dibentuk.</w:t>
      </w:r>
      <w:r w:rsidRPr="00310DB2">
        <w:rPr>
          <w:rStyle w:val="FootnoteReference"/>
          <w:rFonts w:ascii="Times New Roman" w:hAnsi="Times New Roman" w:cs="Times New Roman"/>
          <w:sz w:val="24"/>
          <w:szCs w:val="24"/>
        </w:rPr>
        <w:footnoteReference w:id="30"/>
      </w:r>
      <w:r w:rsidRPr="00310DB2">
        <w:rPr>
          <w:rFonts w:ascii="Times New Roman" w:hAnsi="Times New Roman" w:cs="Times New Roman"/>
          <w:sz w:val="24"/>
          <w:szCs w:val="24"/>
        </w:rPr>
        <w:t xml:space="preserve"> Sebagai bahan bandingan, berikut dikemukakan pemikiran Philipus M. Hadjon tentang “</w:t>
      </w:r>
      <w:r w:rsidRPr="00310DB2">
        <w:rPr>
          <w:rFonts w:ascii="Times New Roman" w:hAnsi="Times New Roman" w:cs="Times New Roman"/>
          <w:i/>
          <w:sz w:val="24"/>
          <w:szCs w:val="24"/>
        </w:rPr>
        <w:t>beslissing”</w:t>
      </w:r>
      <w:r w:rsidRPr="00310DB2">
        <w:rPr>
          <w:rFonts w:ascii="Times New Roman" w:hAnsi="Times New Roman" w:cs="Times New Roman"/>
          <w:sz w:val="24"/>
          <w:szCs w:val="24"/>
        </w:rPr>
        <w:t xml:space="preserve"> berkaitan dengan karakter hukum akta Pejabat Pembuat Akta Tanah (selanjutnya disebut dengan PPAT). Suatu </w:t>
      </w:r>
      <w:r w:rsidRPr="00310DB2">
        <w:rPr>
          <w:rFonts w:ascii="Times New Roman" w:hAnsi="Times New Roman" w:cs="Times New Roman"/>
          <w:i/>
          <w:sz w:val="24"/>
          <w:szCs w:val="24"/>
        </w:rPr>
        <w:t>“beslissing”</w:t>
      </w:r>
      <w:r w:rsidRPr="00310DB2">
        <w:rPr>
          <w:rFonts w:ascii="Times New Roman" w:hAnsi="Times New Roman" w:cs="Times New Roman"/>
          <w:sz w:val="24"/>
          <w:szCs w:val="24"/>
        </w:rPr>
        <w:t xml:space="preserve"> mengandung suatu </w:t>
      </w:r>
      <w:r w:rsidRPr="00310DB2">
        <w:rPr>
          <w:rFonts w:ascii="Times New Roman" w:hAnsi="Times New Roman" w:cs="Times New Roman"/>
          <w:i/>
          <w:sz w:val="24"/>
          <w:szCs w:val="24"/>
        </w:rPr>
        <w:t>wilsvorming</w:t>
      </w:r>
      <w:r w:rsidRPr="00310DB2">
        <w:rPr>
          <w:rFonts w:ascii="Times New Roman" w:hAnsi="Times New Roman" w:cs="Times New Roman"/>
          <w:sz w:val="24"/>
          <w:szCs w:val="24"/>
        </w:rPr>
        <w:t xml:space="preserve"> (pernyataan kehendak dari pejabat yang bersangkutan). Akta dalam pengertian surat yang digunakan  sebagai alat bukti tidak mengandung suatu beslissing, yang ada adalah </w:t>
      </w:r>
      <w:r w:rsidRPr="00310DB2">
        <w:rPr>
          <w:rFonts w:ascii="Times New Roman" w:hAnsi="Times New Roman" w:cs="Times New Roman"/>
          <w:i/>
          <w:sz w:val="24"/>
          <w:szCs w:val="24"/>
        </w:rPr>
        <w:t>wilsvorming</w:t>
      </w:r>
      <w:r w:rsidRPr="00310DB2">
        <w:rPr>
          <w:rFonts w:ascii="Times New Roman" w:hAnsi="Times New Roman" w:cs="Times New Roman"/>
          <w:sz w:val="24"/>
          <w:szCs w:val="24"/>
        </w:rPr>
        <w:t xml:space="preserve"> dari pihak yang mengikatkan dirinya dan bukan </w:t>
      </w:r>
      <w:r w:rsidRPr="00310DB2">
        <w:rPr>
          <w:rFonts w:ascii="Times New Roman" w:hAnsi="Times New Roman" w:cs="Times New Roman"/>
          <w:i/>
          <w:sz w:val="24"/>
          <w:szCs w:val="24"/>
        </w:rPr>
        <w:t>wilsvorming</w:t>
      </w:r>
      <w:r w:rsidRPr="00310DB2">
        <w:rPr>
          <w:rFonts w:ascii="Times New Roman" w:hAnsi="Times New Roman" w:cs="Times New Roman"/>
          <w:sz w:val="24"/>
          <w:szCs w:val="24"/>
        </w:rPr>
        <w:t xml:space="preserve"> dari PPAT yang dapat dituangkan dalam suatu “</w:t>
      </w:r>
      <w:r w:rsidRPr="00310DB2">
        <w:rPr>
          <w:rFonts w:ascii="Times New Roman" w:hAnsi="Times New Roman" w:cs="Times New Roman"/>
          <w:i/>
          <w:sz w:val="24"/>
          <w:szCs w:val="24"/>
        </w:rPr>
        <w:t>beslissing</w:t>
      </w:r>
      <w:r w:rsidRPr="00310DB2">
        <w:rPr>
          <w:rFonts w:ascii="Times New Roman" w:hAnsi="Times New Roman" w:cs="Times New Roman"/>
          <w:sz w:val="24"/>
          <w:szCs w:val="24"/>
        </w:rPr>
        <w:t xml:space="preserve">”. Dengan demikian, </w:t>
      </w:r>
      <w:r w:rsidRPr="00310DB2">
        <w:rPr>
          <w:rFonts w:ascii="Times New Roman" w:hAnsi="Times New Roman" w:cs="Times New Roman"/>
          <w:sz w:val="24"/>
          <w:szCs w:val="24"/>
        </w:rPr>
        <w:lastRenderedPageBreak/>
        <w:t>kesimpulan pertama dapat ditegaskna bahwa akta PPAT bukan keputusan suatu “</w:t>
      </w:r>
      <w:r w:rsidRPr="00310DB2">
        <w:rPr>
          <w:rFonts w:ascii="Times New Roman" w:hAnsi="Times New Roman" w:cs="Times New Roman"/>
          <w:i/>
          <w:sz w:val="24"/>
          <w:szCs w:val="24"/>
        </w:rPr>
        <w:t>besluit</w:t>
      </w:r>
      <w:r w:rsidRPr="00310DB2">
        <w:rPr>
          <w:rFonts w:ascii="Times New Roman" w:hAnsi="Times New Roman" w:cs="Times New Roman"/>
          <w:sz w:val="24"/>
          <w:szCs w:val="24"/>
        </w:rPr>
        <w:t>”. Dengan demikian pula berati bahwa akta PPAT bukan keputusan TUN karena keputusan TUN adalah salah satu “</w:t>
      </w:r>
      <w:r w:rsidRPr="00310DB2">
        <w:rPr>
          <w:rFonts w:ascii="Times New Roman" w:hAnsi="Times New Roman" w:cs="Times New Roman"/>
          <w:i/>
          <w:sz w:val="24"/>
          <w:szCs w:val="24"/>
        </w:rPr>
        <w:t>besluit</w:t>
      </w:r>
      <w:r w:rsidRPr="00310DB2">
        <w:rPr>
          <w:rFonts w:ascii="Times New Roman" w:hAnsi="Times New Roman" w:cs="Times New Roman"/>
          <w:sz w:val="24"/>
          <w:szCs w:val="24"/>
        </w:rPr>
        <w:t>”.</w:t>
      </w:r>
      <w:r w:rsidRPr="00310DB2">
        <w:rPr>
          <w:rStyle w:val="FootnoteReference"/>
          <w:rFonts w:ascii="Times New Roman" w:hAnsi="Times New Roman" w:cs="Times New Roman"/>
          <w:sz w:val="24"/>
          <w:szCs w:val="24"/>
        </w:rPr>
        <w:footnoteReference w:id="31"/>
      </w:r>
    </w:p>
    <w:p w:rsidR="00483203" w:rsidRPr="00310DB2" w:rsidRDefault="00483203" w:rsidP="00CB673A">
      <w:pPr>
        <w:spacing w:after="0"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 xml:space="preserve">Mengacu pada kedua pendapat tersebut, maka sangatlah jelas bahwa karakter hukum </w:t>
      </w:r>
      <w:r w:rsidRPr="00310DB2">
        <w:rPr>
          <w:rFonts w:ascii="Times New Roman" w:hAnsi="Times New Roman" w:cs="Times New Roman"/>
          <w:i/>
          <w:sz w:val="24"/>
          <w:szCs w:val="24"/>
        </w:rPr>
        <w:t>besluit</w:t>
      </w:r>
      <w:r w:rsidRPr="00310DB2">
        <w:rPr>
          <w:rFonts w:ascii="Times New Roman" w:hAnsi="Times New Roman" w:cs="Times New Roman"/>
          <w:sz w:val="24"/>
          <w:szCs w:val="24"/>
        </w:rPr>
        <w:t xml:space="preserve"> sebagai manifestasi dari </w:t>
      </w:r>
      <w:r w:rsidRPr="00310DB2">
        <w:rPr>
          <w:rFonts w:ascii="Times New Roman" w:hAnsi="Times New Roman" w:cs="Times New Roman"/>
          <w:i/>
          <w:sz w:val="24"/>
          <w:szCs w:val="24"/>
        </w:rPr>
        <w:t>“wilsvorming</w:t>
      </w:r>
      <w:r w:rsidRPr="00310DB2">
        <w:rPr>
          <w:rFonts w:ascii="Times New Roman" w:hAnsi="Times New Roman" w:cs="Times New Roman"/>
          <w:sz w:val="24"/>
          <w:szCs w:val="24"/>
        </w:rPr>
        <w:t xml:space="preserve">” (pernyataan kehendak), maka kehendak yang mewarnai isu/substansi  dari </w:t>
      </w:r>
      <w:r w:rsidRPr="00310DB2">
        <w:rPr>
          <w:rFonts w:ascii="Times New Roman" w:hAnsi="Times New Roman" w:cs="Times New Roman"/>
          <w:i/>
          <w:sz w:val="24"/>
          <w:szCs w:val="24"/>
        </w:rPr>
        <w:t>“bes</w:t>
      </w:r>
      <w:r w:rsidRPr="00310DB2">
        <w:rPr>
          <w:rFonts w:ascii="Times New Roman" w:hAnsi="Times New Roman" w:cs="Times New Roman"/>
          <w:i/>
          <w:sz w:val="24"/>
          <w:szCs w:val="24"/>
          <w:lang w:val="en-US"/>
        </w:rPr>
        <w:t>c</w:t>
      </w:r>
      <w:r w:rsidRPr="00310DB2">
        <w:rPr>
          <w:rFonts w:ascii="Times New Roman" w:hAnsi="Times New Roman" w:cs="Times New Roman"/>
          <w:i/>
          <w:sz w:val="24"/>
          <w:szCs w:val="24"/>
        </w:rPr>
        <w:t>hikking”</w:t>
      </w:r>
      <w:r w:rsidRPr="00310DB2">
        <w:rPr>
          <w:rFonts w:ascii="Times New Roman" w:hAnsi="Times New Roman" w:cs="Times New Roman"/>
          <w:sz w:val="24"/>
          <w:szCs w:val="24"/>
        </w:rPr>
        <w:t xml:space="preserve"> tersebut haruslah berasal dari pejabat yang berwenang. Sehubung dengan itu, maka harus dapat diukur kehendak penguasa yang dituangkan dalam keputusan tersebut. </w:t>
      </w:r>
    </w:p>
    <w:p w:rsidR="00334F57" w:rsidRDefault="00483203" w:rsidP="00982A7C">
      <w:pPr>
        <w:spacing w:after="0" w:line="360" w:lineRule="auto"/>
        <w:ind w:firstLine="567"/>
        <w:jc w:val="both"/>
        <w:rPr>
          <w:rFonts w:ascii="Times New Roman" w:hAnsi="Times New Roman" w:cs="Times New Roman"/>
          <w:sz w:val="24"/>
          <w:szCs w:val="24"/>
        </w:rPr>
      </w:pPr>
      <w:r w:rsidRPr="00310DB2">
        <w:rPr>
          <w:rFonts w:ascii="Times New Roman" w:hAnsi="Times New Roman" w:cs="Times New Roman"/>
          <w:sz w:val="24"/>
          <w:szCs w:val="24"/>
        </w:rPr>
        <w:t xml:space="preserve">Peradilan TUN dibentuk tiada lain adalah sebagai bagian pembangunan hukum di Indonesia. Peradilan TUN menyidangkan sengketa yang timbul dalam bidang tata usaha negara, tujuannya yakni memberikan perlindungan kepada rakyat pencari keadilan, yang merasa dirinya dirugikan akibat suatu keputusan tata usaha negara. Sehingga keadilan dapat dirasakan oleh semua masyarakat. </w:t>
      </w:r>
    </w:p>
    <w:p w:rsidR="00483203" w:rsidRPr="00310DB2" w:rsidRDefault="00483203" w:rsidP="00982A7C">
      <w:pPr>
        <w:spacing w:after="0" w:line="360" w:lineRule="auto"/>
        <w:ind w:firstLine="567"/>
        <w:jc w:val="both"/>
        <w:rPr>
          <w:rFonts w:ascii="Times New Roman" w:hAnsi="Times New Roman" w:cs="Times New Roman"/>
          <w:b/>
          <w:sz w:val="24"/>
          <w:szCs w:val="24"/>
        </w:rPr>
      </w:pPr>
      <w:r w:rsidRPr="00310DB2">
        <w:rPr>
          <w:rFonts w:ascii="Times New Roman" w:hAnsi="Times New Roman" w:cs="Times New Roman"/>
          <w:b/>
          <w:sz w:val="24"/>
          <w:szCs w:val="24"/>
        </w:rPr>
        <w:tab/>
      </w:r>
    </w:p>
    <w:p w:rsidR="00CB673A" w:rsidRPr="006D0ED6" w:rsidRDefault="00491614" w:rsidP="00982A7C">
      <w:pPr>
        <w:tabs>
          <w:tab w:val="center" w:pos="451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CB673A">
        <w:rPr>
          <w:rFonts w:ascii="Times New Roman" w:hAnsi="Times New Roman" w:cs="Times New Roman"/>
          <w:b/>
          <w:sz w:val="24"/>
          <w:szCs w:val="24"/>
        </w:rPr>
        <w:t xml:space="preserve"> </w:t>
      </w:r>
      <w:r w:rsidR="00CB673A" w:rsidRPr="006D0ED6">
        <w:rPr>
          <w:rFonts w:ascii="Times New Roman" w:hAnsi="Times New Roman" w:cs="Times New Roman"/>
          <w:b/>
          <w:sz w:val="24"/>
          <w:szCs w:val="24"/>
        </w:rPr>
        <w:t xml:space="preserve">Kepatuhan Hukum Pejabat Tata Usaha Negara terhadap Asas-Asas Pemerintahan yang Baik. </w:t>
      </w:r>
    </w:p>
    <w:p w:rsidR="00CB673A" w:rsidRPr="006D0ED6" w:rsidRDefault="00CB673A" w:rsidP="00982A7C">
      <w:pPr>
        <w:tabs>
          <w:tab w:val="center" w:pos="4513"/>
        </w:tabs>
        <w:spacing w:after="0" w:line="360" w:lineRule="auto"/>
        <w:ind w:firstLine="567"/>
        <w:jc w:val="both"/>
        <w:rPr>
          <w:rFonts w:ascii="Times New Roman" w:hAnsi="Times New Roman" w:cs="Times New Roman"/>
          <w:sz w:val="24"/>
          <w:szCs w:val="24"/>
        </w:rPr>
      </w:pPr>
      <w:r w:rsidRPr="006D0ED6">
        <w:rPr>
          <w:rFonts w:ascii="Times New Roman" w:hAnsi="Times New Roman" w:cs="Times New Roman"/>
          <w:sz w:val="24"/>
          <w:szCs w:val="24"/>
        </w:rPr>
        <w:t xml:space="preserve">Asas-Asas umum pemerintahan adalah suatu asas yang menjunjung tinggi norma kesusilaan, kepatutan dan aturan hukum. Asas-asas ini tertuang pada UU No. 28 Tahun 1999 tentang Penyelenggaraan Negara yang Bersih dan Bebas KKN. Asas hukum merupakan jantung dari aturan-aturan hukum, asas hukum menjadi titik tolak untuk berpikir, membentuk dan menginterpretasikan hukum. Beberapa istilah intuk menyebut asas pemerintahan yang baik ini bermacam-macam, misalnya di Belanda dikenal dengan sebutan </w:t>
      </w:r>
      <w:r w:rsidRPr="006D0ED6">
        <w:rPr>
          <w:rFonts w:ascii="Times New Roman" w:hAnsi="Times New Roman" w:cs="Times New Roman"/>
          <w:i/>
          <w:sz w:val="24"/>
          <w:szCs w:val="24"/>
        </w:rPr>
        <w:t>Algemene Beginselen van Behoorlijke Bestuung</w:t>
      </w:r>
      <w:r w:rsidRPr="006D0ED6">
        <w:rPr>
          <w:rFonts w:ascii="Times New Roman" w:hAnsi="Times New Roman" w:cs="Times New Roman"/>
          <w:sz w:val="24"/>
          <w:szCs w:val="24"/>
        </w:rPr>
        <w:t xml:space="preserve"> (ABBB), di Inggris yang menganut </w:t>
      </w:r>
      <w:r w:rsidRPr="006D0ED6">
        <w:rPr>
          <w:rFonts w:ascii="Times New Roman" w:hAnsi="Times New Roman" w:cs="Times New Roman"/>
          <w:i/>
          <w:sz w:val="24"/>
          <w:szCs w:val="24"/>
        </w:rPr>
        <w:t>common law</w:t>
      </w:r>
      <w:r w:rsidRPr="006D0ED6">
        <w:rPr>
          <w:rFonts w:ascii="Times New Roman" w:hAnsi="Times New Roman" w:cs="Times New Roman"/>
          <w:sz w:val="24"/>
          <w:szCs w:val="24"/>
        </w:rPr>
        <w:t xml:space="preserve"> dikenal dnegan sebutan </w:t>
      </w:r>
      <w:r w:rsidRPr="006D0ED6">
        <w:rPr>
          <w:rFonts w:ascii="Times New Roman" w:hAnsi="Times New Roman" w:cs="Times New Roman"/>
          <w:i/>
          <w:sz w:val="24"/>
          <w:szCs w:val="24"/>
        </w:rPr>
        <w:t>The Principal of Natural Justice</w:t>
      </w:r>
      <w:r w:rsidRPr="006D0ED6">
        <w:rPr>
          <w:rFonts w:ascii="Times New Roman" w:hAnsi="Times New Roman" w:cs="Times New Roman"/>
          <w:sz w:val="24"/>
          <w:szCs w:val="24"/>
        </w:rPr>
        <w:t xml:space="preserve">, di Perancis diistilahkan </w:t>
      </w:r>
      <w:r w:rsidRPr="006D0ED6">
        <w:rPr>
          <w:rFonts w:ascii="Times New Roman" w:hAnsi="Times New Roman" w:cs="Times New Roman"/>
          <w:i/>
          <w:sz w:val="24"/>
          <w:szCs w:val="24"/>
        </w:rPr>
        <w:t>Les Principaux Generaux du Dariorit Coutumier Publique</w:t>
      </w:r>
      <w:r w:rsidRPr="006D0ED6">
        <w:rPr>
          <w:rFonts w:ascii="Times New Roman" w:hAnsi="Times New Roman" w:cs="Times New Roman"/>
          <w:sz w:val="24"/>
          <w:szCs w:val="24"/>
        </w:rPr>
        <w:t xml:space="preserve">, di Belgia disebut </w:t>
      </w:r>
      <w:r w:rsidRPr="006D0ED6">
        <w:rPr>
          <w:rFonts w:ascii="Times New Roman" w:hAnsi="Times New Roman" w:cs="Times New Roman"/>
          <w:i/>
          <w:sz w:val="24"/>
          <w:szCs w:val="24"/>
        </w:rPr>
        <w:t>Algemene Rechtsbeginselen</w:t>
      </w:r>
      <w:r w:rsidRPr="006D0ED6">
        <w:rPr>
          <w:rFonts w:ascii="Times New Roman" w:hAnsi="Times New Roman" w:cs="Times New Roman"/>
          <w:sz w:val="24"/>
          <w:szCs w:val="24"/>
        </w:rPr>
        <w:t xml:space="preserve">, di Jerman dinamakan </w:t>
      </w:r>
      <w:r w:rsidRPr="006D0ED6">
        <w:rPr>
          <w:rFonts w:ascii="Times New Roman" w:hAnsi="Times New Roman" w:cs="Times New Roman"/>
          <w:i/>
          <w:sz w:val="24"/>
          <w:szCs w:val="24"/>
        </w:rPr>
        <w:t>Verfassung Sprinzipien</w:t>
      </w:r>
      <w:r w:rsidRPr="006D0ED6">
        <w:rPr>
          <w:rFonts w:ascii="Times New Roman" w:hAnsi="Times New Roman" w:cs="Times New Roman"/>
          <w:sz w:val="24"/>
          <w:szCs w:val="24"/>
        </w:rPr>
        <w:t xml:space="preserve">, dan di Indonesia lebih dikenal dengan sebutan Asas-Asas Pemerintahan yang Baik. </w:t>
      </w:r>
    </w:p>
    <w:p w:rsidR="00CB673A" w:rsidRPr="006D0ED6" w:rsidRDefault="00CB673A" w:rsidP="00CB673A">
      <w:pPr>
        <w:tabs>
          <w:tab w:val="center" w:pos="4513"/>
        </w:tabs>
        <w:spacing w:after="0" w:line="360" w:lineRule="auto"/>
        <w:ind w:firstLine="567"/>
        <w:jc w:val="both"/>
        <w:rPr>
          <w:rFonts w:ascii="Times New Roman" w:hAnsi="Times New Roman" w:cs="Times New Roman"/>
          <w:sz w:val="24"/>
          <w:szCs w:val="24"/>
        </w:rPr>
      </w:pPr>
      <w:r w:rsidRPr="006D0ED6">
        <w:rPr>
          <w:rFonts w:ascii="Times New Roman" w:hAnsi="Times New Roman" w:cs="Times New Roman"/>
          <w:i/>
          <w:sz w:val="24"/>
          <w:szCs w:val="24"/>
        </w:rPr>
        <w:t>Good governance</w:t>
      </w:r>
      <w:r w:rsidRPr="006D0ED6">
        <w:rPr>
          <w:rFonts w:ascii="Times New Roman" w:hAnsi="Times New Roman" w:cs="Times New Roman"/>
          <w:sz w:val="24"/>
          <w:szCs w:val="24"/>
        </w:rPr>
        <w:t xml:space="preserve"> bertalian erat atau mempunyai hubungan </w:t>
      </w:r>
      <w:r w:rsidRPr="006D0ED6">
        <w:rPr>
          <w:rFonts w:ascii="Times New Roman" w:hAnsi="Times New Roman" w:cs="Times New Roman"/>
          <w:i/>
          <w:sz w:val="24"/>
          <w:szCs w:val="24"/>
        </w:rPr>
        <w:t xml:space="preserve">interdependent </w:t>
      </w:r>
      <w:r w:rsidRPr="006D0ED6">
        <w:rPr>
          <w:rFonts w:ascii="Times New Roman" w:hAnsi="Times New Roman" w:cs="Times New Roman"/>
          <w:sz w:val="24"/>
          <w:szCs w:val="24"/>
        </w:rPr>
        <w:t xml:space="preserve">dengan </w:t>
      </w:r>
      <w:r w:rsidRPr="006D0ED6">
        <w:rPr>
          <w:rFonts w:ascii="Times New Roman" w:hAnsi="Times New Roman" w:cs="Times New Roman"/>
          <w:i/>
          <w:sz w:val="24"/>
          <w:szCs w:val="24"/>
        </w:rPr>
        <w:t>clean governmet</w:t>
      </w:r>
      <w:r w:rsidRPr="006D0ED6">
        <w:rPr>
          <w:rFonts w:ascii="Times New Roman" w:hAnsi="Times New Roman" w:cs="Times New Roman"/>
          <w:sz w:val="24"/>
          <w:szCs w:val="24"/>
        </w:rPr>
        <w:t xml:space="preserve">, karena dalam tinjauan filosofis suatu pemerintahan yang baik </w:t>
      </w:r>
      <w:r w:rsidRPr="006D0ED6">
        <w:rPr>
          <w:rFonts w:ascii="Times New Roman" w:hAnsi="Times New Roman" w:cs="Times New Roman"/>
          <w:i/>
          <w:sz w:val="24"/>
          <w:szCs w:val="24"/>
        </w:rPr>
        <w:t>(good goverment)</w:t>
      </w:r>
      <w:r w:rsidRPr="006D0ED6">
        <w:rPr>
          <w:rFonts w:ascii="Times New Roman" w:hAnsi="Times New Roman" w:cs="Times New Roman"/>
          <w:sz w:val="24"/>
          <w:szCs w:val="24"/>
        </w:rPr>
        <w:t xml:space="preserve"> dengan sendirinya akan melahirnya pemerintahan yang bersih </w:t>
      </w:r>
      <w:r w:rsidRPr="006D0ED6">
        <w:rPr>
          <w:rFonts w:ascii="Times New Roman" w:hAnsi="Times New Roman" w:cs="Times New Roman"/>
          <w:i/>
          <w:sz w:val="24"/>
          <w:szCs w:val="24"/>
        </w:rPr>
        <w:t>(clean government)</w:t>
      </w:r>
      <w:r w:rsidRPr="006D0ED6">
        <w:rPr>
          <w:rFonts w:ascii="Times New Roman" w:hAnsi="Times New Roman" w:cs="Times New Roman"/>
          <w:sz w:val="24"/>
          <w:szCs w:val="24"/>
        </w:rPr>
        <w:t xml:space="preserve"> atau dengan kata lain </w:t>
      </w:r>
      <w:r w:rsidRPr="006D0ED6">
        <w:rPr>
          <w:rFonts w:ascii="Times New Roman" w:hAnsi="Times New Roman" w:cs="Times New Roman"/>
          <w:i/>
          <w:sz w:val="24"/>
          <w:szCs w:val="24"/>
        </w:rPr>
        <w:t>clean governemet</w:t>
      </w:r>
      <w:r w:rsidRPr="006D0ED6">
        <w:rPr>
          <w:rFonts w:ascii="Times New Roman" w:hAnsi="Times New Roman" w:cs="Times New Roman"/>
          <w:sz w:val="24"/>
          <w:szCs w:val="24"/>
        </w:rPr>
        <w:t xml:space="preserve"> merupakan prasyarat bagi proses suatu </w:t>
      </w:r>
      <w:r w:rsidRPr="006D0ED6">
        <w:rPr>
          <w:rFonts w:ascii="Times New Roman" w:hAnsi="Times New Roman" w:cs="Times New Roman"/>
          <w:i/>
          <w:sz w:val="24"/>
          <w:szCs w:val="24"/>
        </w:rPr>
        <w:t>good governance</w:t>
      </w:r>
      <w:r w:rsidRPr="006D0ED6">
        <w:rPr>
          <w:rFonts w:ascii="Times New Roman" w:hAnsi="Times New Roman" w:cs="Times New Roman"/>
          <w:sz w:val="24"/>
          <w:szCs w:val="24"/>
        </w:rPr>
        <w:t>. Meskipun demikian, kenyataannya sering ditemukan pemerintahan yang baik belum tentu merupakan pemerintahan yang bersih.</w:t>
      </w:r>
      <w:r w:rsidRPr="006D0ED6">
        <w:rPr>
          <w:rStyle w:val="FootnoteReference"/>
          <w:rFonts w:ascii="Times New Roman" w:hAnsi="Times New Roman" w:cs="Times New Roman"/>
          <w:sz w:val="24"/>
          <w:szCs w:val="24"/>
        </w:rPr>
        <w:footnoteReference w:id="32"/>
      </w:r>
      <w:r w:rsidRPr="006D0ED6">
        <w:rPr>
          <w:rFonts w:ascii="Times New Roman" w:hAnsi="Times New Roman" w:cs="Times New Roman"/>
          <w:sz w:val="24"/>
          <w:szCs w:val="24"/>
        </w:rPr>
        <w:t xml:space="preserve"> </w:t>
      </w:r>
    </w:p>
    <w:p w:rsidR="00CB673A" w:rsidRPr="006D0ED6" w:rsidRDefault="00CB673A" w:rsidP="00CB673A">
      <w:pPr>
        <w:tabs>
          <w:tab w:val="center" w:pos="4513"/>
        </w:tabs>
        <w:spacing w:after="0" w:line="360" w:lineRule="auto"/>
        <w:ind w:firstLine="567"/>
        <w:jc w:val="both"/>
        <w:rPr>
          <w:rFonts w:ascii="Times New Roman" w:hAnsi="Times New Roman" w:cs="Times New Roman"/>
          <w:sz w:val="24"/>
          <w:szCs w:val="24"/>
        </w:rPr>
      </w:pPr>
      <w:r w:rsidRPr="006D0ED6">
        <w:rPr>
          <w:rFonts w:ascii="Times New Roman" w:hAnsi="Times New Roman" w:cs="Times New Roman"/>
          <w:sz w:val="24"/>
          <w:szCs w:val="24"/>
        </w:rPr>
        <w:lastRenderedPageBreak/>
        <w:t>Tujuan menjadi menjadi negara yang bersih maka diperlukan suatu negara yang baik/ layak terlebih dahulu. Jazim Hamidi menerangkan sebagaimana di kutip oleh Solihati dkk,</w:t>
      </w:r>
      <w:r w:rsidRPr="006D0ED6">
        <w:rPr>
          <w:rStyle w:val="FootnoteReference"/>
          <w:rFonts w:ascii="Times New Roman" w:hAnsi="Times New Roman" w:cs="Times New Roman"/>
          <w:sz w:val="24"/>
          <w:szCs w:val="24"/>
        </w:rPr>
        <w:footnoteReference w:id="33"/>
      </w:r>
      <w:r w:rsidRPr="006D0ED6">
        <w:rPr>
          <w:rFonts w:ascii="Times New Roman" w:hAnsi="Times New Roman" w:cs="Times New Roman"/>
          <w:sz w:val="24"/>
          <w:szCs w:val="24"/>
        </w:rPr>
        <w:t xml:space="preserve"> Asas-Asas Umum Pemerintahan yang Layak merupakan nilai-nilai etik yang hidup dan berkembangan dalam lingkungan HAN. Asas-Asas Um</w:t>
      </w:r>
      <w:r>
        <w:rPr>
          <w:rFonts w:ascii="Times New Roman" w:hAnsi="Times New Roman" w:cs="Times New Roman"/>
          <w:sz w:val="24"/>
          <w:szCs w:val="24"/>
        </w:rPr>
        <w:t>um Pemerintahan yang layak berf</w:t>
      </w:r>
      <w:r>
        <w:rPr>
          <w:rFonts w:ascii="Times New Roman" w:hAnsi="Times New Roman" w:cs="Times New Roman"/>
          <w:sz w:val="24"/>
          <w:szCs w:val="24"/>
          <w:lang w:val="en-US"/>
        </w:rPr>
        <w:t>u</w:t>
      </w:r>
      <w:r w:rsidRPr="006D0ED6">
        <w:rPr>
          <w:rFonts w:ascii="Times New Roman" w:hAnsi="Times New Roman" w:cs="Times New Roman"/>
          <w:sz w:val="24"/>
          <w:szCs w:val="24"/>
        </w:rPr>
        <w:t xml:space="preserve">ngsi sebagai pegangan bagi pejabat administrasi negara dalam menjalankan fungsinya, merupakan alat uji bagi hakim administrasi dalam menilai tindakan administrasi negara (yang berwujud </w:t>
      </w:r>
      <w:r w:rsidRPr="006D0ED6">
        <w:rPr>
          <w:rFonts w:ascii="Times New Roman" w:hAnsi="Times New Roman" w:cs="Times New Roman"/>
          <w:i/>
          <w:sz w:val="24"/>
          <w:szCs w:val="24"/>
        </w:rPr>
        <w:t>beschikking</w:t>
      </w:r>
      <w:r w:rsidRPr="006D0ED6">
        <w:rPr>
          <w:rFonts w:ascii="Times New Roman" w:hAnsi="Times New Roman" w:cs="Times New Roman"/>
          <w:sz w:val="24"/>
          <w:szCs w:val="24"/>
        </w:rPr>
        <w:t xml:space="preserve">), dan sebagai dasar pengajuan gugatan bagi penggugat. Sebagian besar asas-asas umum pemerintahan yang layak masih merupakan asas-asas yang tidak tertulis, abstrak, dan dapat digali dalam praktik kehidupan masyarakat. Sebagian asas yang lain sudah menjadi kaidah hukum tertulis dan terpencar dalam berbagai peraturan hukum positif. </w:t>
      </w:r>
    </w:p>
    <w:p w:rsidR="00CB673A" w:rsidRPr="006D0ED6" w:rsidRDefault="00CB673A" w:rsidP="00CB673A">
      <w:pPr>
        <w:tabs>
          <w:tab w:val="center" w:pos="4513"/>
        </w:tabs>
        <w:spacing w:after="0" w:line="360" w:lineRule="auto"/>
        <w:ind w:firstLine="567"/>
        <w:jc w:val="both"/>
        <w:rPr>
          <w:rFonts w:ascii="Times New Roman" w:hAnsi="Times New Roman" w:cs="Times New Roman"/>
          <w:sz w:val="24"/>
          <w:szCs w:val="24"/>
        </w:rPr>
      </w:pPr>
      <w:r w:rsidRPr="006D0ED6">
        <w:rPr>
          <w:rFonts w:ascii="Times New Roman" w:hAnsi="Times New Roman" w:cs="Times New Roman"/>
          <w:sz w:val="24"/>
          <w:szCs w:val="24"/>
        </w:rPr>
        <w:t>Asas atau norma hukum yang dijadikan suatu pedoman dalam pelaksanaan pemerintahan memang terasa masih kurang jelas, karena asas ini memang suatu pedoman yang masih umum. Peneliti menganggap perlu untuk mengetahui apa yang dimaksud dengan asas. W.J.S. Poerwadarminta memberikan pengertian asas adalah 1) Dasar, alas, pedoman; misalnya: batu yang baik untuk asas rumah; 2) sesuatu kebernaran yang menjadi pokok atau tumpuan berpikir (berpendapat dan sebagainya), misalnya: bertentang dengan asas-asas hukum pidana; 3) cita-cita yang menjadi dasar (perkumpulan, negara dan sebagainya), misalnya: membicarakan asas dan tujuan perserikatan.</w:t>
      </w:r>
      <w:r w:rsidRPr="006D0ED6">
        <w:rPr>
          <w:rStyle w:val="FootnoteReference"/>
          <w:rFonts w:ascii="Times New Roman" w:hAnsi="Times New Roman" w:cs="Times New Roman"/>
          <w:sz w:val="24"/>
          <w:szCs w:val="24"/>
        </w:rPr>
        <w:footnoteReference w:id="34"/>
      </w:r>
    </w:p>
    <w:p w:rsidR="00CB673A" w:rsidRPr="006D0ED6" w:rsidRDefault="00CB673A" w:rsidP="00CB673A">
      <w:pPr>
        <w:tabs>
          <w:tab w:val="center" w:pos="4513"/>
        </w:tabs>
        <w:spacing w:after="0" w:line="360" w:lineRule="auto"/>
        <w:ind w:firstLine="567"/>
        <w:jc w:val="both"/>
        <w:rPr>
          <w:rFonts w:ascii="Times New Roman" w:hAnsi="Times New Roman" w:cs="Times New Roman"/>
          <w:sz w:val="24"/>
          <w:szCs w:val="24"/>
        </w:rPr>
      </w:pPr>
      <w:r w:rsidRPr="006D0ED6">
        <w:rPr>
          <w:rFonts w:ascii="Times New Roman" w:hAnsi="Times New Roman" w:cs="Times New Roman"/>
          <w:sz w:val="24"/>
          <w:szCs w:val="24"/>
        </w:rPr>
        <w:t>Berbeda halnya dengan pengertian asas yang diutarakan oleh C.W. Paton,</w:t>
      </w:r>
      <w:r w:rsidRPr="006D0ED6">
        <w:rPr>
          <w:rStyle w:val="FootnoteReference"/>
          <w:rFonts w:ascii="Times New Roman" w:hAnsi="Times New Roman" w:cs="Times New Roman"/>
          <w:sz w:val="24"/>
          <w:szCs w:val="24"/>
        </w:rPr>
        <w:footnoteReference w:id="35"/>
      </w:r>
      <w:r w:rsidRPr="006D0ED6">
        <w:rPr>
          <w:rFonts w:ascii="Times New Roman" w:hAnsi="Times New Roman" w:cs="Times New Roman"/>
          <w:sz w:val="24"/>
          <w:szCs w:val="24"/>
        </w:rPr>
        <w:t xml:space="preserve"> </w:t>
      </w:r>
      <w:r w:rsidRPr="006D0ED6">
        <w:rPr>
          <w:rFonts w:ascii="Times New Roman" w:hAnsi="Times New Roman" w:cs="Times New Roman"/>
          <w:i/>
          <w:sz w:val="24"/>
          <w:szCs w:val="24"/>
        </w:rPr>
        <w:t>“A Principle is the broad reason, which lies at the base of rule of law”</w:t>
      </w:r>
      <w:r w:rsidRPr="006D0ED6">
        <w:rPr>
          <w:rFonts w:ascii="Times New Roman" w:hAnsi="Times New Roman" w:cs="Times New Roman"/>
          <w:sz w:val="24"/>
          <w:szCs w:val="24"/>
        </w:rPr>
        <w:t>. (Terj. Asas adalah suatu alam pikiran yang dirumuskan secara luas dan yang mendasar adanya suatu norma hukum).</w:t>
      </w:r>
    </w:p>
    <w:p w:rsidR="00CB673A" w:rsidRPr="006D0ED6" w:rsidRDefault="00CB673A" w:rsidP="00CB673A">
      <w:pPr>
        <w:tabs>
          <w:tab w:val="center" w:pos="4513"/>
        </w:tabs>
        <w:spacing w:after="0" w:line="360" w:lineRule="auto"/>
        <w:ind w:firstLine="567"/>
        <w:jc w:val="both"/>
        <w:rPr>
          <w:rFonts w:ascii="Times New Roman" w:hAnsi="Times New Roman" w:cs="Times New Roman"/>
          <w:sz w:val="24"/>
          <w:szCs w:val="24"/>
        </w:rPr>
      </w:pPr>
      <w:r w:rsidRPr="006D0ED6">
        <w:rPr>
          <w:rFonts w:ascii="Times New Roman" w:hAnsi="Times New Roman" w:cs="Times New Roman"/>
          <w:sz w:val="24"/>
          <w:szCs w:val="24"/>
        </w:rPr>
        <w:t xml:space="preserve">Asas-Asas umum pemerintahan yang baik ini merupakan konsep terbuka </w:t>
      </w:r>
      <w:r w:rsidRPr="006D0ED6">
        <w:rPr>
          <w:rFonts w:ascii="Times New Roman" w:hAnsi="Times New Roman" w:cs="Times New Roman"/>
          <w:i/>
          <w:sz w:val="24"/>
          <w:szCs w:val="24"/>
        </w:rPr>
        <w:t>(open begrif)</w:t>
      </w:r>
      <w:r w:rsidRPr="006D0ED6">
        <w:rPr>
          <w:rFonts w:ascii="Times New Roman" w:hAnsi="Times New Roman" w:cs="Times New Roman"/>
          <w:sz w:val="24"/>
          <w:szCs w:val="24"/>
        </w:rPr>
        <w:t>, karena itu akan berkembang dan disesuaikan dengan ruang dan waktu dimana konsep ini berada. Menurut Jazim Hamidi</w:t>
      </w:r>
      <w:r w:rsidRPr="006D0ED6">
        <w:rPr>
          <w:rStyle w:val="FootnoteReference"/>
          <w:rFonts w:ascii="Times New Roman" w:hAnsi="Times New Roman" w:cs="Times New Roman"/>
          <w:sz w:val="24"/>
          <w:szCs w:val="24"/>
        </w:rPr>
        <w:footnoteReference w:id="36"/>
      </w:r>
      <w:r w:rsidRPr="006D0ED6">
        <w:rPr>
          <w:rFonts w:ascii="Times New Roman" w:hAnsi="Times New Roman" w:cs="Times New Roman"/>
          <w:sz w:val="24"/>
          <w:szCs w:val="24"/>
        </w:rPr>
        <w:t>, pengertian asas-asas umum pemerintahan yang layak/baik adalah sebagai berikut:</w:t>
      </w:r>
    </w:p>
    <w:p w:rsidR="00CB673A" w:rsidRPr="006D0ED6" w:rsidRDefault="00CB673A" w:rsidP="00FF0D51">
      <w:pPr>
        <w:pStyle w:val="ListParagraph"/>
        <w:numPr>
          <w:ilvl w:val="0"/>
          <w:numId w:val="10"/>
        </w:numPr>
        <w:tabs>
          <w:tab w:val="center" w:pos="4513"/>
        </w:tabs>
        <w:spacing w:after="0" w:line="240" w:lineRule="auto"/>
        <w:ind w:left="993" w:hanging="426"/>
        <w:jc w:val="both"/>
        <w:rPr>
          <w:rFonts w:ascii="Times New Roman" w:hAnsi="Times New Roman" w:cs="Times New Roman"/>
          <w:sz w:val="24"/>
          <w:szCs w:val="24"/>
        </w:rPr>
      </w:pPr>
      <w:r w:rsidRPr="006D0ED6">
        <w:rPr>
          <w:rFonts w:ascii="Times New Roman" w:hAnsi="Times New Roman" w:cs="Times New Roman"/>
          <w:sz w:val="24"/>
          <w:szCs w:val="24"/>
        </w:rPr>
        <w:t>asas-asas umum umum pemerintahan yang layak merupakan nilai-nilai etik yang hidup dan berkembang dalam lingkungan hukum administrasi negara.</w:t>
      </w:r>
    </w:p>
    <w:p w:rsidR="00CB673A" w:rsidRPr="006D0ED6" w:rsidRDefault="00CB673A" w:rsidP="00FF0D51">
      <w:pPr>
        <w:pStyle w:val="ListParagraph"/>
        <w:numPr>
          <w:ilvl w:val="0"/>
          <w:numId w:val="10"/>
        </w:numPr>
        <w:tabs>
          <w:tab w:val="center" w:pos="4513"/>
        </w:tabs>
        <w:spacing w:after="0" w:line="240" w:lineRule="auto"/>
        <w:ind w:left="993" w:hanging="426"/>
        <w:jc w:val="both"/>
        <w:rPr>
          <w:rFonts w:ascii="Times New Roman" w:hAnsi="Times New Roman" w:cs="Times New Roman"/>
          <w:sz w:val="24"/>
          <w:szCs w:val="24"/>
        </w:rPr>
      </w:pPr>
      <w:r w:rsidRPr="006D0ED6">
        <w:rPr>
          <w:rFonts w:ascii="Times New Roman" w:hAnsi="Times New Roman" w:cs="Times New Roman"/>
          <w:sz w:val="24"/>
          <w:szCs w:val="24"/>
        </w:rPr>
        <w:t xml:space="preserve">Asas-asas umum pemerintahan </w:t>
      </w:r>
      <w:r>
        <w:rPr>
          <w:rFonts w:ascii="Times New Roman" w:hAnsi="Times New Roman" w:cs="Times New Roman"/>
          <w:sz w:val="24"/>
          <w:szCs w:val="24"/>
        </w:rPr>
        <w:t>yang layak berfungsi sebagai pe</w:t>
      </w:r>
      <w:r>
        <w:rPr>
          <w:rFonts w:ascii="Times New Roman" w:hAnsi="Times New Roman" w:cs="Times New Roman"/>
          <w:sz w:val="24"/>
          <w:szCs w:val="24"/>
          <w:lang w:val="en-US"/>
        </w:rPr>
        <w:t>g</w:t>
      </w:r>
      <w:r w:rsidRPr="006D0ED6">
        <w:rPr>
          <w:rFonts w:ascii="Times New Roman" w:hAnsi="Times New Roman" w:cs="Times New Roman"/>
          <w:sz w:val="24"/>
          <w:szCs w:val="24"/>
        </w:rPr>
        <w:t>angan bagi pejabat administrasi negara dalam menjalankan fungsinya, merupakan alat uji bagi hakim administrasi dalam menilai tindakan administrasi negara (yang berwujud penetapan/</w:t>
      </w:r>
      <w:r w:rsidRPr="006D0ED6">
        <w:rPr>
          <w:rFonts w:ascii="Times New Roman" w:hAnsi="Times New Roman" w:cs="Times New Roman"/>
          <w:i/>
          <w:sz w:val="24"/>
          <w:szCs w:val="24"/>
        </w:rPr>
        <w:t>beschikking</w:t>
      </w:r>
      <w:r w:rsidRPr="006D0ED6">
        <w:rPr>
          <w:rFonts w:ascii="Times New Roman" w:hAnsi="Times New Roman" w:cs="Times New Roman"/>
          <w:sz w:val="24"/>
          <w:szCs w:val="24"/>
        </w:rPr>
        <w:t>), dan sebagai dasar pengajuan gugatan bagi pihak penggugat.</w:t>
      </w:r>
    </w:p>
    <w:p w:rsidR="00CB673A" w:rsidRPr="006D0ED6" w:rsidRDefault="00CB673A" w:rsidP="00FF0D51">
      <w:pPr>
        <w:pStyle w:val="ListParagraph"/>
        <w:numPr>
          <w:ilvl w:val="0"/>
          <w:numId w:val="10"/>
        </w:numPr>
        <w:tabs>
          <w:tab w:val="center" w:pos="4513"/>
        </w:tabs>
        <w:spacing w:after="0" w:line="240" w:lineRule="auto"/>
        <w:ind w:left="993" w:hanging="426"/>
        <w:jc w:val="both"/>
        <w:rPr>
          <w:rFonts w:ascii="Times New Roman" w:hAnsi="Times New Roman" w:cs="Times New Roman"/>
          <w:sz w:val="24"/>
          <w:szCs w:val="24"/>
        </w:rPr>
      </w:pPr>
      <w:r w:rsidRPr="006D0ED6">
        <w:rPr>
          <w:rFonts w:ascii="Times New Roman" w:hAnsi="Times New Roman" w:cs="Times New Roman"/>
          <w:sz w:val="24"/>
          <w:szCs w:val="24"/>
        </w:rPr>
        <w:t>Sebagian besar asas-asas umum pemerintahan yang layak masih merupakan asas-asas yang tidak tertulis, masih abstrak, dan dapat digali dalam praktik kehidupan masyarakat.</w:t>
      </w:r>
    </w:p>
    <w:p w:rsidR="00CB673A" w:rsidRPr="006D0ED6" w:rsidRDefault="00CB673A" w:rsidP="00FF0D51">
      <w:pPr>
        <w:pStyle w:val="ListParagraph"/>
        <w:numPr>
          <w:ilvl w:val="0"/>
          <w:numId w:val="10"/>
        </w:numPr>
        <w:tabs>
          <w:tab w:val="center" w:pos="4513"/>
        </w:tabs>
        <w:spacing w:after="0" w:line="240" w:lineRule="auto"/>
        <w:ind w:left="993" w:hanging="426"/>
        <w:jc w:val="both"/>
        <w:rPr>
          <w:rFonts w:ascii="Times New Roman" w:hAnsi="Times New Roman" w:cs="Times New Roman"/>
          <w:sz w:val="24"/>
          <w:szCs w:val="24"/>
        </w:rPr>
      </w:pPr>
      <w:r w:rsidRPr="006D0ED6">
        <w:rPr>
          <w:rFonts w:ascii="Times New Roman" w:hAnsi="Times New Roman" w:cs="Times New Roman"/>
          <w:sz w:val="24"/>
          <w:szCs w:val="24"/>
        </w:rPr>
        <w:lastRenderedPageBreak/>
        <w:t xml:space="preserve">Sebagian asas yang lain sudah menjadi kaidah hukum tertulis dan terpencar dalam berbagai peraturan hukum positif. </w:t>
      </w:r>
    </w:p>
    <w:p w:rsidR="00CB673A" w:rsidRPr="006D0ED6" w:rsidRDefault="00CB673A" w:rsidP="00CB673A">
      <w:pPr>
        <w:pStyle w:val="ListParagraph"/>
        <w:tabs>
          <w:tab w:val="center" w:pos="4513"/>
        </w:tabs>
        <w:spacing w:after="0" w:line="240" w:lineRule="auto"/>
        <w:ind w:left="993"/>
        <w:jc w:val="both"/>
        <w:rPr>
          <w:rFonts w:ascii="Times New Roman" w:hAnsi="Times New Roman" w:cs="Times New Roman"/>
          <w:sz w:val="24"/>
          <w:szCs w:val="24"/>
        </w:rPr>
      </w:pPr>
    </w:p>
    <w:p w:rsidR="00CB673A" w:rsidRPr="006D0ED6" w:rsidRDefault="00CB673A" w:rsidP="00CB673A">
      <w:pPr>
        <w:tabs>
          <w:tab w:val="center" w:pos="451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Makn</w:t>
      </w:r>
      <w:r w:rsidRPr="006D0ED6">
        <w:rPr>
          <w:rFonts w:ascii="Times New Roman" w:hAnsi="Times New Roman" w:cs="Times New Roman"/>
          <w:sz w:val="24"/>
          <w:szCs w:val="24"/>
        </w:rPr>
        <w:t>a asas-asas hukum publik yang pertama atau asas-asas umum pemerintahan yang baik adalah “asas-asas hukum tidak tertulis yang harus diperhatikan oleh badan atau pejabat administrasi negara dalam melakukan tindakan hukum yang akan dinilai kemudian oleh hakim administrasi”.</w:t>
      </w:r>
      <w:r w:rsidRPr="006D0ED6">
        <w:rPr>
          <w:rStyle w:val="FootnoteReference"/>
          <w:rFonts w:ascii="Times New Roman" w:hAnsi="Times New Roman" w:cs="Times New Roman"/>
          <w:sz w:val="24"/>
          <w:szCs w:val="24"/>
        </w:rPr>
        <w:footnoteReference w:id="37"/>
      </w:r>
    </w:p>
    <w:p w:rsidR="00CB673A" w:rsidRPr="006D0ED6" w:rsidRDefault="00CB673A" w:rsidP="00CB673A">
      <w:pPr>
        <w:tabs>
          <w:tab w:val="center" w:pos="4513"/>
        </w:tabs>
        <w:spacing w:after="0" w:line="360" w:lineRule="auto"/>
        <w:ind w:firstLine="567"/>
        <w:jc w:val="both"/>
        <w:rPr>
          <w:rFonts w:ascii="Times New Roman" w:hAnsi="Times New Roman" w:cs="Times New Roman"/>
          <w:sz w:val="24"/>
          <w:szCs w:val="24"/>
        </w:rPr>
      </w:pPr>
      <w:r w:rsidRPr="006D0ED6">
        <w:rPr>
          <w:rFonts w:ascii="Times New Roman" w:hAnsi="Times New Roman" w:cs="Times New Roman"/>
          <w:sz w:val="24"/>
          <w:szCs w:val="24"/>
        </w:rPr>
        <w:t xml:space="preserve">Hukum publik mempunyai wewenang yang selalu dikaitkan pada jabatan publik yang merupakan organ pemerintah </w:t>
      </w:r>
      <w:r w:rsidRPr="006D0ED6">
        <w:rPr>
          <w:rFonts w:ascii="Times New Roman" w:hAnsi="Times New Roman" w:cs="Times New Roman"/>
          <w:i/>
          <w:sz w:val="24"/>
          <w:szCs w:val="24"/>
        </w:rPr>
        <w:t>(bestuurs organ)</w:t>
      </w:r>
      <w:r w:rsidRPr="006D0ED6">
        <w:rPr>
          <w:rFonts w:ascii="Times New Roman" w:hAnsi="Times New Roman" w:cs="Times New Roman"/>
          <w:sz w:val="24"/>
          <w:szCs w:val="24"/>
        </w:rPr>
        <w:t xml:space="preserve"> dan menjalankan wewenangnya dalam fungsi pemerintahan  dan segala tindakannya selalu dilakukan untuk kepentingan umum. Asas pemerintahan menurut hukum </w:t>
      </w:r>
      <w:r w:rsidRPr="006D0ED6">
        <w:rPr>
          <w:rFonts w:ascii="Times New Roman" w:hAnsi="Times New Roman" w:cs="Times New Roman"/>
          <w:i/>
          <w:sz w:val="24"/>
          <w:szCs w:val="24"/>
        </w:rPr>
        <w:t>(rechmatig bestuur)</w:t>
      </w:r>
      <w:r w:rsidRPr="006D0ED6">
        <w:rPr>
          <w:rFonts w:ascii="Times New Roman" w:hAnsi="Times New Roman" w:cs="Times New Roman"/>
          <w:sz w:val="24"/>
          <w:szCs w:val="24"/>
        </w:rPr>
        <w:t xml:space="preserve"> menurut Philipus M. Hadjon,</w:t>
      </w:r>
      <w:r w:rsidRPr="006D0ED6">
        <w:rPr>
          <w:rStyle w:val="FootnoteReference"/>
          <w:rFonts w:ascii="Times New Roman" w:hAnsi="Times New Roman" w:cs="Times New Roman"/>
          <w:sz w:val="24"/>
          <w:szCs w:val="24"/>
        </w:rPr>
        <w:footnoteReference w:id="38"/>
      </w:r>
      <w:r w:rsidRPr="006D0ED6">
        <w:rPr>
          <w:rFonts w:ascii="Times New Roman" w:hAnsi="Times New Roman" w:cs="Times New Roman"/>
          <w:sz w:val="24"/>
          <w:szCs w:val="24"/>
        </w:rPr>
        <w:t xml:space="preserve"> merumuskan asas pemerintahan menurut hukum </w:t>
      </w:r>
      <w:r w:rsidRPr="006D0ED6">
        <w:rPr>
          <w:rFonts w:ascii="Times New Roman" w:hAnsi="Times New Roman" w:cs="Times New Roman"/>
          <w:i/>
          <w:sz w:val="24"/>
          <w:szCs w:val="24"/>
        </w:rPr>
        <w:t>(rechtmatig bestuur)</w:t>
      </w:r>
      <w:r w:rsidRPr="006D0ED6">
        <w:rPr>
          <w:rFonts w:ascii="Times New Roman" w:hAnsi="Times New Roman" w:cs="Times New Roman"/>
          <w:sz w:val="24"/>
          <w:szCs w:val="24"/>
        </w:rPr>
        <w:t>, khususnya menyangkut penerbitan keputusan tata usaha negara, sebagai berikut:</w:t>
      </w:r>
    </w:p>
    <w:p w:rsidR="00CB673A" w:rsidRPr="006D0ED6" w:rsidRDefault="00CB673A" w:rsidP="00FF0D51">
      <w:pPr>
        <w:pStyle w:val="ListParagraph"/>
        <w:numPr>
          <w:ilvl w:val="0"/>
          <w:numId w:val="11"/>
        </w:numPr>
        <w:tabs>
          <w:tab w:val="center" w:pos="4513"/>
        </w:tabs>
        <w:spacing w:after="0" w:line="240" w:lineRule="auto"/>
        <w:ind w:left="567" w:hanging="567"/>
        <w:jc w:val="both"/>
        <w:rPr>
          <w:rFonts w:ascii="Times New Roman" w:hAnsi="Times New Roman" w:cs="Times New Roman"/>
          <w:sz w:val="24"/>
          <w:szCs w:val="24"/>
        </w:rPr>
      </w:pPr>
      <w:r w:rsidRPr="006D0ED6">
        <w:rPr>
          <w:rFonts w:ascii="Times New Roman" w:hAnsi="Times New Roman" w:cs="Times New Roman"/>
          <w:sz w:val="24"/>
          <w:szCs w:val="24"/>
        </w:rPr>
        <w:t xml:space="preserve">Asas bertindak sesuai dengan peraturan perundang-undangan </w:t>
      </w:r>
      <w:r w:rsidRPr="006D0ED6">
        <w:rPr>
          <w:rFonts w:ascii="Times New Roman" w:hAnsi="Times New Roman" w:cs="Times New Roman"/>
          <w:i/>
          <w:sz w:val="24"/>
          <w:szCs w:val="24"/>
        </w:rPr>
        <w:t>(wetmatigheid).</w:t>
      </w:r>
      <w:r w:rsidRPr="006D0ED6">
        <w:rPr>
          <w:rFonts w:ascii="Times New Roman" w:hAnsi="Times New Roman" w:cs="Times New Roman"/>
          <w:sz w:val="24"/>
          <w:szCs w:val="24"/>
        </w:rPr>
        <w:t xml:space="preserve"> Kesesuaian tersebut menyangkut wewenang, prosedur dan substansi keputusan;</w:t>
      </w:r>
    </w:p>
    <w:p w:rsidR="00CB673A" w:rsidRPr="006D0ED6" w:rsidRDefault="00CB673A" w:rsidP="00FF0D51">
      <w:pPr>
        <w:pStyle w:val="ListParagraph"/>
        <w:numPr>
          <w:ilvl w:val="0"/>
          <w:numId w:val="11"/>
        </w:numPr>
        <w:tabs>
          <w:tab w:val="center" w:pos="4513"/>
        </w:tabs>
        <w:spacing w:after="0" w:line="240" w:lineRule="auto"/>
        <w:ind w:left="567" w:hanging="567"/>
        <w:jc w:val="both"/>
        <w:rPr>
          <w:rFonts w:ascii="Times New Roman" w:hAnsi="Times New Roman" w:cs="Times New Roman"/>
          <w:sz w:val="24"/>
          <w:szCs w:val="24"/>
        </w:rPr>
      </w:pPr>
      <w:r w:rsidRPr="006D0ED6">
        <w:rPr>
          <w:rFonts w:ascii="Times New Roman" w:hAnsi="Times New Roman" w:cs="Times New Roman"/>
          <w:sz w:val="24"/>
          <w:szCs w:val="24"/>
        </w:rPr>
        <w:t xml:space="preserve">Asas “tidak menyalahgunakan wewenang untuk tujuan lain” (larangan </w:t>
      </w:r>
      <w:r w:rsidRPr="006D0ED6">
        <w:rPr>
          <w:rFonts w:ascii="Times New Roman" w:hAnsi="Times New Roman" w:cs="Times New Roman"/>
          <w:i/>
          <w:sz w:val="24"/>
          <w:szCs w:val="24"/>
        </w:rPr>
        <w:t>detournement de pouvoir</w:t>
      </w:r>
      <w:r w:rsidRPr="006D0ED6">
        <w:rPr>
          <w:rFonts w:ascii="Times New Roman" w:hAnsi="Times New Roman" w:cs="Times New Roman"/>
          <w:sz w:val="24"/>
          <w:szCs w:val="24"/>
        </w:rPr>
        <w:t>);</w:t>
      </w:r>
    </w:p>
    <w:p w:rsidR="00CB673A" w:rsidRPr="006D0ED6" w:rsidRDefault="00CB673A" w:rsidP="00FF0D51">
      <w:pPr>
        <w:pStyle w:val="ListParagraph"/>
        <w:numPr>
          <w:ilvl w:val="0"/>
          <w:numId w:val="11"/>
        </w:numPr>
        <w:tabs>
          <w:tab w:val="center" w:pos="4513"/>
        </w:tabs>
        <w:spacing w:after="0" w:line="240" w:lineRule="auto"/>
        <w:ind w:left="567" w:hanging="567"/>
        <w:jc w:val="both"/>
        <w:rPr>
          <w:rFonts w:ascii="Times New Roman" w:hAnsi="Times New Roman" w:cs="Times New Roman"/>
          <w:sz w:val="24"/>
          <w:szCs w:val="24"/>
        </w:rPr>
      </w:pPr>
      <w:r w:rsidRPr="006D0ED6">
        <w:rPr>
          <w:rFonts w:ascii="Times New Roman" w:hAnsi="Times New Roman" w:cs="Times New Roman"/>
          <w:sz w:val="24"/>
          <w:szCs w:val="24"/>
        </w:rPr>
        <w:t>Asas bertindak rasional, wajar atau</w:t>
      </w:r>
      <w:r>
        <w:rPr>
          <w:rFonts w:ascii="Times New Roman" w:hAnsi="Times New Roman" w:cs="Times New Roman"/>
          <w:sz w:val="24"/>
          <w:szCs w:val="24"/>
        </w:rPr>
        <w:t xml:space="preserve"> dapat dirumuskan sebagai asas </w:t>
      </w:r>
      <w:r w:rsidRPr="006D0ED6">
        <w:rPr>
          <w:rFonts w:ascii="Times New Roman" w:hAnsi="Times New Roman" w:cs="Times New Roman"/>
          <w:sz w:val="24"/>
          <w:szCs w:val="24"/>
        </w:rPr>
        <w:t xml:space="preserve">tidak bertindak sewenang-wenang. Bertindak sesuai dengan asas-asas umum pemerintahan yang layak. </w:t>
      </w:r>
    </w:p>
    <w:p w:rsidR="00CB673A" w:rsidRPr="006D0ED6" w:rsidRDefault="00CB673A" w:rsidP="00CB673A">
      <w:pPr>
        <w:pStyle w:val="ListParagraph"/>
        <w:tabs>
          <w:tab w:val="center" w:pos="4513"/>
        </w:tabs>
        <w:spacing w:after="0" w:line="240" w:lineRule="auto"/>
        <w:ind w:left="567"/>
        <w:jc w:val="both"/>
        <w:rPr>
          <w:rFonts w:ascii="Times New Roman" w:hAnsi="Times New Roman" w:cs="Times New Roman"/>
          <w:sz w:val="24"/>
          <w:szCs w:val="24"/>
        </w:rPr>
      </w:pPr>
    </w:p>
    <w:p w:rsidR="00CB673A" w:rsidRPr="006D0ED6" w:rsidRDefault="00CB673A" w:rsidP="00CB673A">
      <w:pPr>
        <w:tabs>
          <w:tab w:val="left" w:pos="567"/>
        </w:tabs>
        <w:spacing w:after="0" w:line="360" w:lineRule="auto"/>
        <w:ind w:firstLine="567"/>
        <w:jc w:val="both"/>
        <w:rPr>
          <w:rFonts w:ascii="Times New Roman" w:hAnsi="Times New Roman" w:cs="Times New Roman"/>
          <w:sz w:val="24"/>
          <w:szCs w:val="24"/>
        </w:rPr>
      </w:pPr>
      <w:r w:rsidRPr="006D0ED6">
        <w:rPr>
          <w:rFonts w:ascii="Times New Roman" w:hAnsi="Times New Roman" w:cs="Times New Roman"/>
          <w:sz w:val="24"/>
          <w:szCs w:val="24"/>
        </w:rPr>
        <w:t>Penyelesaian sengketa Tata Usaha Negara lebih dikenal 2 (dua) macam jalan yakni sebagai berikut:</w:t>
      </w:r>
    </w:p>
    <w:p w:rsidR="00CB673A" w:rsidRPr="006D0ED6" w:rsidRDefault="00CB673A" w:rsidP="00FF0D51">
      <w:pPr>
        <w:pStyle w:val="ListParagraph"/>
        <w:numPr>
          <w:ilvl w:val="0"/>
          <w:numId w:val="12"/>
        </w:numPr>
        <w:tabs>
          <w:tab w:val="left" w:pos="567"/>
        </w:tabs>
        <w:spacing w:after="0" w:line="360" w:lineRule="auto"/>
        <w:ind w:left="567" w:hanging="567"/>
        <w:jc w:val="both"/>
        <w:rPr>
          <w:rFonts w:ascii="Times New Roman" w:hAnsi="Times New Roman" w:cs="Times New Roman"/>
          <w:sz w:val="24"/>
          <w:szCs w:val="24"/>
        </w:rPr>
      </w:pPr>
      <w:r w:rsidRPr="006D0ED6">
        <w:rPr>
          <w:rFonts w:ascii="Times New Roman" w:hAnsi="Times New Roman" w:cs="Times New Roman"/>
          <w:sz w:val="24"/>
          <w:szCs w:val="24"/>
        </w:rPr>
        <w:t>Melalu</w:t>
      </w:r>
      <w:r>
        <w:rPr>
          <w:rFonts w:ascii="Times New Roman" w:hAnsi="Times New Roman" w:cs="Times New Roman"/>
          <w:sz w:val="24"/>
          <w:szCs w:val="24"/>
          <w:lang w:val="en-US"/>
        </w:rPr>
        <w:t>i</w:t>
      </w:r>
      <w:r w:rsidRPr="006D0ED6">
        <w:rPr>
          <w:rFonts w:ascii="Times New Roman" w:hAnsi="Times New Roman" w:cs="Times New Roman"/>
          <w:sz w:val="24"/>
          <w:szCs w:val="24"/>
        </w:rPr>
        <w:t xml:space="preserve"> Upaya Adminsitrasi (vide Pasal 48 jo. Pasal 51 Ayat (3) UU No. 5 Tahun 1986 yang telah dirubah dan ditambah dengan UU No. 9 Tahun 2004, UU No. 51 Tahun 2009 tentang Peradilan Tata Usaha Negara</w:t>
      </w:r>
    </w:p>
    <w:p w:rsidR="00CB673A" w:rsidRPr="006D0ED6" w:rsidRDefault="00CB673A" w:rsidP="00CB673A">
      <w:pPr>
        <w:pStyle w:val="ListParagraph"/>
        <w:tabs>
          <w:tab w:val="left" w:pos="567"/>
        </w:tabs>
        <w:spacing w:after="0" w:line="360" w:lineRule="auto"/>
        <w:ind w:left="567" w:hanging="567"/>
        <w:jc w:val="both"/>
        <w:rPr>
          <w:rFonts w:ascii="Times New Roman" w:hAnsi="Times New Roman" w:cs="Times New Roman"/>
          <w:sz w:val="24"/>
          <w:szCs w:val="24"/>
        </w:rPr>
      </w:pPr>
      <w:r w:rsidRPr="006D0ED6">
        <w:rPr>
          <w:rFonts w:ascii="Times New Roman" w:hAnsi="Times New Roman" w:cs="Times New Roman"/>
          <w:sz w:val="24"/>
          <w:szCs w:val="24"/>
        </w:rPr>
        <w:tab/>
        <w:t>Upaya administrasi adalah suatu prosedur yang dapat ditempuh dalam menyelesaikan masalah sengketa Tata Usaha Negara oleh seseorang atau badan hukum perdata apabila ia tidak puas terhadap suatu Keputusan Tata Usaha Negara, dalam lingkungan administrasi atau pemerintah. Bentuk upaya administrasi antara lain sebagai berikut:</w:t>
      </w:r>
    </w:p>
    <w:p w:rsidR="00CB673A" w:rsidRPr="006D0ED6" w:rsidRDefault="00CB673A" w:rsidP="00FF0D51">
      <w:pPr>
        <w:pStyle w:val="ListParagraph"/>
        <w:numPr>
          <w:ilvl w:val="0"/>
          <w:numId w:val="13"/>
        </w:numPr>
        <w:tabs>
          <w:tab w:val="left" w:pos="567"/>
        </w:tabs>
        <w:spacing w:after="0" w:line="360" w:lineRule="auto"/>
        <w:ind w:left="851" w:hanging="284"/>
        <w:jc w:val="both"/>
        <w:rPr>
          <w:rFonts w:ascii="Times New Roman" w:hAnsi="Times New Roman" w:cs="Times New Roman"/>
          <w:sz w:val="24"/>
          <w:szCs w:val="24"/>
        </w:rPr>
      </w:pPr>
      <w:r w:rsidRPr="006D0ED6">
        <w:rPr>
          <w:rFonts w:ascii="Times New Roman" w:hAnsi="Times New Roman" w:cs="Times New Roman"/>
          <w:sz w:val="24"/>
          <w:szCs w:val="24"/>
        </w:rPr>
        <w:t>Keberatan, yaitu prosedur yang dapat ditempuh oleh seseorang atau badan hukum perdata yang tidak puas terhadap Keputusan Tata Usaha Negara, yang penyelesaian sengketa Tata Usaha Negara sebagai akibat dikeluarkannya keputusan tata usaha negara tersebut dilakukan sendiri oleh Badan atau pejabat tata usaha negara yang mengeluarkan keputusan tata usaha negara yang dimaksud.</w:t>
      </w:r>
      <w:r w:rsidRPr="006D0ED6">
        <w:rPr>
          <w:rStyle w:val="FootnoteReference"/>
          <w:rFonts w:ascii="Times New Roman" w:hAnsi="Times New Roman" w:cs="Times New Roman"/>
          <w:sz w:val="24"/>
          <w:szCs w:val="24"/>
        </w:rPr>
        <w:footnoteReference w:id="39"/>
      </w:r>
    </w:p>
    <w:p w:rsidR="00CB673A" w:rsidRPr="006D0ED6" w:rsidRDefault="00CB673A" w:rsidP="00FF0D51">
      <w:pPr>
        <w:pStyle w:val="ListParagraph"/>
        <w:numPr>
          <w:ilvl w:val="0"/>
          <w:numId w:val="13"/>
        </w:numPr>
        <w:tabs>
          <w:tab w:val="left" w:pos="567"/>
        </w:tabs>
        <w:spacing w:after="0" w:line="360" w:lineRule="auto"/>
        <w:ind w:left="851" w:hanging="284"/>
        <w:jc w:val="both"/>
        <w:rPr>
          <w:rFonts w:ascii="Times New Roman" w:hAnsi="Times New Roman" w:cs="Times New Roman"/>
          <w:sz w:val="24"/>
          <w:szCs w:val="24"/>
        </w:rPr>
      </w:pPr>
      <w:r w:rsidRPr="006D0ED6">
        <w:rPr>
          <w:rFonts w:ascii="Times New Roman" w:hAnsi="Times New Roman" w:cs="Times New Roman"/>
          <w:sz w:val="24"/>
          <w:szCs w:val="24"/>
        </w:rPr>
        <w:lastRenderedPageBreak/>
        <w:t>Banding Administrasi, yaitu penyelesaian upaya administrasi yang dilakukan oleh instansi atasan atau instansi lain dari yang mengeluarkan Keputusan yang bersangkutan.</w:t>
      </w:r>
      <w:r w:rsidRPr="006D0ED6">
        <w:rPr>
          <w:rStyle w:val="FootnoteReference"/>
          <w:rFonts w:ascii="Times New Roman" w:hAnsi="Times New Roman" w:cs="Times New Roman"/>
          <w:sz w:val="24"/>
          <w:szCs w:val="24"/>
        </w:rPr>
        <w:footnoteReference w:id="40"/>
      </w:r>
    </w:p>
    <w:p w:rsidR="00CB673A" w:rsidRPr="006D0ED6" w:rsidRDefault="00CB673A" w:rsidP="00FF0D51">
      <w:pPr>
        <w:pStyle w:val="ListParagraph"/>
        <w:numPr>
          <w:ilvl w:val="0"/>
          <w:numId w:val="12"/>
        </w:numPr>
        <w:tabs>
          <w:tab w:val="left" w:pos="567"/>
        </w:tabs>
        <w:spacing w:after="0" w:line="360" w:lineRule="auto"/>
        <w:ind w:left="567" w:hanging="567"/>
        <w:jc w:val="both"/>
        <w:rPr>
          <w:rFonts w:ascii="Times New Roman" w:hAnsi="Times New Roman" w:cs="Times New Roman"/>
          <w:sz w:val="24"/>
          <w:szCs w:val="24"/>
        </w:rPr>
      </w:pPr>
      <w:r w:rsidRPr="006D0ED6">
        <w:rPr>
          <w:rFonts w:ascii="Times New Roman" w:hAnsi="Times New Roman" w:cs="Times New Roman"/>
          <w:sz w:val="24"/>
          <w:szCs w:val="24"/>
        </w:rPr>
        <w:t xml:space="preserve">Melalui Gugatan (vide Pasal 1 Angka 5 jo. Pasal 53 UU No. 5 Tahun 1986 yang telah dirubah dan ditambah dengan UU No. Tahun 2004 dan UU No. 51 Tahun 2009 tentang Peradilan Tata Usaha Negara. </w:t>
      </w:r>
    </w:p>
    <w:p w:rsidR="00CB673A" w:rsidRPr="006D0ED6" w:rsidRDefault="00CB673A" w:rsidP="00CB673A">
      <w:pPr>
        <w:pStyle w:val="ListParagraph"/>
        <w:tabs>
          <w:tab w:val="left" w:pos="567"/>
        </w:tabs>
        <w:spacing w:after="0" w:line="360" w:lineRule="auto"/>
        <w:ind w:left="567"/>
        <w:jc w:val="both"/>
        <w:rPr>
          <w:rFonts w:ascii="Times New Roman" w:hAnsi="Times New Roman" w:cs="Times New Roman"/>
          <w:sz w:val="24"/>
          <w:szCs w:val="24"/>
        </w:rPr>
      </w:pPr>
      <w:r w:rsidRPr="006D0ED6">
        <w:rPr>
          <w:rFonts w:ascii="Times New Roman" w:hAnsi="Times New Roman" w:cs="Times New Roman"/>
          <w:sz w:val="24"/>
          <w:szCs w:val="24"/>
        </w:rPr>
        <w:t>Apabila di dalam ketentuan perundang-undangan yang berlaku tidak ada kewajiban untuk menyelesaikan sengketa Tata Usaha Negara tersebut melalui Upaya Administrasi, maka seseorang atau Badan hukum perdata dapat mengajukan gugatan ke Pengadilan Tata Usaha Negara.</w:t>
      </w:r>
      <w:r w:rsidRPr="006D0ED6">
        <w:rPr>
          <w:rStyle w:val="FootnoteReference"/>
          <w:rFonts w:ascii="Times New Roman" w:hAnsi="Times New Roman" w:cs="Times New Roman"/>
          <w:sz w:val="24"/>
          <w:szCs w:val="24"/>
        </w:rPr>
        <w:footnoteReference w:id="41"/>
      </w:r>
      <w:r w:rsidRPr="006D0ED6">
        <w:rPr>
          <w:rFonts w:ascii="Times New Roman" w:hAnsi="Times New Roman" w:cs="Times New Roman"/>
          <w:sz w:val="24"/>
          <w:szCs w:val="24"/>
        </w:rPr>
        <w:t xml:space="preserve"> </w:t>
      </w:r>
    </w:p>
    <w:p w:rsidR="00CB673A" w:rsidRPr="006D0ED6" w:rsidRDefault="00CB673A" w:rsidP="00CB673A">
      <w:pPr>
        <w:spacing w:after="0" w:line="360" w:lineRule="auto"/>
        <w:ind w:firstLine="567"/>
        <w:jc w:val="both"/>
        <w:rPr>
          <w:rFonts w:ascii="Times New Roman" w:hAnsi="Times New Roman" w:cs="Times New Roman"/>
          <w:sz w:val="24"/>
          <w:szCs w:val="24"/>
        </w:rPr>
      </w:pPr>
      <w:r w:rsidRPr="006D0ED6">
        <w:rPr>
          <w:rFonts w:ascii="Times New Roman" w:hAnsi="Times New Roman" w:cs="Times New Roman"/>
          <w:color w:val="000000"/>
          <w:sz w:val="24"/>
          <w:szCs w:val="24"/>
        </w:rPr>
        <w:t>Asas Asas Umum Pemerintahan yang Baik ini pada awalnya dikemukakan oleh Crince Le Roy, yang di Indonesia kemudian diadopsi dan dikembangkan oleh Kuntjoro Purbopranoto. Kuntjoro Purbopranoto mengutip tulisan Crince Le Roy, dan menambahkan pendapatnya sendiri sehingga menjadi tiga belas asas yang dikandung dalam AAUPB, yaitu;</w:t>
      </w:r>
      <w:r w:rsidRPr="006D0ED6">
        <w:rPr>
          <w:rStyle w:val="FootnoteReference"/>
          <w:rFonts w:ascii="Times New Roman" w:hAnsi="Times New Roman" w:cs="Times New Roman"/>
          <w:color w:val="000000"/>
          <w:sz w:val="24"/>
          <w:szCs w:val="24"/>
        </w:rPr>
        <w:footnoteReference w:id="42"/>
      </w:r>
      <w:r w:rsidRPr="006D0ED6">
        <w:rPr>
          <w:rFonts w:ascii="Times New Roman" w:hAnsi="Times New Roman" w:cs="Times New Roman"/>
          <w:color w:val="000000"/>
          <w:sz w:val="24"/>
          <w:szCs w:val="24"/>
        </w:rPr>
        <w:t xml:space="preserve"> (1) Asas kepastian hukum (</w:t>
      </w:r>
      <w:r w:rsidRPr="006D0ED6">
        <w:rPr>
          <w:rFonts w:ascii="Times New Roman" w:hAnsi="Times New Roman" w:cs="Times New Roman"/>
          <w:i/>
          <w:iCs/>
          <w:color w:val="000000"/>
          <w:sz w:val="24"/>
          <w:szCs w:val="24"/>
        </w:rPr>
        <w:t>principle of legal security</w:t>
      </w:r>
      <w:r w:rsidRPr="006D0ED6">
        <w:rPr>
          <w:rFonts w:ascii="Times New Roman" w:hAnsi="Times New Roman" w:cs="Times New Roman"/>
          <w:color w:val="000000"/>
          <w:sz w:val="24"/>
          <w:szCs w:val="24"/>
        </w:rPr>
        <w:t>); (2) Asas keseimbangan (</w:t>
      </w:r>
      <w:r w:rsidRPr="006D0ED6">
        <w:rPr>
          <w:rFonts w:ascii="Times New Roman" w:hAnsi="Times New Roman" w:cs="Times New Roman"/>
          <w:i/>
          <w:iCs/>
          <w:color w:val="000000"/>
          <w:sz w:val="24"/>
          <w:szCs w:val="24"/>
        </w:rPr>
        <w:t>principle of proportionality</w:t>
      </w:r>
      <w:r w:rsidRPr="006D0ED6">
        <w:rPr>
          <w:rFonts w:ascii="Times New Roman" w:hAnsi="Times New Roman" w:cs="Times New Roman"/>
          <w:color w:val="000000"/>
          <w:sz w:val="24"/>
          <w:szCs w:val="24"/>
        </w:rPr>
        <w:t>); (3) Asas bertindak cermat (</w:t>
      </w:r>
      <w:r w:rsidRPr="006D0ED6">
        <w:rPr>
          <w:rFonts w:ascii="Times New Roman" w:hAnsi="Times New Roman" w:cs="Times New Roman"/>
          <w:i/>
          <w:iCs/>
          <w:color w:val="000000"/>
          <w:sz w:val="24"/>
          <w:szCs w:val="24"/>
        </w:rPr>
        <w:t>principle of carefullness</w:t>
      </w:r>
      <w:r w:rsidRPr="006D0ED6">
        <w:rPr>
          <w:rFonts w:ascii="Times New Roman" w:hAnsi="Times New Roman" w:cs="Times New Roman"/>
          <w:color w:val="000000"/>
          <w:sz w:val="24"/>
          <w:szCs w:val="24"/>
        </w:rPr>
        <w:t>); (4) Asas motivasi untuk setiap keputusan pejabat administrasi/ tata usaha negara (</w:t>
      </w:r>
      <w:r w:rsidRPr="006D0ED6">
        <w:rPr>
          <w:rFonts w:ascii="Times New Roman" w:hAnsi="Times New Roman" w:cs="Times New Roman"/>
          <w:i/>
          <w:iCs/>
          <w:color w:val="000000"/>
          <w:sz w:val="24"/>
          <w:szCs w:val="24"/>
        </w:rPr>
        <w:t>priciple of motivasion</w:t>
      </w:r>
      <w:r w:rsidRPr="006D0ED6">
        <w:rPr>
          <w:rFonts w:ascii="Times New Roman" w:hAnsi="Times New Roman" w:cs="Times New Roman"/>
          <w:color w:val="000000"/>
          <w:sz w:val="24"/>
          <w:szCs w:val="24"/>
        </w:rPr>
        <w:t>); (5) Asas tidak boleh mencampuradukan kewenangan (</w:t>
      </w:r>
      <w:r w:rsidRPr="006D0ED6">
        <w:rPr>
          <w:rFonts w:ascii="Times New Roman" w:hAnsi="Times New Roman" w:cs="Times New Roman"/>
          <w:i/>
          <w:iCs/>
          <w:color w:val="000000"/>
          <w:sz w:val="24"/>
          <w:szCs w:val="24"/>
        </w:rPr>
        <w:t>principle of non misuse of competence</w:t>
      </w:r>
      <w:r w:rsidRPr="006D0ED6">
        <w:rPr>
          <w:rFonts w:ascii="Times New Roman" w:hAnsi="Times New Roman" w:cs="Times New Roman"/>
          <w:color w:val="000000"/>
          <w:sz w:val="24"/>
          <w:szCs w:val="24"/>
        </w:rPr>
        <w:t>); (6) Asas-Asas kesamaan dalam mengambil keputusan (</w:t>
      </w:r>
      <w:r w:rsidRPr="006D0ED6">
        <w:rPr>
          <w:rFonts w:ascii="Times New Roman" w:hAnsi="Times New Roman" w:cs="Times New Roman"/>
          <w:i/>
          <w:iCs/>
          <w:color w:val="000000"/>
          <w:sz w:val="24"/>
          <w:szCs w:val="24"/>
        </w:rPr>
        <w:t>principle of equality</w:t>
      </w:r>
      <w:r w:rsidRPr="006D0ED6">
        <w:rPr>
          <w:rFonts w:ascii="Times New Roman" w:hAnsi="Times New Roman" w:cs="Times New Roman"/>
          <w:color w:val="000000"/>
          <w:sz w:val="24"/>
          <w:szCs w:val="24"/>
        </w:rPr>
        <w:t>); (7) Asas permainan yang layak (</w:t>
      </w:r>
      <w:r w:rsidRPr="006D0ED6">
        <w:rPr>
          <w:rFonts w:ascii="Times New Roman" w:hAnsi="Times New Roman" w:cs="Times New Roman"/>
          <w:i/>
          <w:iCs/>
          <w:color w:val="000000"/>
          <w:sz w:val="24"/>
          <w:szCs w:val="24"/>
        </w:rPr>
        <w:t>principle of fair play</w:t>
      </w:r>
      <w:r w:rsidRPr="006D0ED6">
        <w:rPr>
          <w:rFonts w:ascii="Times New Roman" w:hAnsi="Times New Roman" w:cs="Times New Roman"/>
          <w:color w:val="000000"/>
          <w:sz w:val="24"/>
          <w:szCs w:val="24"/>
        </w:rPr>
        <w:t>); (8)Asas keadilan atau kewajaran (</w:t>
      </w:r>
      <w:r w:rsidRPr="006D0ED6">
        <w:rPr>
          <w:rFonts w:ascii="Times New Roman" w:hAnsi="Times New Roman" w:cs="Times New Roman"/>
          <w:i/>
          <w:iCs/>
          <w:color w:val="000000"/>
          <w:sz w:val="24"/>
          <w:szCs w:val="24"/>
        </w:rPr>
        <w:t>principle of arbitrariness</w:t>
      </w:r>
      <w:r w:rsidRPr="006D0ED6">
        <w:rPr>
          <w:rFonts w:ascii="Times New Roman" w:hAnsi="Times New Roman" w:cs="Times New Roman"/>
          <w:color w:val="000000"/>
          <w:sz w:val="24"/>
          <w:szCs w:val="24"/>
        </w:rPr>
        <w:t>); (9) Asas menanggapi pengharapan yang wajar (</w:t>
      </w:r>
      <w:r w:rsidRPr="006D0ED6">
        <w:rPr>
          <w:rFonts w:ascii="Times New Roman" w:hAnsi="Times New Roman" w:cs="Times New Roman"/>
          <w:i/>
          <w:iCs/>
          <w:color w:val="000000"/>
          <w:sz w:val="24"/>
          <w:szCs w:val="24"/>
        </w:rPr>
        <w:t>principle of meeting reised expectation</w:t>
      </w:r>
      <w:r w:rsidRPr="006D0ED6">
        <w:rPr>
          <w:rFonts w:ascii="Times New Roman" w:hAnsi="Times New Roman" w:cs="Times New Roman"/>
          <w:color w:val="000000"/>
          <w:sz w:val="24"/>
          <w:szCs w:val="24"/>
        </w:rPr>
        <w:t>); (10) Asas meniadakan akibat-akibat suatu keputusan yang batal (</w:t>
      </w:r>
      <w:r w:rsidRPr="006D0ED6">
        <w:rPr>
          <w:rFonts w:ascii="Times New Roman" w:hAnsi="Times New Roman" w:cs="Times New Roman"/>
          <w:i/>
          <w:iCs/>
          <w:color w:val="000000"/>
          <w:sz w:val="24"/>
          <w:szCs w:val="24"/>
        </w:rPr>
        <w:t>principle of undoing the consequence of unnulled decisision</w:t>
      </w:r>
      <w:r w:rsidRPr="006D0ED6">
        <w:rPr>
          <w:rFonts w:ascii="Times New Roman" w:hAnsi="Times New Roman" w:cs="Times New Roman"/>
          <w:color w:val="000000"/>
          <w:sz w:val="24"/>
          <w:szCs w:val="24"/>
        </w:rPr>
        <w:t>); (11) Asas perlindungan atas pandangan hidup (cara hidup) pribadi (</w:t>
      </w:r>
      <w:r w:rsidRPr="006D0ED6">
        <w:rPr>
          <w:rFonts w:ascii="Times New Roman" w:hAnsi="Times New Roman" w:cs="Times New Roman"/>
          <w:i/>
          <w:iCs/>
          <w:color w:val="000000"/>
          <w:sz w:val="24"/>
          <w:szCs w:val="24"/>
        </w:rPr>
        <w:t>principle of protecting the personal way of life</w:t>
      </w:r>
      <w:r w:rsidRPr="006D0ED6">
        <w:rPr>
          <w:rFonts w:ascii="Times New Roman" w:hAnsi="Times New Roman" w:cs="Times New Roman"/>
          <w:color w:val="000000"/>
          <w:sz w:val="24"/>
          <w:szCs w:val="24"/>
        </w:rPr>
        <w:t>); (12)Asas kebijaksanaan (</w:t>
      </w:r>
      <w:r w:rsidRPr="006D0ED6">
        <w:rPr>
          <w:rFonts w:ascii="Times New Roman" w:hAnsi="Times New Roman" w:cs="Times New Roman"/>
          <w:i/>
          <w:iCs/>
          <w:color w:val="000000"/>
          <w:sz w:val="24"/>
          <w:szCs w:val="24"/>
        </w:rPr>
        <w:t>principle of sapiently</w:t>
      </w:r>
      <w:r w:rsidRPr="006D0ED6">
        <w:rPr>
          <w:rFonts w:ascii="Times New Roman" w:hAnsi="Times New Roman" w:cs="Times New Roman"/>
          <w:color w:val="000000"/>
          <w:sz w:val="24"/>
          <w:szCs w:val="24"/>
        </w:rPr>
        <w:t>); (13) Asas penyelenggaraan kepentingan umum (</w:t>
      </w:r>
      <w:r w:rsidRPr="006D0ED6">
        <w:rPr>
          <w:rFonts w:ascii="Times New Roman" w:hAnsi="Times New Roman" w:cs="Times New Roman"/>
          <w:i/>
          <w:iCs/>
          <w:color w:val="000000"/>
          <w:sz w:val="24"/>
          <w:szCs w:val="24"/>
        </w:rPr>
        <w:t>principle of public service</w:t>
      </w:r>
      <w:r w:rsidRPr="006D0ED6">
        <w:rPr>
          <w:rFonts w:ascii="Times New Roman" w:hAnsi="Times New Roman" w:cs="Times New Roman"/>
          <w:color w:val="000000"/>
          <w:sz w:val="24"/>
          <w:szCs w:val="24"/>
        </w:rPr>
        <w:t>).</w:t>
      </w:r>
    </w:p>
    <w:p w:rsidR="00CB673A" w:rsidRPr="006D0ED6" w:rsidRDefault="00CB673A" w:rsidP="00CB673A">
      <w:pPr>
        <w:spacing w:after="0" w:line="360" w:lineRule="auto"/>
        <w:ind w:firstLine="720"/>
        <w:jc w:val="both"/>
        <w:rPr>
          <w:rFonts w:ascii="Times New Roman" w:hAnsi="Times New Roman" w:cs="Times New Roman"/>
          <w:sz w:val="24"/>
          <w:szCs w:val="24"/>
        </w:rPr>
      </w:pPr>
      <w:r w:rsidRPr="006D0ED6">
        <w:rPr>
          <w:rFonts w:ascii="Times New Roman" w:hAnsi="Times New Roman" w:cs="Times New Roman"/>
          <w:color w:val="000000"/>
          <w:sz w:val="24"/>
          <w:szCs w:val="24"/>
        </w:rPr>
        <w:t>Lebih lanjut mengenai AAUPB tersebut, Pasal 3 Undang-undang Nomor 28 Tahun 1999 Tentang Penyelenggara Negara Yang Bersih dan Bebas dari Korupsi, Kolusi, dan Nepotisme telah menjadikan asas-asas hukum publik menjadi suatu norma hukum publik. Ketentuan dalam Pasal 3 itu menyatakan bahwa Asas-Asas Umum Penyelenggaraan Negara (AAUPN) meliputi: (1) Asas Kepastian Hukum; (2) Asas Tertib Penyelenggaraan Negara; (3) Asas Kepentingan Umum; (4) Asas Keterbukaan; (5) Asas Proporsional; (6) Asas Profesional; dan (7) Asas Akuntabilitas.</w:t>
      </w:r>
    </w:p>
    <w:p w:rsidR="00CB673A" w:rsidRDefault="00CB673A" w:rsidP="00CB673A">
      <w:pPr>
        <w:tabs>
          <w:tab w:val="left" w:pos="567"/>
        </w:tabs>
        <w:spacing w:after="0" w:line="360" w:lineRule="auto"/>
        <w:ind w:firstLine="567"/>
        <w:jc w:val="both"/>
        <w:rPr>
          <w:rFonts w:ascii="Times New Roman" w:hAnsi="Times New Roman" w:cs="Times New Roman"/>
          <w:sz w:val="24"/>
          <w:szCs w:val="24"/>
          <w:lang w:val="en-US"/>
        </w:rPr>
      </w:pPr>
      <w:r w:rsidRPr="006D0ED6">
        <w:rPr>
          <w:rFonts w:ascii="Times New Roman" w:hAnsi="Times New Roman" w:cs="Times New Roman"/>
          <w:sz w:val="24"/>
          <w:szCs w:val="24"/>
        </w:rPr>
        <w:t xml:space="preserve">Asas-asas pemerintahan yang baik dapat dipahami sebagai suatu asas-asas yang menjadi dasar dan tata cara dalam penyelenggaraan pemerintahan yang baik, yang dengan cara tersebut dalam </w:t>
      </w:r>
      <w:r w:rsidRPr="006D0ED6">
        <w:rPr>
          <w:rFonts w:ascii="Times New Roman" w:hAnsi="Times New Roman" w:cs="Times New Roman"/>
          <w:sz w:val="24"/>
          <w:szCs w:val="24"/>
        </w:rPr>
        <w:lastRenderedPageBreak/>
        <w:t xml:space="preserve">penyelenggaraan pemerintahan menjadi baik, sopan, adil dan terhormat, bebas dari kezaliman, pelanggaran peraturan, tindakan penyalahgunaan wewenang dan tindakan sewenang-wenang. Sehingga dapat dipahami bahwa asas-asas pemerintahan yang baik sudah semestinya menjadi </w:t>
      </w:r>
      <w:r>
        <w:rPr>
          <w:rFonts w:ascii="Times New Roman" w:hAnsi="Times New Roman" w:cs="Times New Roman"/>
          <w:sz w:val="24"/>
          <w:szCs w:val="24"/>
        </w:rPr>
        <w:t>pedoman</w:t>
      </w:r>
      <w:r w:rsidRPr="006D0ED6">
        <w:rPr>
          <w:rFonts w:ascii="Times New Roman" w:hAnsi="Times New Roman" w:cs="Times New Roman"/>
          <w:sz w:val="24"/>
          <w:szCs w:val="24"/>
        </w:rPr>
        <w:t xml:space="preserve"> bagi badan/pejabat Tata Usaha Negara dalam menjalankan fungsinya, sehingga mampu mewujudkan pemerintahan yang bersih dan bebas dari KKN serta dapat memberikan publik yang sangat baik.</w:t>
      </w:r>
    </w:p>
    <w:p w:rsidR="00CB673A" w:rsidRPr="00D622C9" w:rsidRDefault="00334F57" w:rsidP="00CB673A">
      <w:pPr>
        <w:tabs>
          <w:tab w:val="left" w:pos="567"/>
        </w:tabs>
        <w:spacing w:after="0" w:line="36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Tabel </w:t>
      </w:r>
      <w:r>
        <w:rPr>
          <w:rFonts w:ascii="Times New Roman" w:hAnsi="Times New Roman" w:cs="Times New Roman"/>
          <w:b/>
          <w:sz w:val="24"/>
          <w:szCs w:val="24"/>
        </w:rPr>
        <w:t>2</w:t>
      </w:r>
      <w:r w:rsidR="00CB673A" w:rsidRPr="00D622C9">
        <w:rPr>
          <w:rFonts w:ascii="Times New Roman" w:hAnsi="Times New Roman" w:cs="Times New Roman"/>
          <w:b/>
          <w:sz w:val="24"/>
          <w:szCs w:val="24"/>
          <w:lang w:val="en-US"/>
        </w:rPr>
        <w:t>.</w:t>
      </w:r>
      <w:r>
        <w:rPr>
          <w:rFonts w:ascii="Times New Roman" w:hAnsi="Times New Roman" w:cs="Times New Roman"/>
          <w:b/>
          <w:sz w:val="24"/>
          <w:szCs w:val="24"/>
        </w:rPr>
        <w:t>3</w:t>
      </w:r>
      <w:r w:rsidR="00CB673A" w:rsidRPr="00D622C9">
        <w:rPr>
          <w:rFonts w:ascii="Times New Roman" w:hAnsi="Times New Roman" w:cs="Times New Roman"/>
          <w:b/>
          <w:sz w:val="24"/>
          <w:szCs w:val="24"/>
          <w:lang w:val="en-US"/>
        </w:rPr>
        <w:t>.</w:t>
      </w:r>
      <w:proofErr w:type="gramEnd"/>
      <w:r w:rsidR="00CB673A" w:rsidRPr="00D622C9">
        <w:rPr>
          <w:rFonts w:ascii="Times New Roman" w:hAnsi="Times New Roman" w:cs="Times New Roman"/>
          <w:b/>
          <w:sz w:val="24"/>
          <w:szCs w:val="24"/>
          <w:lang w:val="en-US"/>
        </w:rPr>
        <w:t xml:space="preserve"> Asas-Asas Umum Pemerintahan yang Baik </w:t>
      </w:r>
    </w:p>
    <w:tbl>
      <w:tblPr>
        <w:tblStyle w:val="TableGrid"/>
        <w:tblW w:w="7938" w:type="dxa"/>
        <w:tblInd w:w="108" w:type="dxa"/>
        <w:tblLook w:val="04A0"/>
      </w:tblPr>
      <w:tblGrid>
        <w:gridCol w:w="2977"/>
        <w:gridCol w:w="4961"/>
      </w:tblGrid>
      <w:tr w:rsidR="00CB673A" w:rsidTr="00BD159D">
        <w:tc>
          <w:tcPr>
            <w:tcW w:w="2977" w:type="dxa"/>
          </w:tcPr>
          <w:p w:rsidR="00CB673A" w:rsidRPr="006B2301" w:rsidRDefault="00CB673A" w:rsidP="00CB673A">
            <w:pPr>
              <w:spacing w:line="360" w:lineRule="auto"/>
              <w:rPr>
                <w:rFonts w:ascii="Times New Roman" w:hAnsi="Times New Roman" w:cs="Times New Roman"/>
                <w:b/>
                <w:sz w:val="24"/>
                <w:szCs w:val="24"/>
                <w:lang w:val="en-US"/>
              </w:rPr>
            </w:pPr>
            <w:r w:rsidRPr="006B2301">
              <w:rPr>
                <w:rFonts w:ascii="Times New Roman" w:hAnsi="Times New Roman" w:cs="Times New Roman"/>
                <w:b/>
                <w:sz w:val="24"/>
                <w:szCs w:val="24"/>
                <w:lang w:val="en-US"/>
              </w:rPr>
              <w:t>Asas-Asas Umum Pemerintahan yang Baik (AAUPB)</w:t>
            </w:r>
          </w:p>
        </w:tc>
        <w:tc>
          <w:tcPr>
            <w:tcW w:w="4961" w:type="dxa"/>
          </w:tcPr>
          <w:p w:rsidR="00CB673A" w:rsidRPr="006B2301" w:rsidRDefault="00CB673A" w:rsidP="00CB673A">
            <w:pPr>
              <w:spacing w:line="360" w:lineRule="auto"/>
              <w:rPr>
                <w:rFonts w:ascii="Times New Roman" w:hAnsi="Times New Roman" w:cs="Times New Roman"/>
                <w:b/>
                <w:sz w:val="24"/>
                <w:szCs w:val="24"/>
                <w:lang w:val="en-US"/>
              </w:rPr>
            </w:pPr>
            <w:r w:rsidRPr="006B2301">
              <w:rPr>
                <w:rFonts w:ascii="Times New Roman" w:hAnsi="Times New Roman" w:cs="Times New Roman"/>
                <w:b/>
                <w:sz w:val="24"/>
                <w:szCs w:val="24"/>
                <w:lang w:val="en-US"/>
              </w:rPr>
              <w:t>Norma dalam Undang-Undang Nomor 5 Tahun 1986 tentang Peradilan Tata Usaha Negara serta Pelaksanaan Putusan Peradilan Tata Usaha Negara.</w:t>
            </w:r>
          </w:p>
        </w:tc>
      </w:tr>
      <w:tr w:rsidR="00CB673A" w:rsidTr="00BD159D">
        <w:tc>
          <w:tcPr>
            <w:tcW w:w="2977" w:type="dxa"/>
          </w:tcPr>
          <w:p w:rsidR="00CB673A" w:rsidRPr="005B700B" w:rsidRDefault="00CB673A" w:rsidP="00FF0D51">
            <w:pPr>
              <w:pStyle w:val="ListParagraph"/>
              <w:numPr>
                <w:ilvl w:val="0"/>
                <w:numId w:val="14"/>
              </w:numPr>
              <w:spacing w:line="360" w:lineRule="auto"/>
              <w:ind w:left="318" w:hanging="284"/>
              <w:rPr>
                <w:rFonts w:ascii="Times New Roman" w:hAnsi="Times New Roman" w:cs="Times New Roman"/>
                <w:sz w:val="24"/>
                <w:szCs w:val="24"/>
                <w:lang w:val="en-US"/>
              </w:rPr>
            </w:pPr>
            <w:r>
              <w:rPr>
                <w:rFonts w:ascii="Times New Roman" w:hAnsi="Times New Roman" w:cs="Times New Roman"/>
                <w:sz w:val="24"/>
                <w:szCs w:val="24"/>
                <w:lang w:val="en-US"/>
              </w:rPr>
              <w:t>Asas Kepastian Hukum</w:t>
            </w:r>
          </w:p>
        </w:tc>
        <w:tc>
          <w:tcPr>
            <w:tcW w:w="4961" w:type="dxa"/>
          </w:tcPr>
          <w:p w:rsidR="00CB673A" w:rsidRDefault="00CB673A" w:rsidP="00CB67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Asas ini menghormati hak yang diperoleh seseorang berdasarkan suatu keputusan, namun pejabat tata usaha Negara dalam melaksanakan putusan peradilan tata usaha Negara yang sudah berkekuatan </w:t>
            </w:r>
            <w:r w:rsidRPr="00B94A73">
              <w:rPr>
                <w:rFonts w:ascii="Times New Roman" w:hAnsi="Times New Roman" w:cs="Times New Roman"/>
                <w:i/>
                <w:sz w:val="24"/>
                <w:szCs w:val="24"/>
                <w:lang w:val="en-US"/>
              </w:rPr>
              <w:t>inkracht</w:t>
            </w:r>
            <w:r>
              <w:rPr>
                <w:rFonts w:ascii="Times New Roman" w:hAnsi="Times New Roman" w:cs="Times New Roman"/>
                <w:sz w:val="24"/>
                <w:szCs w:val="24"/>
                <w:lang w:val="en-US"/>
              </w:rPr>
              <w:t xml:space="preserve"> tidak dilaksanakan. Hal ini menyebabkan pejabat tata usaha Negara telah mencederai asas kepastian hukum.</w:t>
            </w:r>
          </w:p>
        </w:tc>
      </w:tr>
      <w:tr w:rsidR="00CB673A" w:rsidTr="00BD159D">
        <w:tc>
          <w:tcPr>
            <w:tcW w:w="2977" w:type="dxa"/>
          </w:tcPr>
          <w:p w:rsidR="00CB673A" w:rsidRPr="005B700B" w:rsidRDefault="00CB673A" w:rsidP="00FF0D51">
            <w:pPr>
              <w:pStyle w:val="ListParagraph"/>
              <w:numPr>
                <w:ilvl w:val="0"/>
                <w:numId w:val="14"/>
              </w:numPr>
              <w:spacing w:line="360" w:lineRule="auto"/>
              <w:ind w:left="318" w:hanging="284"/>
              <w:rPr>
                <w:rFonts w:ascii="Times New Roman" w:hAnsi="Times New Roman" w:cs="Times New Roman"/>
                <w:sz w:val="24"/>
                <w:szCs w:val="24"/>
                <w:lang w:val="en-US"/>
              </w:rPr>
            </w:pPr>
            <w:r>
              <w:rPr>
                <w:rFonts w:ascii="Times New Roman" w:hAnsi="Times New Roman" w:cs="Times New Roman"/>
                <w:sz w:val="24"/>
                <w:szCs w:val="24"/>
                <w:lang w:val="en-US"/>
              </w:rPr>
              <w:t>Asas Keseimbangan</w:t>
            </w:r>
          </w:p>
        </w:tc>
        <w:tc>
          <w:tcPr>
            <w:tcW w:w="4961" w:type="dxa"/>
          </w:tcPr>
          <w:p w:rsidR="00CB673A" w:rsidRDefault="00CB673A" w:rsidP="00CB67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Dalam asas ini dikehendaki adanya keseimbangan antara hukuman dan kelalaian seseorang. Pejabat tata usaha Negara dalam memutuskan suatu kebijakan jarang mempertimbangkan antara hukuman dan kelalaian pejabat di bawahnya.</w:t>
            </w:r>
          </w:p>
        </w:tc>
      </w:tr>
      <w:tr w:rsidR="00CB673A" w:rsidTr="00BD159D">
        <w:tc>
          <w:tcPr>
            <w:tcW w:w="2977" w:type="dxa"/>
          </w:tcPr>
          <w:p w:rsidR="00CB673A" w:rsidRPr="005B700B" w:rsidRDefault="00CB673A" w:rsidP="00FF0D51">
            <w:pPr>
              <w:pStyle w:val="ListParagraph"/>
              <w:numPr>
                <w:ilvl w:val="0"/>
                <w:numId w:val="14"/>
              </w:numPr>
              <w:spacing w:line="360" w:lineRule="auto"/>
              <w:ind w:left="318" w:hanging="284"/>
              <w:rPr>
                <w:rFonts w:ascii="Times New Roman" w:hAnsi="Times New Roman" w:cs="Times New Roman"/>
                <w:sz w:val="24"/>
                <w:szCs w:val="24"/>
                <w:lang w:val="en-US"/>
              </w:rPr>
            </w:pPr>
            <w:r>
              <w:rPr>
                <w:rFonts w:ascii="Times New Roman" w:hAnsi="Times New Roman" w:cs="Times New Roman"/>
                <w:sz w:val="24"/>
                <w:szCs w:val="24"/>
                <w:lang w:val="en-US"/>
              </w:rPr>
              <w:t>Asas Kesamaan dalam Mengambil Keputusan</w:t>
            </w:r>
          </w:p>
        </w:tc>
        <w:tc>
          <w:tcPr>
            <w:tcW w:w="4961" w:type="dxa"/>
          </w:tcPr>
          <w:p w:rsidR="00CB673A" w:rsidRDefault="00CB673A" w:rsidP="00CB67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Asas ini menghendaki agara badan/ pejabat tata usaha Negara harus mengambil tindakan yang sama dengan kasus-kasus yang faktanya sama. Pejabat tata Usaha Negara/ Bupati/Walikota antara satu dengan yang lain dalam memutuskan suatu keputusan sering </w:t>
            </w:r>
            <w:proofErr w:type="gramStart"/>
            <w:r>
              <w:rPr>
                <w:rFonts w:ascii="Times New Roman" w:hAnsi="Times New Roman" w:cs="Times New Roman"/>
                <w:sz w:val="24"/>
                <w:szCs w:val="24"/>
                <w:lang w:val="en-US"/>
              </w:rPr>
              <w:t>kali  kurang</w:t>
            </w:r>
            <w:proofErr w:type="gramEnd"/>
            <w:r>
              <w:rPr>
                <w:rFonts w:ascii="Times New Roman" w:hAnsi="Times New Roman" w:cs="Times New Roman"/>
                <w:sz w:val="24"/>
                <w:szCs w:val="24"/>
                <w:lang w:val="en-US"/>
              </w:rPr>
              <w:t xml:space="preserve">  obyektif, karena ada tendensi ke subyektif.</w:t>
            </w:r>
          </w:p>
        </w:tc>
      </w:tr>
      <w:tr w:rsidR="00CB673A" w:rsidTr="00BD159D">
        <w:tc>
          <w:tcPr>
            <w:tcW w:w="2977" w:type="dxa"/>
          </w:tcPr>
          <w:p w:rsidR="00CB673A" w:rsidRPr="005B700B" w:rsidRDefault="00CB673A" w:rsidP="00FF0D51">
            <w:pPr>
              <w:pStyle w:val="ListParagraph"/>
              <w:numPr>
                <w:ilvl w:val="0"/>
                <w:numId w:val="14"/>
              </w:numPr>
              <w:spacing w:line="360" w:lineRule="auto"/>
              <w:ind w:left="318" w:hanging="284"/>
              <w:rPr>
                <w:rFonts w:ascii="Times New Roman" w:hAnsi="Times New Roman" w:cs="Times New Roman"/>
                <w:sz w:val="24"/>
                <w:szCs w:val="24"/>
                <w:lang w:val="en-US"/>
              </w:rPr>
            </w:pPr>
            <w:r>
              <w:rPr>
                <w:rFonts w:ascii="Times New Roman" w:hAnsi="Times New Roman" w:cs="Times New Roman"/>
                <w:sz w:val="24"/>
                <w:szCs w:val="24"/>
                <w:lang w:val="en-US"/>
              </w:rPr>
              <w:t>Asas Bertindak Cermat</w:t>
            </w:r>
          </w:p>
        </w:tc>
        <w:tc>
          <w:tcPr>
            <w:tcW w:w="4961" w:type="dxa"/>
          </w:tcPr>
          <w:p w:rsidR="00CB673A" w:rsidRDefault="00CB673A" w:rsidP="00CB67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Asas ini menghendaki agar badan/ pejabat tata usaha Negara harus bertindak cermat atau hati-hati. Dalam praktik administrasi di tingkat pusat </w:t>
            </w:r>
            <w:r>
              <w:rPr>
                <w:rFonts w:ascii="Times New Roman" w:hAnsi="Times New Roman" w:cs="Times New Roman"/>
                <w:sz w:val="24"/>
                <w:szCs w:val="24"/>
                <w:lang w:val="en-US"/>
              </w:rPr>
              <w:lastRenderedPageBreak/>
              <w:t xml:space="preserve">maupun daerah pejabat tata usaha Negara dalam memutuskan suatu Surat Keputusan/Surat Penetapan yang bisa berbentuk Keputusan Bupati, Peraturan Bupati dan lain-lain, kurang hati-hati dalam memutuskan. Hal ini terbukti dengan banyaknya penetapan dan putusan pejabat TUN yang di gugat di Peradilan Tata Usaha Negara. </w:t>
            </w:r>
          </w:p>
        </w:tc>
      </w:tr>
      <w:tr w:rsidR="00CB673A" w:rsidTr="00BD159D">
        <w:tc>
          <w:tcPr>
            <w:tcW w:w="2977" w:type="dxa"/>
          </w:tcPr>
          <w:p w:rsidR="00CB673A" w:rsidRPr="005B700B" w:rsidRDefault="00CB673A" w:rsidP="00FF0D51">
            <w:pPr>
              <w:pStyle w:val="ListParagraph"/>
              <w:numPr>
                <w:ilvl w:val="0"/>
                <w:numId w:val="14"/>
              </w:numPr>
              <w:spacing w:line="360" w:lineRule="auto"/>
              <w:ind w:left="318"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Asas tidak melampaui dan/atau Mencampuradukkan Kewenangan</w:t>
            </w:r>
          </w:p>
        </w:tc>
        <w:tc>
          <w:tcPr>
            <w:tcW w:w="4961" w:type="dxa"/>
          </w:tcPr>
          <w:p w:rsidR="00CB673A" w:rsidRDefault="00CB673A" w:rsidP="00CB67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Asas ini bermaksud agar tidak boleh menggunakan kewenangan itu untuk tujuan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selain daripada tujuan yang telah ditetapkan untuk kewenangan itu. Pada praktik pelaksanaan asas ini dapat ditemui bahwa pejabat tata usaha Negara dalam melaksankan tugasnya sebagai pejabat pangreh menggunakan kewenangannya untuk tujuan politiknya pribadi. Hal ini terbukti dengan banyak Pegawai Negeri Sipil yang berbeda haluan saat pemilihan kepala daerah yang dimutasi, karena tidak memilih pejabat tata usaha Negara tersebut.</w:t>
            </w:r>
          </w:p>
        </w:tc>
      </w:tr>
      <w:tr w:rsidR="00CB673A" w:rsidTr="00BD159D">
        <w:tc>
          <w:tcPr>
            <w:tcW w:w="2977" w:type="dxa"/>
          </w:tcPr>
          <w:p w:rsidR="00CB673A" w:rsidRPr="005B700B" w:rsidRDefault="00CB673A" w:rsidP="00FF0D51">
            <w:pPr>
              <w:pStyle w:val="ListParagraph"/>
              <w:numPr>
                <w:ilvl w:val="0"/>
                <w:numId w:val="14"/>
              </w:numPr>
              <w:spacing w:line="360" w:lineRule="auto"/>
              <w:ind w:left="318" w:hanging="284"/>
              <w:rPr>
                <w:rFonts w:ascii="Times New Roman" w:hAnsi="Times New Roman" w:cs="Times New Roman"/>
                <w:sz w:val="24"/>
                <w:szCs w:val="24"/>
                <w:lang w:val="en-US"/>
              </w:rPr>
            </w:pPr>
            <w:r>
              <w:rPr>
                <w:rFonts w:ascii="Times New Roman" w:hAnsi="Times New Roman" w:cs="Times New Roman"/>
                <w:sz w:val="24"/>
                <w:szCs w:val="24"/>
                <w:lang w:val="en-US"/>
              </w:rPr>
              <w:t>Asas Meniadakan Akibat Suatu Keputusan yang Batal</w:t>
            </w:r>
          </w:p>
        </w:tc>
        <w:tc>
          <w:tcPr>
            <w:tcW w:w="4961" w:type="dxa"/>
          </w:tcPr>
          <w:p w:rsidR="00CB673A" w:rsidRDefault="00CB673A" w:rsidP="00CB67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Asas ini menghendaki agar kedudukan seseorang di pulihkan kembali sebagai akibat dari keputusan yang batal. Dalam putusan PTUN yang dimenangkan oleh penggugat yang sudah berkekuatan hukum tetap. Bupati/Walikota tetap tidak memulihkan kedudukan penggugat, karena jabatan penggugat telah di isi oleh pejabat lain. </w:t>
            </w:r>
          </w:p>
        </w:tc>
      </w:tr>
      <w:tr w:rsidR="00CB673A" w:rsidTr="00BD159D">
        <w:tc>
          <w:tcPr>
            <w:tcW w:w="2977" w:type="dxa"/>
          </w:tcPr>
          <w:p w:rsidR="00CB673A" w:rsidRDefault="00CB673A" w:rsidP="00FF0D51">
            <w:pPr>
              <w:pStyle w:val="ListParagraph"/>
              <w:numPr>
                <w:ilvl w:val="0"/>
                <w:numId w:val="14"/>
              </w:numPr>
              <w:spacing w:line="360" w:lineRule="auto"/>
              <w:ind w:left="318" w:hanging="284"/>
              <w:rPr>
                <w:rFonts w:ascii="Times New Roman" w:hAnsi="Times New Roman" w:cs="Times New Roman"/>
                <w:sz w:val="24"/>
                <w:szCs w:val="24"/>
                <w:lang w:val="en-US"/>
              </w:rPr>
            </w:pPr>
            <w:r>
              <w:rPr>
                <w:rFonts w:ascii="Times New Roman" w:hAnsi="Times New Roman" w:cs="Times New Roman"/>
                <w:sz w:val="24"/>
                <w:szCs w:val="24"/>
                <w:lang w:val="en-US"/>
              </w:rPr>
              <w:t>Asas Penyelenggaraan Kepentingan Umum</w:t>
            </w:r>
          </w:p>
        </w:tc>
        <w:tc>
          <w:tcPr>
            <w:tcW w:w="4961" w:type="dxa"/>
          </w:tcPr>
          <w:p w:rsidR="00CB673A" w:rsidRDefault="00CB673A" w:rsidP="00CB67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Kepentingan umum meliputi kepentingan nasional dalam nasional dalam arti kepentingan bangsa, Negara, masyarakat. Kepentingan umum mengatasi kepentingan individu, golongan dan daerah. Dalam praktik pelaksanaan keputusan pejabat tata usaha Negara lebih mementingkan kepentingan pribadi dan golongan politiknya. </w:t>
            </w:r>
            <w:r>
              <w:rPr>
                <w:rFonts w:ascii="Times New Roman" w:hAnsi="Times New Roman" w:cs="Times New Roman"/>
                <w:sz w:val="24"/>
                <w:szCs w:val="24"/>
                <w:lang w:val="en-US"/>
              </w:rPr>
              <w:lastRenderedPageBreak/>
              <w:t>Hal ini tentunya sangat bertentangan dengan asas Penyelenggaraan kepentingan umum.</w:t>
            </w:r>
          </w:p>
        </w:tc>
      </w:tr>
      <w:tr w:rsidR="00CB673A" w:rsidTr="00BD159D">
        <w:tc>
          <w:tcPr>
            <w:tcW w:w="2977" w:type="dxa"/>
          </w:tcPr>
          <w:p w:rsidR="00CB673A" w:rsidRDefault="00CB673A" w:rsidP="00FF0D51">
            <w:pPr>
              <w:pStyle w:val="ListParagraph"/>
              <w:numPr>
                <w:ilvl w:val="0"/>
                <w:numId w:val="14"/>
              </w:numPr>
              <w:spacing w:line="360" w:lineRule="auto"/>
              <w:ind w:left="318"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Asas Keadilan</w:t>
            </w:r>
          </w:p>
        </w:tc>
        <w:tc>
          <w:tcPr>
            <w:tcW w:w="4961" w:type="dxa"/>
          </w:tcPr>
          <w:p w:rsidR="00CB673A" w:rsidRDefault="00CB673A" w:rsidP="00CB67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Setiap penyelenggaraan administrasi pemerintahan harus </w:t>
            </w:r>
            <w:proofErr w:type="gramStart"/>
            <w:r>
              <w:rPr>
                <w:rFonts w:ascii="Times New Roman" w:hAnsi="Times New Roman" w:cs="Times New Roman"/>
                <w:sz w:val="24"/>
                <w:szCs w:val="24"/>
                <w:lang w:val="en-US"/>
              </w:rPr>
              <w:t>mencerminkan  keadilan</w:t>
            </w:r>
            <w:proofErr w:type="gramEnd"/>
            <w:r>
              <w:rPr>
                <w:rFonts w:ascii="Times New Roman" w:hAnsi="Times New Roman" w:cs="Times New Roman"/>
                <w:sz w:val="24"/>
                <w:szCs w:val="24"/>
                <w:lang w:val="en-US"/>
              </w:rPr>
              <w:t xml:space="preserve"> secara proporsional bagi setiap warga Negara. Pejabat tata usaha Negara dalam memberikan suatu keputusan masih partial, dan memihak salah satu golongan.</w:t>
            </w:r>
          </w:p>
        </w:tc>
      </w:tr>
    </w:tbl>
    <w:p w:rsidR="00CB673A" w:rsidRPr="00D622C9" w:rsidRDefault="00CB673A" w:rsidP="00CB673A">
      <w:pPr>
        <w:tabs>
          <w:tab w:val="left" w:pos="567"/>
        </w:tabs>
        <w:spacing w:after="0" w:line="360" w:lineRule="auto"/>
        <w:jc w:val="both"/>
        <w:rPr>
          <w:rFonts w:ascii="Times New Roman" w:hAnsi="Times New Roman" w:cs="Times New Roman"/>
          <w:sz w:val="20"/>
          <w:szCs w:val="20"/>
          <w:lang w:val="en-US"/>
        </w:rPr>
      </w:pPr>
      <w:r w:rsidRPr="00D622C9">
        <w:rPr>
          <w:rFonts w:ascii="Times New Roman" w:hAnsi="Times New Roman" w:cs="Times New Roman"/>
          <w:sz w:val="20"/>
          <w:szCs w:val="20"/>
          <w:lang w:val="en-US"/>
        </w:rPr>
        <w:t xml:space="preserve">Sumber: </w:t>
      </w:r>
      <w:r>
        <w:rPr>
          <w:rFonts w:ascii="Times New Roman" w:hAnsi="Times New Roman" w:cs="Times New Roman"/>
          <w:sz w:val="20"/>
          <w:szCs w:val="20"/>
          <w:lang w:val="en-US"/>
        </w:rPr>
        <w:t>Penulis olah dari beberapa literatur</w:t>
      </w:r>
      <w:r w:rsidRPr="00D622C9">
        <w:rPr>
          <w:rFonts w:ascii="Times New Roman" w:hAnsi="Times New Roman" w:cs="Times New Roman"/>
          <w:sz w:val="20"/>
          <w:szCs w:val="20"/>
          <w:lang w:val="en-US"/>
        </w:rPr>
        <w:t>.</w:t>
      </w:r>
    </w:p>
    <w:p w:rsidR="00CB673A" w:rsidRPr="006D0ED6" w:rsidRDefault="00CB673A" w:rsidP="00CB673A">
      <w:pPr>
        <w:spacing w:after="0" w:line="360" w:lineRule="auto"/>
        <w:ind w:firstLine="567"/>
        <w:jc w:val="both"/>
        <w:rPr>
          <w:rFonts w:ascii="Times New Roman" w:hAnsi="Times New Roman" w:cs="Times New Roman"/>
          <w:color w:val="000000"/>
          <w:sz w:val="24"/>
          <w:szCs w:val="24"/>
        </w:rPr>
      </w:pPr>
      <w:r w:rsidRPr="006D0ED6">
        <w:rPr>
          <w:rFonts w:ascii="Times New Roman" w:hAnsi="Times New Roman" w:cs="Times New Roman"/>
          <w:color w:val="000000"/>
          <w:sz w:val="24"/>
          <w:szCs w:val="24"/>
        </w:rPr>
        <w:t>Perbuatan melanggar hukum oleh badan atau pejabat administrasi negara dalam hukum administrasi negara adalah perbuatan hukum publik bersegi satu (vertikal) dan perbuatan hukum publik bersegi dua (horisontal) yang dilakukan oleh badan atau pejabat administrasi negara melanggar hukum berdasarkan putusan lembaga peradilan lain (diluar peradilan administrasi negara (PTUN)) yang sudah </w:t>
      </w:r>
      <w:r>
        <w:rPr>
          <w:rFonts w:ascii="Times New Roman" w:hAnsi="Times New Roman" w:cs="Times New Roman"/>
          <w:i/>
          <w:iCs/>
          <w:color w:val="000000"/>
          <w:sz w:val="24"/>
          <w:szCs w:val="24"/>
        </w:rPr>
        <w:t>in</w:t>
      </w:r>
      <w:r w:rsidRPr="006D0ED6">
        <w:rPr>
          <w:rFonts w:ascii="Times New Roman" w:hAnsi="Times New Roman" w:cs="Times New Roman"/>
          <w:i/>
          <w:iCs/>
          <w:color w:val="000000"/>
          <w:sz w:val="24"/>
          <w:szCs w:val="24"/>
        </w:rPr>
        <w:t>kracht van gevijsde</w:t>
      </w:r>
      <w:r w:rsidRPr="006D0ED6">
        <w:rPr>
          <w:rFonts w:ascii="Times New Roman" w:hAnsi="Times New Roman" w:cs="Times New Roman"/>
          <w:color w:val="000000"/>
          <w:sz w:val="24"/>
          <w:szCs w:val="24"/>
        </w:rPr>
        <w:t xml:space="preserve">, yurisprudensi, asas-asas hukum publik baik asas-asas umum pemerintahan yang baik atau asas-asas umum penyelenggaraan negara maupun asas-asas hukum nasional, hukum kebiasaan atau hukum adat, dan hak asasi manusia. </w:t>
      </w:r>
    </w:p>
    <w:p w:rsidR="00CB673A" w:rsidRPr="006D0ED6" w:rsidRDefault="00CB673A" w:rsidP="00CB673A">
      <w:pPr>
        <w:spacing w:after="0" w:line="360" w:lineRule="auto"/>
        <w:ind w:firstLine="720"/>
        <w:jc w:val="both"/>
        <w:rPr>
          <w:rFonts w:ascii="Times New Roman" w:hAnsi="Times New Roman" w:cs="Times New Roman"/>
          <w:sz w:val="24"/>
          <w:szCs w:val="24"/>
        </w:rPr>
      </w:pPr>
      <w:r w:rsidRPr="006D0ED6">
        <w:rPr>
          <w:rFonts w:ascii="Times New Roman" w:hAnsi="Times New Roman" w:cs="Times New Roman"/>
          <w:color w:val="000000"/>
          <w:sz w:val="24"/>
          <w:szCs w:val="24"/>
        </w:rPr>
        <w:t>Dengan demikian untuk tertibnya teknis dan administrasi peradilan serta integrasi, effektifitas dan effisiensi penegakkan hukum administrasi negara kedepannya perlu direvisi Unda</w:t>
      </w:r>
      <w:r>
        <w:rPr>
          <w:rFonts w:ascii="Times New Roman" w:hAnsi="Times New Roman" w:cs="Times New Roman"/>
          <w:color w:val="000000"/>
          <w:sz w:val="24"/>
          <w:szCs w:val="24"/>
        </w:rPr>
        <w:t xml:space="preserve">ng-undang Nomor 5 Tahun 1986 </w:t>
      </w:r>
      <w:r>
        <w:rPr>
          <w:rFonts w:ascii="Times New Roman" w:hAnsi="Times New Roman" w:cs="Times New Roman"/>
          <w:color w:val="000000"/>
          <w:sz w:val="24"/>
          <w:szCs w:val="24"/>
          <w:lang w:val="en-US"/>
        </w:rPr>
        <w:t>jo.</w:t>
      </w:r>
      <w:r w:rsidRPr="006D0ED6">
        <w:rPr>
          <w:rFonts w:ascii="Times New Roman" w:hAnsi="Times New Roman" w:cs="Times New Roman"/>
          <w:color w:val="000000"/>
          <w:sz w:val="24"/>
          <w:szCs w:val="24"/>
        </w:rPr>
        <w:t xml:space="preserve"> Undang-undang Nomor 9 Tahun 2004 dan Undang-undang Nomor 51 Tahun 2009 Tentang PTUN, terutama mengenai kewenangan peradilan administrasi negara (PTUN) sesuai philosopisnya dalam menyelesaikan sengketa administrasi negara yaitu dengan menjadikan “perbuatan hukum publik oleh badan atau pejabat administrasi yang melanggar hukum” sebagai objek sengketa di peradilan administrasi negara (PTUN).</w:t>
      </w:r>
    </w:p>
    <w:p w:rsidR="00CB673A" w:rsidRDefault="00CB673A" w:rsidP="00CB673A">
      <w:pPr>
        <w:spacing w:line="480" w:lineRule="auto"/>
        <w:jc w:val="both"/>
        <w:rPr>
          <w:rFonts w:ascii="Times New Roman" w:hAnsi="Times New Roman" w:cs="Times New Roman"/>
          <w:b/>
          <w:sz w:val="24"/>
          <w:szCs w:val="24"/>
        </w:rPr>
      </w:pPr>
    </w:p>
    <w:p w:rsidR="00CB673A" w:rsidRDefault="00CB673A" w:rsidP="00CB673A">
      <w:pPr>
        <w:spacing w:line="480" w:lineRule="auto"/>
        <w:jc w:val="both"/>
        <w:rPr>
          <w:rFonts w:ascii="Times New Roman" w:hAnsi="Times New Roman" w:cs="Times New Roman"/>
          <w:b/>
          <w:sz w:val="24"/>
          <w:szCs w:val="24"/>
        </w:rPr>
      </w:pPr>
      <w:r w:rsidRPr="00CB673A">
        <w:rPr>
          <w:rFonts w:ascii="Times New Roman" w:hAnsi="Times New Roman" w:cs="Times New Roman"/>
          <w:b/>
          <w:sz w:val="24"/>
          <w:szCs w:val="24"/>
        </w:rPr>
        <w:t>KESIMPULAN</w:t>
      </w:r>
    </w:p>
    <w:p w:rsidR="00CB673A" w:rsidRPr="00334F57" w:rsidRDefault="00334F57" w:rsidP="0090459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Berdasarkan pembahasan di atas, penulis menyimpulkan sebagai berikut:</w:t>
      </w:r>
      <w:r w:rsidR="00904597">
        <w:rPr>
          <w:rFonts w:ascii="Times New Roman" w:hAnsi="Times New Roman" w:cs="Times New Roman"/>
          <w:sz w:val="24"/>
          <w:szCs w:val="24"/>
        </w:rPr>
        <w:t xml:space="preserve"> </w:t>
      </w:r>
      <w:r w:rsidR="00904597" w:rsidRPr="00904597">
        <w:rPr>
          <w:rFonts w:ascii="Times New Roman" w:hAnsi="Times New Roman" w:cs="Times New Roman"/>
          <w:i/>
          <w:sz w:val="24"/>
          <w:szCs w:val="24"/>
        </w:rPr>
        <w:t>Pertama</w:t>
      </w:r>
      <w:r w:rsidR="00904597">
        <w:rPr>
          <w:rFonts w:ascii="Times New Roman" w:hAnsi="Times New Roman" w:cs="Times New Roman"/>
          <w:sz w:val="24"/>
          <w:szCs w:val="24"/>
        </w:rPr>
        <w:t xml:space="preserve">, </w:t>
      </w:r>
      <w:r w:rsidR="00CB673A" w:rsidRPr="00334F57">
        <w:rPr>
          <w:rFonts w:ascii="Times New Roman" w:hAnsi="Times New Roman" w:cs="Times New Roman"/>
          <w:sz w:val="24"/>
          <w:szCs w:val="24"/>
          <w:lang w:val="en-US"/>
        </w:rPr>
        <w:t xml:space="preserve">Konsep kepatuhan hukum pejabat Tata Usaha Negara adalah konsisten melaksanakan putusan Peradilan Tata Usaha Negara dalam rangka penyelenggaraan asas-asas pemerintahan yang baik. Kepatuhan dilandasi oleh kesadaran hukum. Kesadaran hukum dan kepatuhan hukum sangat diperlukan bagi penegakan hukum di Indonesia. </w:t>
      </w:r>
      <w:r w:rsidR="00CB673A" w:rsidRPr="00334F57">
        <w:rPr>
          <w:rFonts w:ascii="Times New Roman" w:hAnsi="Times New Roman" w:cs="Times New Roman"/>
          <w:sz w:val="24"/>
          <w:szCs w:val="24"/>
        </w:rPr>
        <w:t>Kesadaran dan kepatuhan hukum mutlak diperlukan oleh setiap warga negara, sebagaimana tujuan dari adanya hukum. Kepatuhan terhadap peraturan perundang-</w:t>
      </w:r>
      <w:r w:rsidR="00CB673A" w:rsidRPr="00334F57">
        <w:rPr>
          <w:rFonts w:ascii="Times New Roman" w:hAnsi="Times New Roman" w:cs="Times New Roman"/>
          <w:sz w:val="24"/>
          <w:szCs w:val="24"/>
        </w:rPr>
        <w:lastRenderedPageBreak/>
        <w:t xml:space="preserve">undangan membuktikan bahwa rakyat mulai sadar hukum. Pejabat Tata Usaha Negara sebagai warga negara yang mempunyai jabatan sebagai pejabat pangreh </w:t>
      </w:r>
      <w:r w:rsidR="00CB673A" w:rsidRPr="00334F57">
        <w:rPr>
          <w:rFonts w:ascii="Times New Roman" w:hAnsi="Times New Roman" w:cs="Times New Roman"/>
          <w:sz w:val="24"/>
          <w:szCs w:val="24"/>
          <w:lang w:val="en-US"/>
        </w:rPr>
        <w:t>perlu ditekankan untuk mematuhi putusan peradilan sesuai dengan asas-asas pemerintahan yang baik dan juga</w:t>
      </w:r>
      <w:r w:rsidR="00CB673A" w:rsidRPr="00334F57">
        <w:rPr>
          <w:rFonts w:ascii="Times New Roman" w:hAnsi="Times New Roman" w:cs="Times New Roman"/>
          <w:sz w:val="24"/>
          <w:szCs w:val="24"/>
        </w:rPr>
        <w:t xml:space="preserve"> sebagai contoh terhadap warga negara yang lain. </w:t>
      </w:r>
      <w:r w:rsidR="00904597" w:rsidRPr="00904597">
        <w:rPr>
          <w:rFonts w:ascii="Times New Roman" w:hAnsi="Times New Roman" w:cs="Times New Roman"/>
          <w:i/>
          <w:sz w:val="24"/>
          <w:szCs w:val="24"/>
        </w:rPr>
        <w:t>Kedua,</w:t>
      </w:r>
      <w:r w:rsidR="00904597">
        <w:rPr>
          <w:rFonts w:ascii="Times New Roman" w:hAnsi="Times New Roman" w:cs="Times New Roman"/>
          <w:sz w:val="24"/>
          <w:szCs w:val="24"/>
        </w:rPr>
        <w:t xml:space="preserve"> </w:t>
      </w:r>
      <w:r w:rsidR="00CB673A" w:rsidRPr="00176D79">
        <w:rPr>
          <w:rFonts w:ascii="Times New Roman" w:hAnsi="Times New Roman" w:cs="Times New Roman"/>
          <w:sz w:val="24"/>
          <w:szCs w:val="24"/>
          <w:lang w:val="en-US"/>
        </w:rPr>
        <w:t>Berdasarkan Pasal 116 Undang-Undang Nomor 5 Tahun 1986 tentang Peradilan Tata Usaha Negara  dapat dipahami bahwa pengaturan kepatuhan pejabat Tata Usaha Negara untuk melaksanakan putusan Peradilan Tata Usaha Negara tidak sesuai dengan Asas-Asas Pemerintahan yang Baik.</w:t>
      </w:r>
    </w:p>
    <w:p w:rsidR="00334F57" w:rsidRDefault="00334F57" w:rsidP="00334F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Penulis merekomendasikan agar negara khususnya Pemerintah dan DPR, sebagai berikut: </w:t>
      </w:r>
    </w:p>
    <w:p w:rsidR="00334F57" w:rsidRDefault="00334F57" w:rsidP="00FF0D51">
      <w:pPr>
        <w:pStyle w:val="ListParagraph"/>
        <w:numPr>
          <w:ilvl w:val="0"/>
          <w:numId w:val="15"/>
        </w:numPr>
        <w:tabs>
          <w:tab w:val="center" w:pos="4513"/>
        </w:tabs>
        <w:spacing w:after="0" w:line="360" w:lineRule="auto"/>
        <w:ind w:left="567" w:hanging="425"/>
        <w:jc w:val="both"/>
        <w:rPr>
          <w:rFonts w:ascii="Times New Roman" w:hAnsi="Times New Roman" w:cs="Times New Roman"/>
          <w:sz w:val="24"/>
          <w:szCs w:val="24"/>
          <w:lang w:val="en-US"/>
        </w:rPr>
      </w:pPr>
      <w:r w:rsidRPr="00176D79">
        <w:rPr>
          <w:rFonts w:ascii="Times New Roman" w:hAnsi="Times New Roman" w:cs="Times New Roman"/>
          <w:sz w:val="24"/>
          <w:szCs w:val="24"/>
          <w:lang w:val="en-US"/>
        </w:rPr>
        <w:t xml:space="preserve">Peradilan Tata Usaha Negara Indonesia menurut UU No. 5 Tahun 1986 pada hakikatnya sudah cukup baik. </w:t>
      </w:r>
      <w:r w:rsidRPr="00176D79">
        <w:rPr>
          <w:rFonts w:ascii="Times New Roman" w:hAnsi="Times New Roman" w:cs="Times New Roman"/>
          <w:sz w:val="24"/>
          <w:szCs w:val="24"/>
        </w:rPr>
        <w:t>Kepatuhan pejabat tata usaha negara yang masih kurang</w:t>
      </w:r>
      <w:r w:rsidRPr="00176D79">
        <w:rPr>
          <w:rFonts w:ascii="Times New Roman" w:hAnsi="Times New Roman" w:cs="Times New Roman"/>
          <w:sz w:val="24"/>
          <w:szCs w:val="24"/>
          <w:lang w:val="en-US"/>
        </w:rPr>
        <w:t xml:space="preserve"> yang menyebabkan putusan Peradilan TUN kurang berjalan</w:t>
      </w:r>
      <w:r w:rsidRPr="00176D79">
        <w:rPr>
          <w:rFonts w:ascii="Times New Roman" w:hAnsi="Times New Roman" w:cs="Times New Roman"/>
          <w:sz w:val="24"/>
          <w:szCs w:val="24"/>
        </w:rPr>
        <w:t>, maka perlu dibuat reformasi birokrasi khususnya terkait pemaknaan sadar hukum atau peningkatan</w:t>
      </w:r>
      <w:r w:rsidRPr="00176D79">
        <w:rPr>
          <w:rFonts w:ascii="Times New Roman" w:hAnsi="Times New Roman" w:cs="Times New Roman"/>
          <w:sz w:val="24"/>
          <w:szCs w:val="24"/>
          <w:lang w:val="en-US"/>
        </w:rPr>
        <w:t xml:space="preserve"> </w:t>
      </w:r>
      <w:r w:rsidRPr="00176D79">
        <w:rPr>
          <w:rFonts w:ascii="Times New Roman" w:hAnsi="Times New Roman" w:cs="Times New Roman"/>
          <w:sz w:val="24"/>
          <w:szCs w:val="24"/>
        </w:rPr>
        <w:t xml:space="preserve">kesadaran dari pemerintah </w:t>
      </w:r>
      <w:r w:rsidRPr="00176D79">
        <w:rPr>
          <w:rFonts w:ascii="Times New Roman" w:hAnsi="Times New Roman" w:cs="Times New Roman"/>
          <w:i/>
          <w:sz w:val="24"/>
          <w:szCs w:val="24"/>
        </w:rPr>
        <w:t>(self respect)</w:t>
      </w:r>
      <w:r w:rsidRPr="00176D79">
        <w:rPr>
          <w:rFonts w:ascii="Times New Roman" w:hAnsi="Times New Roman" w:cs="Times New Roman"/>
          <w:sz w:val="24"/>
          <w:szCs w:val="24"/>
        </w:rPr>
        <w:t xml:space="preserve"> bagi semua pejabat publik, untuk menghormati semua putusan Peradilan Tata Usaha Negara, sebagai wujud penghormatan terhadap eksistensi dari lembaga-lembaga negara.</w:t>
      </w:r>
    </w:p>
    <w:p w:rsidR="00334F57" w:rsidRPr="00176D79" w:rsidRDefault="00334F57" w:rsidP="00FF0D51">
      <w:pPr>
        <w:pStyle w:val="ListParagraph"/>
        <w:numPr>
          <w:ilvl w:val="0"/>
          <w:numId w:val="15"/>
        </w:numPr>
        <w:tabs>
          <w:tab w:val="center" w:pos="4513"/>
        </w:tabs>
        <w:spacing w:after="0" w:line="360" w:lineRule="auto"/>
        <w:ind w:left="567" w:hanging="425"/>
        <w:jc w:val="both"/>
        <w:rPr>
          <w:rFonts w:ascii="Times New Roman" w:hAnsi="Times New Roman" w:cs="Times New Roman"/>
          <w:sz w:val="24"/>
          <w:szCs w:val="24"/>
          <w:lang w:val="en-US"/>
        </w:rPr>
      </w:pPr>
      <w:r w:rsidRPr="00176D79">
        <w:rPr>
          <w:rFonts w:ascii="Times New Roman" w:hAnsi="Times New Roman" w:cs="Times New Roman"/>
          <w:sz w:val="24"/>
          <w:szCs w:val="24"/>
        </w:rPr>
        <w:t xml:space="preserve">Ketidakpatuhan pejabat TUN terhadap putusan PTUN yang telah </w:t>
      </w:r>
      <w:r w:rsidRPr="00176D79">
        <w:rPr>
          <w:rFonts w:ascii="Times New Roman" w:hAnsi="Times New Roman" w:cs="Times New Roman"/>
          <w:i/>
          <w:sz w:val="24"/>
          <w:szCs w:val="24"/>
        </w:rPr>
        <w:t>inkracht</w:t>
      </w:r>
      <w:r w:rsidRPr="00176D79">
        <w:rPr>
          <w:rFonts w:ascii="Times New Roman" w:hAnsi="Times New Roman" w:cs="Times New Roman"/>
          <w:sz w:val="24"/>
          <w:szCs w:val="24"/>
        </w:rPr>
        <w:t xml:space="preserve"> dapat dikategorikan telah melakukan tindak pidana, dengan sengaja mencegah, menghalang-halangi atau menggagalkan tindakan guna menjalankan ketentuan Undang-Undang, diancam dengan hukum sebagaimana dimaksud dalam pasal 216 Ayat (3) KUHP. Latar belakang pemikiran tersebut bahwa dapat dimaknai sebagai </w:t>
      </w:r>
      <w:r w:rsidRPr="00176D79">
        <w:rPr>
          <w:rFonts w:ascii="Times New Roman" w:hAnsi="Times New Roman" w:cs="Times New Roman"/>
          <w:i/>
          <w:sz w:val="24"/>
          <w:szCs w:val="24"/>
        </w:rPr>
        <w:t>contempt of court</w:t>
      </w:r>
      <w:r w:rsidRPr="00176D79">
        <w:rPr>
          <w:rFonts w:ascii="Times New Roman" w:hAnsi="Times New Roman" w:cs="Times New Roman"/>
          <w:sz w:val="24"/>
          <w:szCs w:val="24"/>
        </w:rPr>
        <w:t xml:space="preserve"> dalam kategori </w:t>
      </w:r>
      <w:r w:rsidRPr="00176D79">
        <w:rPr>
          <w:rFonts w:ascii="Times New Roman" w:hAnsi="Times New Roman" w:cs="Times New Roman"/>
          <w:i/>
          <w:sz w:val="24"/>
          <w:szCs w:val="24"/>
        </w:rPr>
        <w:t>civil contempt</w:t>
      </w:r>
      <w:r w:rsidRPr="00176D79">
        <w:rPr>
          <w:rFonts w:ascii="Times New Roman" w:hAnsi="Times New Roman" w:cs="Times New Roman"/>
          <w:sz w:val="24"/>
          <w:szCs w:val="24"/>
        </w:rPr>
        <w:t xml:space="preserve">. Maka dalam KUHP seharusnya dapat memperluas makna mencakup perbuatan dari pejabat TUN yang tidak patuh terhadap putusan Peradilan Tata Usaha Negara yang telah </w:t>
      </w:r>
      <w:r w:rsidRPr="00176D79">
        <w:rPr>
          <w:rFonts w:ascii="Times New Roman" w:hAnsi="Times New Roman" w:cs="Times New Roman"/>
          <w:i/>
          <w:sz w:val="24"/>
          <w:szCs w:val="24"/>
        </w:rPr>
        <w:t>inkracht</w:t>
      </w:r>
      <w:r w:rsidRPr="00176D79">
        <w:rPr>
          <w:rFonts w:ascii="Times New Roman" w:hAnsi="Times New Roman" w:cs="Times New Roman"/>
          <w:sz w:val="24"/>
          <w:szCs w:val="24"/>
        </w:rPr>
        <w:t xml:space="preserve">. Supaya pejabat TUN yang tidak patuh, dapat dikenakan sanksi pidana, dengan tujuan memberikan efek jera bagi setiap pejabat TUN yang tidak patuh terhadap putusan PTUN yang </w:t>
      </w:r>
      <w:r w:rsidRPr="00176D79">
        <w:rPr>
          <w:rFonts w:ascii="Times New Roman" w:hAnsi="Times New Roman" w:cs="Times New Roman"/>
          <w:i/>
          <w:sz w:val="24"/>
          <w:szCs w:val="24"/>
        </w:rPr>
        <w:t>inkracht</w:t>
      </w:r>
      <w:r w:rsidRPr="00176D79">
        <w:rPr>
          <w:rFonts w:ascii="Times New Roman" w:hAnsi="Times New Roman" w:cs="Times New Roman"/>
          <w:sz w:val="24"/>
          <w:szCs w:val="24"/>
        </w:rPr>
        <w:t>.</w:t>
      </w:r>
    </w:p>
    <w:p w:rsidR="00334F57" w:rsidRPr="006D0ED6" w:rsidRDefault="00334F57" w:rsidP="00FF0D51">
      <w:pPr>
        <w:pStyle w:val="ListParagraph"/>
        <w:numPr>
          <w:ilvl w:val="0"/>
          <w:numId w:val="15"/>
        </w:numPr>
        <w:tabs>
          <w:tab w:val="center" w:pos="4513"/>
        </w:tabs>
        <w:spacing w:after="0" w:line="360" w:lineRule="auto"/>
        <w:ind w:left="567" w:hanging="425"/>
        <w:jc w:val="both"/>
        <w:rPr>
          <w:rFonts w:ascii="Times New Roman" w:hAnsi="Times New Roman" w:cs="Times New Roman"/>
          <w:sz w:val="24"/>
          <w:szCs w:val="24"/>
        </w:rPr>
      </w:pPr>
      <w:r w:rsidRPr="006D0ED6">
        <w:rPr>
          <w:rFonts w:ascii="Times New Roman" w:hAnsi="Times New Roman" w:cs="Times New Roman"/>
          <w:sz w:val="24"/>
          <w:szCs w:val="24"/>
        </w:rPr>
        <w:t>Supaya</w:t>
      </w:r>
      <w:r w:rsidRPr="006D0ED6">
        <w:rPr>
          <w:rFonts w:ascii="Times New Roman" w:hAnsi="Times New Roman" w:cs="Times New Roman"/>
          <w:spacing w:val="45"/>
          <w:sz w:val="24"/>
          <w:szCs w:val="24"/>
        </w:rPr>
        <w:t xml:space="preserve"> </w:t>
      </w:r>
      <w:r w:rsidRPr="006D0ED6">
        <w:rPr>
          <w:rFonts w:ascii="Times New Roman" w:hAnsi="Times New Roman" w:cs="Times New Roman"/>
          <w:sz w:val="24"/>
          <w:szCs w:val="24"/>
        </w:rPr>
        <w:t>putusan</w:t>
      </w:r>
      <w:r w:rsidRPr="006D0ED6">
        <w:rPr>
          <w:rFonts w:ascii="Times New Roman" w:hAnsi="Times New Roman" w:cs="Times New Roman"/>
          <w:spacing w:val="48"/>
          <w:sz w:val="24"/>
          <w:szCs w:val="24"/>
        </w:rPr>
        <w:t xml:space="preserve"> </w:t>
      </w:r>
      <w:r w:rsidRPr="006D0ED6">
        <w:rPr>
          <w:rFonts w:ascii="Times New Roman" w:hAnsi="Times New Roman" w:cs="Times New Roman"/>
          <w:sz w:val="24"/>
          <w:szCs w:val="24"/>
        </w:rPr>
        <w:t>Pengadilan</w:t>
      </w:r>
      <w:r w:rsidRPr="006D0ED6">
        <w:rPr>
          <w:rFonts w:ascii="Times New Roman" w:hAnsi="Times New Roman" w:cs="Times New Roman"/>
          <w:spacing w:val="52"/>
          <w:sz w:val="24"/>
          <w:szCs w:val="24"/>
        </w:rPr>
        <w:t xml:space="preserve"> </w:t>
      </w:r>
      <w:r w:rsidRPr="006D0ED6">
        <w:rPr>
          <w:rFonts w:ascii="Times New Roman" w:hAnsi="Times New Roman" w:cs="Times New Roman"/>
          <w:sz w:val="24"/>
          <w:szCs w:val="24"/>
        </w:rPr>
        <w:t>Tata</w:t>
      </w:r>
      <w:r w:rsidRPr="006D0ED6">
        <w:rPr>
          <w:rFonts w:ascii="Times New Roman" w:hAnsi="Times New Roman" w:cs="Times New Roman"/>
          <w:spacing w:val="46"/>
          <w:sz w:val="24"/>
          <w:szCs w:val="24"/>
        </w:rPr>
        <w:t xml:space="preserve"> </w:t>
      </w:r>
      <w:r w:rsidRPr="006D0ED6">
        <w:rPr>
          <w:rFonts w:ascii="Times New Roman" w:hAnsi="Times New Roman" w:cs="Times New Roman"/>
          <w:sz w:val="24"/>
          <w:szCs w:val="24"/>
        </w:rPr>
        <w:t>usaha</w:t>
      </w:r>
      <w:r w:rsidRPr="006D0ED6">
        <w:rPr>
          <w:rFonts w:ascii="Times New Roman" w:hAnsi="Times New Roman" w:cs="Times New Roman"/>
          <w:spacing w:val="46"/>
          <w:sz w:val="24"/>
          <w:szCs w:val="24"/>
        </w:rPr>
        <w:t xml:space="preserve"> </w:t>
      </w:r>
      <w:r w:rsidRPr="006D0ED6">
        <w:rPr>
          <w:rFonts w:ascii="Times New Roman" w:hAnsi="Times New Roman" w:cs="Times New Roman"/>
          <w:sz w:val="24"/>
          <w:szCs w:val="24"/>
        </w:rPr>
        <w:t>Negara</w:t>
      </w:r>
      <w:r w:rsidRPr="006D0ED6">
        <w:rPr>
          <w:rFonts w:ascii="Times New Roman" w:hAnsi="Times New Roman" w:cs="Times New Roman"/>
          <w:spacing w:val="51"/>
          <w:sz w:val="24"/>
          <w:szCs w:val="24"/>
        </w:rPr>
        <w:t xml:space="preserve"> </w:t>
      </w:r>
      <w:r w:rsidRPr="006D0ED6">
        <w:rPr>
          <w:rFonts w:ascii="Times New Roman" w:hAnsi="Times New Roman" w:cs="Times New Roman"/>
          <w:sz w:val="24"/>
          <w:szCs w:val="24"/>
        </w:rPr>
        <w:t>dapat</w:t>
      </w:r>
      <w:r w:rsidRPr="006D0ED6">
        <w:rPr>
          <w:rFonts w:ascii="Times New Roman" w:hAnsi="Times New Roman" w:cs="Times New Roman"/>
          <w:spacing w:val="47"/>
          <w:sz w:val="24"/>
          <w:szCs w:val="24"/>
        </w:rPr>
        <w:t xml:space="preserve"> </w:t>
      </w:r>
      <w:r w:rsidRPr="006D0ED6">
        <w:rPr>
          <w:rFonts w:ascii="Times New Roman" w:hAnsi="Times New Roman" w:cs="Times New Roman"/>
          <w:sz w:val="24"/>
          <w:szCs w:val="24"/>
        </w:rPr>
        <w:t>dilaksanakan</w:t>
      </w:r>
      <w:r w:rsidRPr="006D0ED6">
        <w:rPr>
          <w:rFonts w:ascii="Times New Roman" w:hAnsi="Times New Roman" w:cs="Times New Roman"/>
          <w:spacing w:val="48"/>
          <w:sz w:val="24"/>
          <w:szCs w:val="24"/>
        </w:rPr>
        <w:t xml:space="preserve"> </w:t>
      </w:r>
      <w:r w:rsidRPr="006D0ED6">
        <w:rPr>
          <w:rFonts w:ascii="Times New Roman" w:hAnsi="Times New Roman" w:cs="Times New Roman"/>
          <w:sz w:val="24"/>
          <w:szCs w:val="24"/>
        </w:rPr>
        <w:t>dengan</w:t>
      </w:r>
      <w:r w:rsidRPr="006D0ED6">
        <w:rPr>
          <w:rFonts w:ascii="Times New Roman" w:hAnsi="Times New Roman" w:cs="Times New Roman"/>
          <w:spacing w:val="48"/>
          <w:sz w:val="24"/>
          <w:szCs w:val="24"/>
        </w:rPr>
        <w:t xml:space="preserve"> </w:t>
      </w:r>
      <w:r w:rsidRPr="006D0ED6">
        <w:rPr>
          <w:rFonts w:ascii="Times New Roman" w:hAnsi="Times New Roman" w:cs="Times New Roman"/>
          <w:sz w:val="24"/>
          <w:szCs w:val="24"/>
        </w:rPr>
        <w:t xml:space="preserve">baik oleh badan atau pejabat tata usaha negara, </w:t>
      </w:r>
      <w:r w:rsidRPr="006D0ED6">
        <w:rPr>
          <w:rFonts w:ascii="Times New Roman" w:hAnsi="Times New Roman" w:cs="Times New Roman"/>
          <w:spacing w:val="5"/>
          <w:sz w:val="24"/>
          <w:szCs w:val="24"/>
        </w:rPr>
        <w:t>m</w:t>
      </w:r>
      <w:r w:rsidRPr="006D0ED6">
        <w:rPr>
          <w:rFonts w:ascii="Times New Roman" w:hAnsi="Times New Roman" w:cs="Times New Roman"/>
          <w:sz w:val="24"/>
          <w:szCs w:val="24"/>
        </w:rPr>
        <w:t>aka perlu ada</w:t>
      </w:r>
      <w:r w:rsidRPr="006D0ED6">
        <w:rPr>
          <w:rFonts w:ascii="Times New Roman" w:hAnsi="Times New Roman" w:cs="Times New Roman"/>
          <w:spacing w:val="7"/>
          <w:sz w:val="24"/>
          <w:szCs w:val="24"/>
        </w:rPr>
        <w:t>n</w:t>
      </w:r>
      <w:r w:rsidRPr="006D0ED6">
        <w:rPr>
          <w:rFonts w:ascii="Times New Roman" w:hAnsi="Times New Roman" w:cs="Times New Roman"/>
          <w:sz w:val="24"/>
          <w:szCs w:val="24"/>
        </w:rPr>
        <w:t>ya</w:t>
      </w:r>
      <w:r w:rsidRPr="006D0ED6">
        <w:rPr>
          <w:rFonts w:ascii="Times New Roman" w:hAnsi="Times New Roman" w:cs="Times New Roman"/>
          <w:spacing w:val="-5"/>
          <w:sz w:val="24"/>
          <w:szCs w:val="24"/>
        </w:rPr>
        <w:t xml:space="preserve"> </w:t>
      </w:r>
      <w:r w:rsidRPr="006D0ED6">
        <w:rPr>
          <w:rFonts w:ascii="Times New Roman" w:hAnsi="Times New Roman" w:cs="Times New Roman"/>
          <w:sz w:val="24"/>
          <w:szCs w:val="24"/>
        </w:rPr>
        <w:t>lembaga ko</w:t>
      </w:r>
      <w:r w:rsidRPr="006D0ED6">
        <w:rPr>
          <w:rFonts w:ascii="Times New Roman" w:hAnsi="Times New Roman" w:cs="Times New Roman"/>
          <w:spacing w:val="5"/>
          <w:sz w:val="24"/>
          <w:szCs w:val="24"/>
        </w:rPr>
        <w:t>n</w:t>
      </w:r>
      <w:r w:rsidRPr="006D0ED6">
        <w:rPr>
          <w:rFonts w:ascii="Times New Roman" w:hAnsi="Times New Roman" w:cs="Times New Roman"/>
          <w:sz w:val="24"/>
          <w:szCs w:val="24"/>
        </w:rPr>
        <w:t>trol, baik yang bersifat</w:t>
      </w:r>
      <w:r w:rsidRPr="006D0ED6">
        <w:rPr>
          <w:rFonts w:ascii="Times New Roman" w:hAnsi="Times New Roman" w:cs="Times New Roman"/>
          <w:spacing w:val="1"/>
          <w:sz w:val="24"/>
          <w:szCs w:val="24"/>
        </w:rPr>
        <w:t xml:space="preserve"> </w:t>
      </w:r>
      <w:r w:rsidRPr="006D0ED6">
        <w:rPr>
          <w:rFonts w:ascii="Times New Roman" w:hAnsi="Times New Roman" w:cs="Times New Roman"/>
          <w:sz w:val="24"/>
          <w:szCs w:val="24"/>
        </w:rPr>
        <w:t>internal</w:t>
      </w:r>
      <w:r w:rsidRPr="006D0ED6">
        <w:rPr>
          <w:rFonts w:ascii="Times New Roman" w:hAnsi="Times New Roman" w:cs="Times New Roman"/>
          <w:spacing w:val="4"/>
          <w:sz w:val="24"/>
          <w:szCs w:val="24"/>
        </w:rPr>
        <w:t xml:space="preserve"> </w:t>
      </w:r>
      <w:r w:rsidRPr="006D0ED6">
        <w:rPr>
          <w:rFonts w:ascii="Times New Roman" w:hAnsi="Times New Roman" w:cs="Times New Roman"/>
          <w:sz w:val="24"/>
          <w:szCs w:val="24"/>
        </w:rPr>
        <w:t>maupun</w:t>
      </w:r>
      <w:r w:rsidRPr="006D0ED6">
        <w:rPr>
          <w:rFonts w:ascii="Times New Roman" w:hAnsi="Times New Roman" w:cs="Times New Roman"/>
          <w:spacing w:val="5"/>
          <w:sz w:val="24"/>
          <w:szCs w:val="24"/>
        </w:rPr>
        <w:t xml:space="preserve"> </w:t>
      </w:r>
      <w:r w:rsidRPr="006D0ED6">
        <w:rPr>
          <w:rFonts w:ascii="Times New Roman" w:hAnsi="Times New Roman" w:cs="Times New Roman"/>
          <w:sz w:val="24"/>
          <w:szCs w:val="24"/>
        </w:rPr>
        <w:t>eksternal, disini</w:t>
      </w:r>
      <w:r w:rsidRPr="006D0ED6">
        <w:rPr>
          <w:rFonts w:ascii="Times New Roman" w:hAnsi="Times New Roman" w:cs="Times New Roman"/>
          <w:spacing w:val="5"/>
          <w:sz w:val="24"/>
          <w:szCs w:val="24"/>
        </w:rPr>
        <w:t xml:space="preserve"> </w:t>
      </w:r>
      <w:r w:rsidRPr="006D0ED6">
        <w:rPr>
          <w:rFonts w:ascii="Times New Roman" w:hAnsi="Times New Roman" w:cs="Times New Roman"/>
          <w:sz w:val="24"/>
          <w:szCs w:val="24"/>
        </w:rPr>
        <w:t>peran</w:t>
      </w:r>
      <w:r w:rsidRPr="006D0ED6">
        <w:rPr>
          <w:rFonts w:ascii="Times New Roman" w:hAnsi="Times New Roman" w:cs="Times New Roman"/>
          <w:spacing w:val="2"/>
          <w:sz w:val="24"/>
          <w:szCs w:val="24"/>
        </w:rPr>
        <w:t xml:space="preserve"> </w:t>
      </w:r>
      <w:r w:rsidRPr="006D0ED6">
        <w:rPr>
          <w:rFonts w:ascii="Times New Roman" w:hAnsi="Times New Roman" w:cs="Times New Roman"/>
          <w:sz w:val="24"/>
          <w:szCs w:val="24"/>
        </w:rPr>
        <w:t>dan</w:t>
      </w:r>
      <w:r w:rsidRPr="006D0ED6">
        <w:rPr>
          <w:rFonts w:ascii="Times New Roman" w:hAnsi="Times New Roman" w:cs="Times New Roman"/>
          <w:spacing w:val="4"/>
          <w:sz w:val="24"/>
          <w:szCs w:val="24"/>
        </w:rPr>
        <w:t xml:space="preserve"> </w:t>
      </w:r>
      <w:r w:rsidRPr="006D0ED6">
        <w:rPr>
          <w:rFonts w:ascii="Times New Roman" w:hAnsi="Times New Roman" w:cs="Times New Roman"/>
          <w:sz w:val="24"/>
          <w:szCs w:val="24"/>
        </w:rPr>
        <w:t>kontrol</w:t>
      </w:r>
      <w:r w:rsidRPr="006D0ED6">
        <w:rPr>
          <w:rFonts w:ascii="Times New Roman" w:hAnsi="Times New Roman" w:cs="Times New Roman"/>
          <w:spacing w:val="3"/>
          <w:sz w:val="24"/>
          <w:szCs w:val="24"/>
        </w:rPr>
        <w:t xml:space="preserve"> </w:t>
      </w:r>
      <w:r w:rsidRPr="006D0ED6">
        <w:rPr>
          <w:rFonts w:ascii="Times New Roman" w:hAnsi="Times New Roman" w:cs="Times New Roman"/>
          <w:sz w:val="24"/>
          <w:szCs w:val="24"/>
        </w:rPr>
        <w:t>dari</w:t>
      </w:r>
      <w:r w:rsidRPr="006D0ED6">
        <w:rPr>
          <w:rFonts w:ascii="Times New Roman" w:hAnsi="Times New Roman" w:cs="Times New Roman"/>
          <w:spacing w:val="2"/>
          <w:sz w:val="24"/>
          <w:szCs w:val="24"/>
        </w:rPr>
        <w:t xml:space="preserve"> </w:t>
      </w:r>
      <w:r w:rsidRPr="006D0ED6">
        <w:rPr>
          <w:rFonts w:ascii="Times New Roman" w:hAnsi="Times New Roman" w:cs="Times New Roman"/>
          <w:sz w:val="24"/>
          <w:szCs w:val="24"/>
        </w:rPr>
        <w:t>ma</w:t>
      </w:r>
      <w:r w:rsidRPr="006D0ED6">
        <w:rPr>
          <w:rFonts w:ascii="Times New Roman" w:hAnsi="Times New Roman" w:cs="Times New Roman"/>
          <w:spacing w:val="7"/>
          <w:sz w:val="24"/>
          <w:szCs w:val="24"/>
        </w:rPr>
        <w:t>s</w:t>
      </w:r>
      <w:r w:rsidRPr="006D0ED6">
        <w:rPr>
          <w:rFonts w:ascii="Times New Roman" w:hAnsi="Times New Roman" w:cs="Times New Roman"/>
          <w:sz w:val="24"/>
          <w:szCs w:val="24"/>
        </w:rPr>
        <w:t>y</w:t>
      </w:r>
      <w:r w:rsidRPr="006D0ED6">
        <w:rPr>
          <w:rFonts w:ascii="Times New Roman" w:hAnsi="Times New Roman" w:cs="Times New Roman"/>
          <w:spacing w:val="-5"/>
          <w:sz w:val="24"/>
          <w:szCs w:val="24"/>
        </w:rPr>
        <w:t>a</w:t>
      </w:r>
      <w:r w:rsidRPr="006D0ED6">
        <w:rPr>
          <w:rFonts w:ascii="Times New Roman" w:hAnsi="Times New Roman" w:cs="Times New Roman"/>
          <w:sz w:val="24"/>
          <w:szCs w:val="24"/>
        </w:rPr>
        <w:t>rakat</w:t>
      </w:r>
      <w:r w:rsidRPr="006D0ED6">
        <w:rPr>
          <w:rFonts w:ascii="Times New Roman" w:hAnsi="Times New Roman" w:cs="Times New Roman"/>
          <w:spacing w:val="5"/>
          <w:sz w:val="24"/>
          <w:szCs w:val="24"/>
        </w:rPr>
        <w:t xml:space="preserve"> </w:t>
      </w:r>
      <w:r w:rsidRPr="006D0ED6">
        <w:rPr>
          <w:rFonts w:ascii="Times New Roman" w:hAnsi="Times New Roman" w:cs="Times New Roman"/>
          <w:sz w:val="24"/>
          <w:szCs w:val="24"/>
        </w:rPr>
        <w:t>juga</w:t>
      </w:r>
      <w:r w:rsidRPr="006D0ED6">
        <w:rPr>
          <w:rFonts w:ascii="Times New Roman" w:hAnsi="Times New Roman" w:cs="Times New Roman"/>
          <w:spacing w:val="2"/>
          <w:sz w:val="24"/>
          <w:szCs w:val="24"/>
        </w:rPr>
        <w:t xml:space="preserve"> </w:t>
      </w:r>
      <w:r w:rsidRPr="006D0ED6">
        <w:rPr>
          <w:rFonts w:ascii="Times New Roman" w:hAnsi="Times New Roman" w:cs="Times New Roman"/>
          <w:sz w:val="24"/>
          <w:szCs w:val="24"/>
        </w:rPr>
        <w:t xml:space="preserve">sangat diperlukan   agar  </w:t>
      </w:r>
      <w:r w:rsidRPr="006D0ED6">
        <w:rPr>
          <w:rFonts w:ascii="Times New Roman" w:hAnsi="Times New Roman" w:cs="Times New Roman"/>
          <w:spacing w:val="3"/>
          <w:sz w:val="24"/>
          <w:szCs w:val="24"/>
        </w:rPr>
        <w:t xml:space="preserve"> </w:t>
      </w:r>
      <w:r w:rsidRPr="006D0ED6">
        <w:rPr>
          <w:rFonts w:ascii="Times New Roman" w:hAnsi="Times New Roman" w:cs="Times New Roman"/>
          <w:sz w:val="24"/>
          <w:szCs w:val="24"/>
        </w:rPr>
        <w:t xml:space="preserve">tugas  </w:t>
      </w:r>
      <w:r w:rsidRPr="006D0ED6">
        <w:rPr>
          <w:rFonts w:ascii="Times New Roman" w:hAnsi="Times New Roman" w:cs="Times New Roman"/>
          <w:spacing w:val="3"/>
          <w:sz w:val="24"/>
          <w:szCs w:val="24"/>
        </w:rPr>
        <w:t xml:space="preserve"> </w:t>
      </w:r>
      <w:r w:rsidRPr="006D0ED6">
        <w:rPr>
          <w:rFonts w:ascii="Times New Roman" w:hAnsi="Times New Roman" w:cs="Times New Roman"/>
          <w:sz w:val="24"/>
          <w:szCs w:val="24"/>
        </w:rPr>
        <w:t>dan   pel</w:t>
      </w:r>
      <w:r w:rsidRPr="006D0ED6">
        <w:rPr>
          <w:rFonts w:ascii="Times New Roman" w:hAnsi="Times New Roman" w:cs="Times New Roman"/>
          <w:spacing w:val="6"/>
          <w:sz w:val="24"/>
          <w:szCs w:val="24"/>
        </w:rPr>
        <w:t>a</w:t>
      </w:r>
      <w:r w:rsidRPr="006D0ED6">
        <w:rPr>
          <w:rFonts w:ascii="Times New Roman" w:hAnsi="Times New Roman" w:cs="Times New Roman"/>
          <w:sz w:val="24"/>
          <w:szCs w:val="24"/>
        </w:rPr>
        <w:t>y</w:t>
      </w:r>
      <w:r w:rsidRPr="006D0ED6">
        <w:rPr>
          <w:rFonts w:ascii="Times New Roman" w:hAnsi="Times New Roman" w:cs="Times New Roman"/>
          <w:spacing w:val="-5"/>
          <w:sz w:val="24"/>
          <w:szCs w:val="24"/>
        </w:rPr>
        <w:t>a</w:t>
      </w:r>
      <w:r w:rsidRPr="006D0ED6">
        <w:rPr>
          <w:rFonts w:ascii="Times New Roman" w:hAnsi="Times New Roman" w:cs="Times New Roman"/>
          <w:sz w:val="24"/>
          <w:szCs w:val="24"/>
        </w:rPr>
        <w:t xml:space="preserve">nan  </w:t>
      </w:r>
      <w:r w:rsidRPr="006D0ED6">
        <w:rPr>
          <w:rFonts w:ascii="Times New Roman" w:hAnsi="Times New Roman" w:cs="Times New Roman"/>
          <w:spacing w:val="2"/>
          <w:sz w:val="24"/>
          <w:szCs w:val="24"/>
        </w:rPr>
        <w:t xml:space="preserve"> </w:t>
      </w:r>
      <w:r w:rsidRPr="006D0ED6">
        <w:rPr>
          <w:rFonts w:ascii="Times New Roman" w:hAnsi="Times New Roman" w:cs="Times New Roman"/>
          <w:sz w:val="24"/>
          <w:szCs w:val="24"/>
        </w:rPr>
        <w:t xml:space="preserve">badan-badan  </w:t>
      </w:r>
      <w:r w:rsidRPr="006D0ED6">
        <w:rPr>
          <w:rFonts w:ascii="Times New Roman" w:hAnsi="Times New Roman" w:cs="Times New Roman"/>
          <w:spacing w:val="4"/>
          <w:sz w:val="24"/>
          <w:szCs w:val="24"/>
        </w:rPr>
        <w:t xml:space="preserve"> </w:t>
      </w:r>
      <w:r w:rsidRPr="006D0ED6">
        <w:rPr>
          <w:rFonts w:ascii="Times New Roman" w:hAnsi="Times New Roman" w:cs="Times New Roman"/>
          <w:sz w:val="24"/>
          <w:szCs w:val="24"/>
        </w:rPr>
        <w:t xml:space="preserve">peradilan  </w:t>
      </w:r>
      <w:r w:rsidRPr="006D0ED6">
        <w:rPr>
          <w:rFonts w:ascii="Times New Roman" w:hAnsi="Times New Roman" w:cs="Times New Roman"/>
          <w:spacing w:val="1"/>
          <w:sz w:val="24"/>
          <w:szCs w:val="24"/>
        </w:rPr>
        <w:t xml:space="preserve"> </w:t>
      </w:r>
      <w:r w:rsidRPr="006D0ED6">
        <w:rPr>
          <w:rFonts w:ascii="Times New Roman" w:hAnsi="Times New Roman" w:cs="Times New Roman"/>
          <w:sz w:val="24"/>
          <w:szCs w:val="24"/>
        </w:rPr>
        <w:t xml:space="preserve">dan  </w:t>
      </w:r>
      <w:r w:rsidRPr="006D0ED6">
        <w:rPr>
          <w:rFonts w:ascii="Times New Roman" w:hAnsi="Times New Roman" w:cs="Times New Roman"/>
          <w:spacing w:val="3"/>
          <w:sz w:val="24"/>
          <w:szCs w:val="24"/>
        </w:rPr>
        <w:t xml:space="preserve"> </w:t>
      </w:r>
      <w:r w:rsidRPr="006D0ED6">
        <w:rPr>
          <w:rFonts w:ascii="Times New Roman" w:hAnsi="Times New Roman" w:cs="Times New Roman"/>
          <w:sz w:val="24"/>
          <w:szCs w:val="24"/>
        </w:rPr>
        <w:t>organ-organ administrasi</w:t>
      </w:r>
      <w:r w:rsidRPr="006D0ED6">
        <w:rPr>
          <w:rFonts w:ascii="Times New Roman" w:hAnsi="Times New Roman" w:cs="Times New Roman"/>
          <w:spacing w:val="29"/>
          <w:sz w:val="24"/>
          <w:szCs w:val="24"/>
        </w:rPr>
        <w:t xml:space="preserve"> </w:t>
      </w:r>
      <w:r w:rsidRPr="006D0ED6">
        <w:rPr>
          <w:rFonts w:ascii="Times New Roman" w:hAnsi="Times New Roman" w:cs="Times New Roman"/>
          <w:sz w:val="24"/>
          <w:szCs w:val="24"/>
        </w:rPr>
        <w:t>benar-benar</w:t>
      </w:r>
      <w:r w:rsidRPr="006D0ED6">
        <w:rPr>
          <w:rFonts w:ascii="Times New Roman" w:hAnsi="Times New Roman" w:cs="Times New Roman"/>
          <w:spacing w:val="27"/>
          <w:sz w:val="24"/>
          <w:szCs w:val="24"/>
        </w:rPr>
        <w:t xml:space="preserve"> </w:t>
      </w:r>
      <w:r w:rsidRPr="006D0ED6">
        <w:rPr>
          <w:rFonts w:ascii="Times New Roman" w:hAnsi="Times New Roman" w:cs="Times New Roman"/>
          <w:sz w:val="24"/>
          <w:szCs w:val="24"/>
        </w:rPr>
        <w:t>berfungsi</w:t>
      </w:r>
      <w:r w:rsidRPr="006D0ED6">
        <w:rPr>
          <w:rFonts w:ascii="Times New Roman" w:hAnsi="Times New Roman" w:cs="Times New Roman"/>
          <w:spacing w:val="27"/>
          <w:sz w:val="24"/>
          <w:szCs w:val="24"/>
        </w:rPr>
        <w:t xml:space="preserve"> </w:t>
      </w:r>
      <w:r w:rsidRPr="006D0ED6">
        <w:rPr>
          <w:rFonts w:ascii="Times New Roman" w:hAnsi="Times New Roman" w:cs="Times New Roman"/>
          <w:sz w:val="24"/>
          <w:szCs w:val="24"/>
        </w:rPr>
        <w:t>sesuai</w:t>
      </w:r>
      <w:r w:rsidRPr="006D0ED6">
        <w:rPr>
          <w:rFonts w:ascii="Times New Roman" w:hAnsi="Times New Roman" w:cs="Times New Roman"/>
          <w:spacing w:val="27"/>
          <w:sz w:val="24"/>
          <w:szCs w:val="24"/>
        </w:rPr>
        <w:t xml:space="preserve"> </w:t>
      </w:r>
      <w:r w:rsidRPr="006D0ED6">
        <w:rPr>
          <w:rFonts w:ascii="Times New Roman" w:hAnsi="Times New Roman" w:cs="Times New Roman"/>
          <w:sz w:val="24"/>
          <w:szCs w:val="24"/>
        </w:rPr>
        <w:t>peraturan   perundang-undangan,</w:t>
      </w:r>
      <w:r w:rsidRPr="006D0ED6">
        <w:rPr>
          <w:rFonts w:ascii="Times New Roman" w:hAnsi="Times New Roman" w:cs="Times New Roman"/>
          <w:spacing w:val="30"/>
          <w:sz w:val="24"/>
          <w:szCs w:val="24"/>
        </w:rPr>
        <w:t xml:space="preserve"> </w:t>
      </w:r>
      <w:r w:rsidRPr="006D0ED6">
        <w:rPr>
          <w:rFonts w:ascii="Times New Roman" w:hAnsi="Times New Roman" w:cs="Times New Roman"/>
          <w:sz w:val="24"/>
          <w:szCs w:val="24"/>
        </w:rPr>
        <w:t>kontrol</w:t>
      </w:r>
      <w:r w:rsidRPr="006D0ED6">
        <w:rPr>
          <w:rFonts w:ascii="Times New Roman" w:hAnsi="Times New Roman" w:cs="Times New Roman"/>
          <w:spacing w:val="28"/>
          <w:sz w:val="24"/>
          <w:szCs w:val="24"/>
        </w:rPr>
        <w:t xml:space="preserve"> </w:t>
      </w:r>
      <w:r w:rsidRPr="006D0ED6">
        <w:rPr>
          <w:rFonts w:ascii="Times New Roman" w:hAnsi="Times New Roman" w:cs="Times New Roman"/>
          <w:sz w:val="24"/>
          <w:szCs w:val="24"/>
        </w:rPr>
        <w:t>dari masyarakat</w:t>
      </w:r>
      <w:r w:rsidRPr="006D0ED6">
        <w:rPr>
          <w:rFonts w:ascii="Times New Roman" w:hAnsi="Times New Roman" w:cs="Times New Roman"/>
          <w:spacing w:val="2"/>
          <w:sz w:val="24"/>
          <w:szCs w:val="24"/>
        </w:rPr>
        <w:t xml:space="preserve"> </w:t>
      </w:r>
      <w:r w:rsidRPr="006D0ED6">
        <w:rPr>
          <w:rFonts w:ascii="Times New Roman" w:hAnsi="Times New Roman" w:cs="Times New Roman"/>
          <w:sz w:val="24"/>
          <w:szCs w:val="24"/>
        </w:rPr>
        <w:t>tersebut</w:t>
      </w:r>
      <w:r w:rsidRPr="006D0ED6">
        <w:rPr>
          <w:rFonts w:ascii="Times New Roman" w:hAnsi="Times New Roman" w:cs="Times New Roman"/>
          <w:spacing w:val="1"/>
          <w:sz w:val="24"/>
          <w:szCs w:val="24"/>
        </w:rPr>
        <w:t xml:space="preserve"> </w:t>
      </w:r>
      <w:r w:rsidRPr="006D0ED6">
        <w:rPr>
          <w:rFonts w:ascii="Times New Roman" w:hAnsi="Times New Roman" w:cs="Times New Roman"/>
          <w:sz w:val="24"/>
          <w:szCs w:val="24"/>
        </w:rPr>
        <w:t>salah</w:t>
      </w:r>
      <w:r w:rsidRPr="006D0ED6">
        <w:rPr>
          <w:rFonts w:ascii="Times New Roman" w:hAnsi="Times New Roman" w:cs="Times New Roman"/>
          <w:spacing w:val="4"/>
          <w:sz w:val="24"/>
          <w:szCs w:val="24"/>
        </w:rPr>
        <w:t xml:space="preserve"> </w:t>
      </w:r>
      <w:r w:rsidRPr="006D0ED6">
        <w:rPr>
          <w:rFonts w:ascii="Times New Roman" w:hAnsi="Times New Roman" w:cs="Times New Roman"/>
          <w:sz w:val="24"/>
          <w:szCs w:val="24"/>
        </w:rPr>
        <w:t>satunya</w:t>
      </w:r>
      <w:r w:rsidRPr="006D0ED6">
        <w:rPr>
          <w:rFonts w:ascii="Times New Roman" w:hAnsi="Times New Roman" w:cs="Times New Roman"/>
          <w:spacing w:val="1"/>
          <w:sz w:val="24"/>
          <w:szCs w:val="24"/>
        </w:rPr>
        <w:t xml:space="preserve"> </w:t>
      </w:r>
      <w:r w:rsidRPr="006D0ED6">
        <w:rPr>
          <w:rFonts w:ascii="Times New Roman" w:hAnsi="Times New Roman" w:cs="Times New Roman"/>
          <w:sz w:val="24"/>
          <w:szCs w:val="24"/>
        </w:rPr>
        <w:t>diwujudkan</w:t>
      </w:r>
      <w:r w:rsidRPr="006D0ED6">
        <w:rPr>
          <w:rFonts w:ascii="Times New Roman" w:hAnsi="Times New Roman" w:cs="Times New Roman"/>
          <w:spacing w:val="4"/>
          <w:sz w:val="24"/>
          <w:szCs w:val="24"/>
        </w:rPr>
        <w:t xml:space="preserve"> </w:t>
      </w:r>
      <w:r w:rsidRPr="006D0ED6">
        <w:rPr>
          <w:rFonts w:ascii="Times New Roman" w:hAnsi="Times New Roman" w:cs="Times New Roman"/>
          <w:sz w:val="24"/>
          <w:szCs w:val="24"/>
        </w:rPr>
        <w:t>dengan lahirnya</w:t>
      </w:r>
      <w:r w:rsidRPr="006D0ED6">
        <w:rPr>
          <w:rFonts w:ascii="Times New Roman" w:hAnsi="Times New Roman" w:cs="Times New Roman"/>
          <w:spacing w:val="1"/>
          <w:sz w:val="24"/>
          <w:szCs w:val="24"/>
        </w:rPr>
        <w:t xml:space="preserve"> </w:t>
      </w:r>
      <w:r w:rsidRPr="006D0ED6">
        <w:rPr>
          <w:rFonts w:ascii="Times New Roman" w:hAnsi="Times New Roman" w:cs="Times New Roman"/>
          <w:sz w:val="24"/>
          <w:szCs w:val="24"/>
        </w:rPr>
        <w:t>Komisi</w:t>
      </w:r>
      <w:r w:rsidRPr="006D0ED6">
        <w:rPr>
          <w:rFonts w:ascii="Times New Roman" w:hAnsi="Times New Roman" w:cs="Times New Roman"/>
          <w:spacing w:val="6"/>
          <w:sz w:val="24"/>
          <w:szCs w:val="24"/>
        </w:rPr>
        <w:t xml:space="preserve"> </w:t>
      </w:r>
      <w:r w:rsidRPr="006D0ED6">
        <w:rPr>
          <w:rFonts w:ascii="Times New Roman" w:hAnsi="Times New Roman" w:cs="Times New Roman"/>
          <w:sz w:val="24"/>
          <w:szCs w:val="24"/>
        </w:rPr>
        <w:t>Ombudsman Nasional.</w:t>
      </w:r>
    </w:p>
    <w:p w:rsidR="00334F57" w:rsidRPr="00334F57" w:rsidRDefault="00334F57" w:rsidP="00334F57">
      <w:pPr>
        <w:spacing w:after="0" w:line="360" w:lineRule="auto"/>
        <w:jc w:val="both"/>
        <w:rPr>
          <w:rFonts w:ascii="Times New Roman" w:hAnsi="Times New Roman" w:cs="Times New Roman"/>
          <w:sz w:val="24"/>
          <w:szCs w:val="24"/>
        </w:rPr>
      </w:pPr>
    </w:p>
    <w:p w:rsidR="00CB673A" w:rsidRPr="00D20F27" w:rsidRDefault="00CB673A" w:rsidP="00CB673A">
      <w:pPr>
        <w:spacing w:after="0" w:line="360" w:lineRule="auto"/>
        <w:rPr>
          <w:rFonts w:ascii="Times New Roman" w:hAnsi="Times New Roman" w:cs="Times New Roman"/>
          <w:sz w:val="24"/>
          <w:szCs w:val="24"/>
        </w:rPr>
      </w:pPr>
    </w:p>
    <w:p w:rsidR="00CB673A" w:rsidRDefault="00CB673A" w:rsidP="001777CD">
      <w:pPr>
        <w:jc w:val="both"/>
        <w:rPr>
          <w:rFonts w:ascii="Times New Roman" w:hAnsi="Times New Roman" w:cs="Times New Roman"/>
          <w:b/>
          <w:sz w:val="24"/>
          <w:szCs w:val="24"/>
        </w:rPr>
      </w:pPr>
      <w:r w:rsidRPr="00CB673A">
        <w:rPr>
          <w:rFonts w:ascii="Times New Roman" w:hAnsi="Times New Roman" w:cs="Times New Roman"/>
          <w:b/>
          <w:sz w:val="24"/>
          <w:szCs w:val="24"/>
        </w:rPr>
        <w:lastRenderedPageBreak/>
        <w:t>DAFTAR PUSTAKA</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A. Hamid S.Attamimi, </w:t>
      </w:r>
      <w:r w:rsidRPr="00904597">
        <w:rPr>
          <w:rFonts w:ascii="Times New Roman" w:hAnsi="Times New Roman" w:cs="Times New Roman"/>
          <w:i/>
          <w:sz w:val="24"/>
          <w:szCs w:val="24"/>
        </w:rPr>
        <w:t>Teori Perundang-Undangan Indonesia, Suatu Sisi Ilmu Pengetahuan Perundang-Undangan yang Menjelaskan dan Menjernihkan Pemahaman</w:t>
      </w:r>
      <w:r w:rsidRPr="00904597">
        <w:rPr>
          <w:rFonts w:ascii="Times New Roman" w:hAnsi="Times New Roman" w:cs="Times New Roman"/>
          <w:sz w:val="24"/>
          <w:szCs w:val="24"/>
        </w:rPr>
        <w:t xml:space="preserve">, Pidato di Fakultas Hukum Universitas Indonesia,  Jakarta, 25 April 1992 </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Arief Sidharta, </w:t>
      </w:r>
      <w:r w:rsidRPr="00904597">
        <w:rPr>
          <w:rFonts w:ascii="Times New Roman" w:hAnsi="Times New Roman" w:cs="Times New Roman"/>
          <w:i/>
          <w:sz w:val="24"/>
          <w:szCs w:val="24"/>
          <w:lang w:val="en-US"/>
        </w:rPr>
        <w:t>Refleksi Tentang Struktur Ilmu Hukum</w:t>
      </w:r>
      <w:r>
        <w:rPr>
          <w:rFonts w:ascii="Times New Roman" w:hAnsi="Times New Roman" w:cs="Times New Roman"/>
          <w:sz w:val="24"/>
          <w:szCs w:val="24"/>
          <w:lang w:val="en-US"/>
        </w:rPr>
        <w:t xml:space="preserve">, </w:t>
      </w:r>
      <w:r w:rsidRPr="00904597">
        <w:rPr>
          <w:rFonts w:ascii="Times New Roman" w:hAnsi="Times New Roman" w:cs="Times New Roman"/>
          <w:sz w:val="24"/>
          <w:szCs w:val="24"/>
          <w:lang w:val="en-US"/>
        </w:rPr>
        <w:t>Bandung: Mandar Maju</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Bayu Dwi Anggono</w:t>
      </w:r>
      <w:r w:rsidRPr="00904597">
        <w:rPr>
          <w:rFonts w:ascii="Times New Roman" w:hAnsi="Times New Roman" w:cs="Times New Roman"/>
          <w:i/>
          <w:sz w:val="24"/>
          <w:szCs w:val="24"/>
        </w:rPr>
        <w:t>, Perkembangan Pembentukan Undang-Undang Di Indonesia</w:t>
      </w:r>
      <w:r>
        <w:rPr>
          <w:rFonts w:ascii="Times New Roman" w:hAnsi="Times New Roman" w:cs="Times New Roman"/>
          <w:sz w:val="24"/>
          <w:szCs w:val="24"/>
        </w:rPr>
        <w:t xml:space="preserve">, </w:t>
      </w:r>
      <w:r w:rsidRPr="00904597">
        <w:rPr>
          <w:rFonts w:ascii="Times New Roman" w:hAnsi="Times New Roman" w:cs="Times New Roman"/>
          <w:sz w:val="24"/>
          <w:szCs w:val="24"/>
        </w:rPr>
        <w:t xml:space="preserve">Jakarta: Konstitusi Press, 2014 </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C.W. Star Busmann, </w:t>
      </w:r>
      <w:r w:rsidRPr="00904597">
        <w:rPr>
          <w:rFonts w:ascii="Times New Roman" w:hAnsi="Times New Roman" w:cs="Times New Roman"/>
          <w:i/>
          <w:sz w:val="24"/>
          <w:szCs w:val="24"/>
        </w:rPr>
        <w:t>Hoofdstukken van Burgerlijke Rechtsvordering</w:t>
      </w:r>
      <w:r w:rsidRPr="00904597">
        <w:rPr>
          <w:rFonts w:ascii="Times New Roman" w:hAnsi="Times New Roman" w:cs="Times New Roman"/>
          <w:sz w:val="24"/>
          <w:szCs w:val="24"/>
        </w:rPr>
        <w:t xml:space="preserve"> </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Himawan Estu Bagijo, </w:t>
      </w:r>
      <w:r w:rsidRPr="00904597">
        <w:rPr>
          <w:rFonts w:ascii="Times New Roman" w:hAnsi="Times New Roman" w:cs="Times New Roman"/>
          <w:i/>
          <w:sz w:val="24"/>
          <w:szCs w:val="24"/>
        </w:rPr>
        <w:t>Pengujian Keputusan Tata Usaha Negara Masalah dan Tantangannya</w:t>
      </w:r>
      <w:r w:rsidRPr="00904597">
        <w:rPr>
          <w:rFonts w:ascii="Times New Roman" w:hAnsi="Times New Roman" w:cs="Times New Roman"/>
          <w:sz w:val="24"/>
          <w:szCs w:val="24"/>
        </w:rPr>
        <w:t>, Makalah disampaikan dalam Simposium Nasional diselenggarakan oleh Fak. Hukum UNEJ bekerjasama dengan Asosiasi Pengajar Hukum Acara Mahkamah Konstitusi (APHAMK) dan Hans Seidel Foundation (HSF), di Hotel Equator Surabaya tanggal 8-10 Maret 2013</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lang w:val="en-US"/>
        </w:rPr>
      </w:pPr>
      <w:r w:rsidRPr="00904597">
        <w:rPr>
          <w:rFonts w:ascii="Times New Roman" w:hAnsi="Times New Roman" w:cs="Times New Roman"/>
          <w:sz w:val="24"/>
          <w:szCs w:val="24"/>
        </w:rPr>
        <w:t xml:space="preserve"> </w:t>
      </w:r>
      <w:r w:rsidRPr="00904597">
        <w:rPr>
          <w:rFonts w:ascii="Times New Roman" w:hAnsi="Times New Roman" w:cs="Times New Roman"/>
          <w:i/>
          <w:sz w:val="24"/>
          <w:szCs w:val="24"/>
          <w:lang w:val="en-US"/>
        </w:rPr>
        <w:t>Hukum di Indonesia</w:t>
      </w:r>
      <w:r w:rsidRPr="00904597">
        <w:rPr>
          <w:rFonts w:ascii="Times New Roman" w:hAnsi="Times New Roman" w:cs="Times New Roman"/>
          <w:sz w:val="24"/>
          <w:szCs w:val="24"/>
          <w:lang w:val="en-US"/>
        </w:rPr>
        <w:t xml:space="preserve">, </w:t>
      </w:r>
      <w:hyperlink r:id="rId9" w:history="1">
        <w:r w:rsidRPr="00904597">
          <w:rPr>
            <w:rStyle w:val="Hyperlink"/>
            <w:rFonts w:ascii="Times New Roman" w:hAnsi="Times New Roman" w:cs="Times New Roman"/>
            <w:sz w:val="24"/>
            <w:szCs w:val="24"/>
            <w:lang w:val="en-US"/>
          </w:rPr>
          <w:t>https://id.wikipedia.org</w:t>
        </w:r>
      </w:hyperlink>
      <w:r w:rsidRPr="00904597">
        <w:rPr>
          <w:rFonts w:ascii="Times New Roman" w:hAnsi="Times New Roman" w:cs="Times New Roman"/>
          <w:sz w:val="24"/>
          <w:szCs w:val="24"/>
          <w:lang w:val="en-US"/>
        </w:rPr>
        <w:t xml:space="preserve"> diakses pada tanggal 1 Pebruari 2016. </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I Dewa Gede Atmadja,  </w:t>
      </w:r>
      <w:r w:rsidRPr="00904597">
        <w:rPr>
          <w:rFonts w:ascii="Times New Roman" w:hAnsi="Times New Roman" w:cs="Times New Roman"/>
          <w:i/>
          <w:sz w:val="24"/>
          <w:szCs w:val="24"/>
        </w:rPr>
        <w:t>Ilmu Negara</w:t>
      </w:r>
      <w:r w:rsidRPr="00904597">
        <w:rPr>
          <w:rFonts w:ascii="Times New Roman" w:hAnsi="Times New Roman" w:cs="Times New Roman"/>
          <w:sz w:val="24"/>
          <w:szCs w:val="24"/>
        </w:rPr>
        <w:t xml:space="preserve">, (Malang: Setara, 2012), hlm. 100. </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Johny Ibrahim, </w:t>
      </w:r>
      <w:r w:rsidRPr="00904597">
        <w:rPr>
          <w:rFonts w:ascii="Times New Roman" w:hAnsi="Times New Roman" w:cs="Times New Roman"/>
          <w:i/>
          <w:sz w:val="24"/>
          <w:szCs w:val="24"/>
        </w:rPr>
        <w:t>Teori dan Metodologi Penelitian Hukum Normatif</w:t>
      </w:r>
      <w:r>
        <w:rPr>
          <w:rFonts w:ascii="Times New Roman" w:hAnsi="Times New Roman" w:cs="Times New Roman"/>
          <w:sz w:val="24"/>
          <w:szCs w:val="24"/>
        </w:rPr>
        <w:t xml:space="preserve">, </w:t>
      </w:r>
      <w:r w:rsidRPr="00904597">
        <w:rPr>
          <w:rFonts w:ascii="Times New Roman" w:hAnsi="Times New Roman" w:cs="Times New Roman"/>
          <w:sz w:val="24"/>
          <w:szCs w:val="24"/>
        </w:rPr>
        <w:t xml:space="preserve">Malang : Bayumedia, 2006Peter Mahmud Marzuki, </w:t>
      </w:r>
      <w:r w:rsidRPr="00904597">
        <w:rPr>
          <w:rFonts w:ascii="Times New Roman" w:hAnsi="Times New Roman" w:cs="Times New Roman"/>
          <w:i/>
          <w:sz w:val="24"/>
          <w:szCs w:val="24"/>
        </w:rPr>
        <w:t>Penelitian Hukum</w:t>
      </w:r>
      <w:r>
        <w:rPr>
          <w:rFonts w:ascii="Times New Roman" w:hAnsi="Times New Roman" w:cs="Times New Roman"/>
          <w:sz w:val="24"/>
          <w:szCs w:val="24"/>
        </w:rPr>
        <w:t xml:space="preserve">, </w:t>
      </w:r>
      <w:r w:rsidRPr="00904597">
        <w:rPr>
          <w:rFonts w:ascii="Times New Roman" w:hAnsi="Times New Roman" w:cs="Times New Roman"/>
          <w:sz w:val="24"/>
          <w:szCs w:val="24"/>
        </w:rPr>
        <w:t>Jakarta : Kencana, 2008</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Jujun S. Suriasumantri, </w:t>
      </w:r>
      <w:r w:rsidRPr="00904597">
        <w:rPr>
          <w:rFonts w:ascii="Times New Roman" w:hAnsi="Times New Roman" w:cs="Times New Roman"/>
          <w:i/>
          <w:sz w:val="24"/>
          <w:szCs w:val="24"/>
          <w:lang w:val="en-US"/>
        </w:rPr>
        <w:t>Filsafat Ilmu: Sebuah Pengantar Populer</w:t>
      </w:r>
      <w:r w:rsidRPr="00904597">
        <w:rPr>
          <w:rFonts w:ascii="Times New Roman" w:hAnsi="Times New Roman" w:cs="Times New Roman"/>
          <w:sz w:val="24"/>
          <w:szCs w:val="24"/>
          <w:lang w:val="en-US"/>
        </w:rPr>
        <w:t>, (Jakarta: Pustaka Sinara Harapan, 2005</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Kompas Edisi terbit Sabtu  1 Desember 2012, </w:t>
      </w:r>
      <w:r w:rsidRPr="00904597">
        <w:rPr>
          <w:rFonts w:ascii="Times New Roman" w:hAnsi="Times New Roman" w:cs="Times New Roman"/>
          <w:i/>
          <w:sz w:val="24"/>
          <w:szCs w:val="24"/>
        </w:rPr>
        <w:t>“Seorang PNS Kalahkan Bupati”</w:t>
      </w:r>
      <w:r w:rsidRPr="00904597">
        <w:rPr>
          <w:rFonts w:ascii="Times New Roman" w:hAnsi="Times New Roman" w:cs="Times New Roman"/>
          <w:sz w:val="24"/>
          <w:szCs w:val="24"/>
        </w:rPr>
        <w:t xml:space="preserve">, serta Media Metro Siantar, </w:t>
      </w:r>
      <w:r w:rsidRPr="00904597">
        <w:rPr>
          <w:rFonts w:ascii="Times New Roman" w:hAnsi="Times New Roman" w:cs="Times New Roman"/>
          <w:i/>
          <w:sz w:val="24"/>
          <w:szCs w:val="24"/>
        </w:rPr>
        <w:t>“Toluto Bayar Rp. 10 Juta Setiap Bulan kepada Erty”</w:t>
      </w:r>
      <w:r w:rsidRPr="00904597">
        <w:rPr>
          <w:rFonts w:ascii="Times New Roman" w:hAnsi="Times New Roman" w:cs="Times New Roman"/>
          <w:sz w:val="24"/>
          <w:szCs w:val="24"/>
        </w:rPr>
        <w:t xml:space="preserve">, Kamis 29 Nopember 2012. </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K</w:t>
      </w:r>
      <w:r w:rsidRPr="00904597">
        <w:rPr>
          <w:rFonts w:ascii="Times New Roman" w:hAnsi="Times New Roman" w:cs="Times New Roman"/>
          <w:sz w:val="24"/>
          <w:szCs w:val="24"/>
          <w:lang w:val="en-GB"/>
        </w:rPr>
        <w:t xml:space="preserve">untjoro </w:t>
      </w:r>
      <w:r w:rsidRPr="00904597">
        <w:rPr>
          <w:rStyle w:val="apple-style-span"/>
          <w:rFonts w:ascii="Times New Roman" w:hAnsi="Times New Roman"/>
          <w:bCs/>
          <w:color w:val="000000"/>
          <w:sz w:val="24"/>
          <w:szCs w:val="24"/>
          <w:lang w:val="pt-BR"/>
        </w:rPr>
        <w:t>Purbopranoto</w:t>
      </w:r>
      <w:r w:rsidRPr="00904597">
        <w:rPr>
          <w:rStyle w:val="apple-style-span"/>
          <w:rFonts w:ascii="Times New Roman" w:hAnsi="Times New Roman"/>
          <w:color w:val="000000"/>
          <w:sz w:val="24"/>
          <w:szCs w:val="24"/>
          <w:lang w:val="pt-BR"/>
        </w:rPr>
        <w:t>,</w:t>
      </w:r>
      <w:r w:rsidRPr="00904597">
        <w:rPr>
          <w:rStyle w:val="apple-converted-space"/>
          <w:rFonts w:ascii="Times New Roman" w:hAnsi="Times New Roman"/>
          <w:color w:val="000000"/>
          <w:sz w:val="24"/>
          <w:szCs w:val="24"/>
          <w:lang w:val="pt-BR"/>
        </w:rPr>
        <w:t> </w:t>
      </w:r>
      <w:r w:rsidRPr="00904597">
        <w:rPr>
          <w:rStyle w:val="apple-style-span"/>
          <w:rFonts w:ascii="Times New Roman" w:hAnsi="Times New Roman"/>
          <w:color w:val="000000"/>
          <w:sz w:val="24"/>
          <w:szCs w:val="24"/>
          <w:lang w:val="pt-BR"/>
        </w:rPr>
        <w:t xml:space="preserve"> </w:t>
      </w:r>
      <w:r w:rsidRPr="00904597">
        <w:rPr>
          <w:rStyle w:val="apple-style-span"/>
          <w:rFonts w:ascii="Times New Roman" w:hAnsi="Times New Roman"/>
          <w:i/>
          <w:iCs/>
          <w:color w:val="000000"/>
          <w:sz w:val="24"/>
          <w:szCs w:val="24"/>
          <w:lang w:val="pt-BR"/>
        </w:rPr>
        <w:t>Beberapa Catatan Hukum Tata Pemerintahan dan Peradilan Administrasi Negara,</w:t>
      </w:r>
      <w:r w:rsidRPr="00904597">
        <w:rPr>
          <w:rStyle w:val="apple-style-span"/>
          <w:rFonts w:ascii="Times New Roman" w:hAnsi="Times New Roman"/>
          <w:iCs/>
          <w:color w:val="000000"/>
          <w:sz w:val="24"/>
          <w:szCs w:val="24"/>
          <w:lang w:val="pt-BR"/>
        </w:rPr>
        <w:t xml:space="preserve"> Bandung</w:t>
      </w:r>
      <w:r w:rsidRPr="00904597">
        <w:rPr>
          <w:rStyle w:val="apple-style-span"/>
          <w:rFonts w:ascii="Times New Roman" w:hAnsi="Times New Roman"/>
          <w:iCs/>
          <w:color w:val="000000"/>
          <w:sz w:val="24"/>
          <w:szCs w:val="24"/>
        </w:rPr>
        <w:t>:</w:t>
      </w:r>
      <w:r w:rsidRPr="00904597">
        <w:rPr>
          <w:rStyle w:val="apple-style-span"/>
          <w:rFonts w:ascii="Times New Roman" w:hAnsi="Times New Roman"/>
          <w:i/>
          <w:iCs/>
          <w:color w:val="000000"/>
          <w:sz w:val="24"/>
          <w:szCs w:val="24"/>
          <w:lang w:val="pt-BR"/>
        </w:rPr>
        <w:t xml:space="preserve"> </w:t>
      </w:r>
      <w:r w:rsidRPr="00904597">
        <w:rPr>
          <w:rStyle w:val="apple-style-span"/>
          <w:rFonts w:ascii="Times New Roman" w:hAnsi="Times New Roman"/>
          <w:iCs/>
          <w:color w:val="000000"/>
          <w:sz w:val="24"/>
          <w:szCs w:val="24"/>
          <w:lang w:val="pt-BR"/>
        </w:rPr>
        <w:t>Alumni,</w:t>
      </w:r>
      <w:r w:rsidRPr="00904597">
        <w:rPr>
          <w:rStyle w:val="apple-style-span"/>
          <w:rFonts w:ascii="Times New Roman" w:hAnsi="Times New Roman"/>
          <w:iCs/>
          <w:color w:val="000000"/>
          <w:sz w:val="24"/>
          <w:szCs w:val="24"/>
        </w:rPr>
        <w:t xml:space="preserve"> </w:t>
      </w:r>
      <w:r w:rsidRPr="00904597">
        <w:rPr>
          <w:rStyle w:val="apple-style-span"/>
          <w:rFonts w:ascii="Times New Roman" w:hAnsi="Times New Roman"/>
          <w:color w:val="000000"/>
          <w:sz w:val="24"/>
          <w:szCs w:val="24"/>
          <w:lang w:val="pt-BR"/>
        </w:rPr>
        <w:t>1981</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L. Neville Brown, cs, French Administrative Law,fourth edition, (Oxford: Clarendon Press, 1993</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Lintong O. Siahaan, Prospek PTUN Sebagai Pranata Penyelesaian Sengketa Administrasi di Indonesia (Studi  Tentang Keberadaan PTUN Selama Satu Dasawarsa 1991-2001, Jakarta: Percetakan Negara RI, 2005</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Olden Bidara, </w:t>
      </w:r>
      <w:r w:rsidRPr="00904597">
        <w:rPr>
          <w:rFonts w:ascii="Times New Roman" w:hAnsi="Times New Roman" w:cs="Times New Roman"/>
          <w:i/>
          <w:sz w:val="24"/>
          <w:szCs w:val="24"/>
        </w:rPr>
        <w:t>Asas-Asas Umum Penyelenggaraan Pemerintahan Yang Layk Dalam Teori dan Praktek Pemerintahan</w:t>
      </w:r>
      <w:r w:rsidRPr="00904597">
        <w:rPr>
          <w:rFonts w:ascii="Times New Roman" w:hAnsi="Times New Roman" w:cs="Times New Roman"/>
          <w:sz w:val="24"/>
          <w:szCs w:val="24"/>
        </w:rPr>
        <w:t xml:space="preserve">, dalam Himpunan </w:t>
      </w:r>
      <w:r w:rsidRPr="00904597">
        <w:rPr>
          <w:rFonts w:ascii="Times New Roman" w:hAnsi="Times New Roman" w:cs="Times New Roman"/>
          <w:i/>
          <w:sz w:val="24"/>
          <w:szCs w:val="24"/>
        </w:rPr>
        <w:t>Makalah Asas-Asas Umum Pemerintahan yang Baik (AAUPB)</w:t>
      </w:r>
      <w:r w:rsidRPr="00904597">
        <w:rPr>
          <w:rFonts w:ascii="Times New Roman" w:hAnsi="Times New Roman" w:cs="Times New Roman"/>
          <w:sz w:val="24"/>
          <w:szCs w:val="24"/>
        </w:rPr>
        <w:t>, Peny</w:t>
      </w:r>
      <w:r>
        <w:rPr>
          <w:rFonts w:ascii="Times New Roman" w:hAnsi="Times New Roman" w:cs="Times New Roman"/>
          <w:sz w:val="24"/>
          <w:szCs w:val="24"/>
        </w:rPr>
        <w:t xml:space="preserve">usun: Paulus Efeendi Lotulung, </w:t>
      </w:r>
      <w:r w:rsidRPr="00904597">
        <w:rPr>
          <w:rFonts w:ascii="Times New Roman" w:hAnsi="Times New Roman" w:cs="Times New Roman"/>
          <w:sz w:val="24"/>
          <w:szCs w:val="24"/>
        </w:rPr>
        <w:t>Bandung: Citra Aditya Bhakti, 1994</w:t>
      </w:r>
    </w:p>
    <w:p w:rsid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Paulus Effendie Lotulung, </w:t>
      </w:r>
      <w:r w:rsidRPr="00904597">
        <w:rPr>
          <w:rFonts w:ascii="Times New Roman" w:hAnsi="Times New Roman" w:cs="Times New Roman"/>
          <w:i/>
          <w:sz w:val="24"/>
          <w:szCs w:val="24"/>
        </w:rPr>
        <w:t>Eksistensi Undang-Undang Nomor 5 Tahun 1986 Dalam Menunjang Pemerintahan yang Bersih, Kuat dan Berwibawa dalam “Butir-Butir Gagasan Tentang Penyelenggaraan Hukum dan Pemerintahan Yang Layak (Sebuah Tanda Mata Bagi 70 Tahun Prof. Dr.  Ateng Syarifudin, S.H.)</w:t>
      </w:r>
      <w:r>
        <w:rPr>
          <w:rFonts w:ascii="Times New Roman" w:hAnsi="Times New Roman" w:cs="Times New Roman"/>
          <w:sz w:val="24"/>
          <w:szCs w:val="24"/>
        </w:rPr>
        <w:t xml:space="preserve">, </w:t>
      </w:r>
      <w:r w:rsidRPr="00904597">
        <w:rPr>
          <w:rFonts w:ascii="Times New Roman" w:hAnsi="Times New Roman" w:cs="Times New Roman"/>
          <w:sz w:val="24"/>
          <w:szCs w:val="24"/>
        </w:rPr>
        <w:t>Bandung: PT. Citra Aditya Bakt</w:t>
      </w:r>
      <w:r>
        <w:rPr>
          <w:rFonts w:ascii="Times New Roman" w:hAnsi="Times New Roman" w:cs="Times New Roman"/>
          <w:sz w:val="24"/>
          <w:szCs w:val="24"/>
        </w:rPr>
        <w:t>im 1996</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Philipus M. Hadjon, </w:t>
      </w:r>
      <w:r w:rsidRPr="00904597">
        <w:rPr>
          <w:rFonts w:ascii="Times New Roman" w:hAnsi="Times New Roman" w:cs="Times New Roman"/>
          <w:i/>
          <w:sz w:val="24"/>
          <w:szCs w:val="24"/>
        </w:rPr>
        <w:t>Akta PPAT bukan Keputusan Tata Usaha Negara</w:t>
      </w:r>
      <w:r w:rsidRPr="00904597">
        <w:rPr>
          <w:rFonts w:ascii="Times New Roman" w:hAnsi="Times New Roman" w:cs="Times New Roman"/>
          <w:sz w:val="24"/>
          <w:szCs w:val="24"/>
        </w:rPr>
        <w:t>, Surabaya, Makalah Diskusi Ilmiah oleh Fakultas Hukum UNAIR dan Ikatan Notaris Indonesia Daerah Jawa Timur, Tanggal 1 Juni 1996</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lang w:val="en-US"/>
        </w:rPr>
      </w:pPr>
      <w:r w:rsidRPr="00904597">
        <w:rPr>
          <w:rFonts w:ascii="Times New Roman" w:hAnsi="Times New Roman" w:cs="Times New Roman"/>
          <w:sz w:val="24"/>
          <w:szCs w:val="24"/>
          <w:lang w:val="en-US"/>
        </w:rPr>
        <w:t xml:space="preserve">Philipus M. Hadjon, et.al, </w:t>
      </w:r>
      <w:r w:rsidRPr="00904597">
        <w:rPr>
          <w:rFonts w:ascii="Times New Roman" w:hAnsi="Times New Roman" w:cs="Times New Roman"/>
          <w:i/>
          <w:sz w:val="24"/>
          <w:szCs w:val="24"/>
          <w:lang w:val="en-US"/>
        </w:rPr>
        <w:t>Pengantar Hukum Administrasi Indonesia</w:t>
      </w:r>
      <w:r w:rsidRPr="00904597">
        <w:rPr>
          <w:rFonts w:ascii="Times New Roman" w:hAnsi="Times New Roman" w:cs="Times New Roman"/>
          <w:sz w:val="24"/>
          <w:szCs w:val="24"/>
          <w:lang w:val="en-US"/>
        </w:rPr>
        <w:t>, Cetakan ketiga, Yogyakarta: Gadjah Mada University Press, 1994</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lang w:val="en-US"/>
        </w:rPr>
      </w:pPr>
      <w:proofErr w:type="gramStart"/>
      <w:r w:rsidRPr="00904597">
        <w:rPr>
          <w:rFonts w:ascii="Times New Roman" w:hAnsi="Times New Roman" w:cs="Times New Roman"/>
          <w:sz w:val="24"/>
          <w:szCs w:val="24"/>
          <w:lang w:val="en-US"/>
        </w:rPr>
        <w:t>Rekomendasi Ombudsman Republik Indonesia Nomo:003/REK/0899.2009/BS.03/III/2012.</w:t>
      </w:r>
      <w:proofErr w:type="gramEnd"/>
      <w:r w:rsidRPr="00904597">
        <w:rPr>
          <w:rFonts w:ascii="Times New Roman" w:hAnsi="Times New Roman" w:cs="Times New Roman"/>
          <w:sz w:val="24"/>
          <w:szCs w:val="24"/>
          <w:lang w:val="en-US"/>
        </w:rPr>
        <w:t xml:space="preserve"> </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Rumusan Pasal 144 UU Nomor 5 Tahun 1986 yakni : </w:t>
      </w:r>
      <w:r w:rsidRPr="00904597">
        <w:rPr>
          <w:rFonts w:ascii="Times New Roman" w:hAnsi="Times New Roman" w:cs="Times New Roman"/>
          <w:i/>
          <w:sz w:val="24"/>
          <w:szCs w:val="24"/>
        </w:rPr>
        <w:t>“Undang-Undang ini mulai berlaku pada tanggal diundangkan  dan penerapannya diatur  dengan Peraturan Pemerintah selambat-lambatnya lima tahun sejak Undang-undang ini diundangkan”</w:t>
      </w:r>
      <w:r w:rsidRPr="00904597">
        <w:rPr>
          <w:rFonts w:ascii="Times New Roman" w:hAnsi="Times New Roman" w:cs="Times New Roman"/>
          <w:sz w:val="24"/>
          <w:szCs w:val="24"/>
        </w:rPr>
        <w:t>.</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lastRenderedPageBreak/>
        <w:t xml:space="preserve">S.F. Marbun, </w:t>
      </w:r>
      <w:r w:rsidRPr="00904597">
        <w:rPr>
          <w:rFonts w:ascii="Times New Roman" w:hAnsi="Times New Roman" w:cs="Times New Roman"/>
          <w:i/>
          <w:sz w:val="24"/>
          <w:szCs w:val="24"/>
        </w:rPr>
        <w:t>Eksistensi Asas-Asas Umum Penyelenggaraan Pemerintahan Yang Layak dalam Menjelmakan Pemerintahan yang Baik dan Bersih di Indonesia</w:t>
      </w:r>
      <w:r>
        <w:rPr>
          <w:rFonts w:ascii="Times New Roman" w:hAnsi="Times New Roman" w:cs="Times New Roman"/>
          <w:sz w:val="24"/>
          <w:szCs w:val="24"/>
        </w:rPr>
        <w:t xml:space="preserve">, Disertasi, </w:t>
      </w:r>
      <w:r w:rsidRPr="00904597">
        <w:rPr>
          <w:rFonts w:ascii="Times New Roman" w:hAnsi="Times New Roman" w:cs="Times New Roman"/>
          <w:sz w:val="24"/>
          <w:szCs w:val="24"/>
        </w:rPr>
        <w:t xml:space="preserve">Bandung: Program Pascasarjana Universitas Padjajaran, 2001 </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Solihati dkk, </w:t>
      </w:r>
      <w:r w:rsidRPr="00904597">
        <w:rPr>
          <w:rFonts w:ascii="Times New Roman" w:hAnsi="Times New Roman" w:cs="Times New Roman"/>
          <w:i/>
          <w:sz w:val="24"/>
          <w:szCs w:val="24"/>
        </w:rPr>
        <w:t>Kedudukan dan Fungsi Asas-Asas Pemerintahan yang Layak dalam Memutus Sengketa TUN di PTUN</w:t>
      </w:r>
      <w:r>
        <w:rPr>
          <w:rFonts w:ascii="Times New Roman" w:hAnsi="Times New Roman" w:cs="Times New Roman"/>
          <w:sz w:val="24"/>
          <w:szCs w:val="24"/>
        </w:rPr>
        <w:t>, Makalah</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Sudikno Mertokusumo, </w:t>
      </w:r>
      <w:r w:rsidRPr="00904597">
        <w:rPr>
          <w:rFonts w:ascii="Times New Roman" w:hAnsi="Times New Roman" w:cs="Times New Roman"/>
          <w:i/>
          <w:sz w:val="24"/>
          <w:szCs w:val="24"/>
        </w:rPr>
        <w:t>Sejarah Peradilan dan Perundang-Undangannya di Indonesia Sejak 1942 dan Apakah Kemanfaatannya Bagi Kita Bangsa Indonesia</w:t>
      </w:r>
      <w:r w:rsidRPr="00904597">
        <w:rPr>
          <w:rFonts w:ascii="Times New Roman" w:hAnsi="Times New Roman" w:cs="Times New Roman"/>
          <w:sz w:val="24"/>
          <w:szCs w:val="24"/>
        </w:rPr>
        <w:t>, Disertas</w:t>
      </w:r>
      <w:r>
        <w:rPr>
          <w:rFonts w:ascii="Times New Roman" w:hAnsi="Times New Roman" w:cs="Times New Roman"/>
          <w:sz w:val="24"/>
          <w:szCs w:val="24"/>
        </w:rPr>
        <w:t>i, Yogyakarta: Liberty, 1983</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Surabaya Post Online</w:t>
      </w:r>
      <w:r w:rsidRPr="00904597">
        <w:rPr>
          <w:rFonts w:ascii="Times New Roman" w:hAnsi="Times New Roman" w:cs="Times New Roman"/>
          <w:i/>
          <w:sz w:val="24"/>
          <w:szCs w:val="24"/>
        </w:rPr>
        <w:t>, Bupati tolak putusan PTUN</w:t>
      </w:r>
      <w:r w:rsidRPr="00904597">
        <w:rPr>
          <w:rFonts w:ascii="Times New Roman" w:hAnsi="Times New Roman" w:cs="Times New Roman"/>
          <w:sz w:val="24"/>
          <w:szCs w:val="24"/>
        </w:rPr>
        <w:t xml:space="preserve">, </w:t>
      </w:r>
      <w:hyperlink r:id="rId10" w:history="1">
        <w:r w:rsidRPr="00904597">
          <w:rPr>
            <w:rStyle w:val="Hyperlink"/>
            <w:rFonts w:ascii="Times New Roman" w:hAnsi="Times New Roman" w:cs="Times New Roman"/>
            <w:sz w:val="24"/>
            <w:szCs w:val="24"/>
          </w:rPr>
          <w:t>http://www.surabayapost.co.id</w:t>
        </w:r>
      </w:hyperlink>
      <w:r w:rsidRPr="00904597">
        <w:rPr>
          <w:rFonts w:ascii="Times New Roman" w:hAnsi="Times New Roman" w:cs="Times New Roman"/>
          <w:sz w:val="24"/>
          <w:szCs w:val="24"/>
        </w:rPr>
        <w:t xml:space="preserve">, diakses tanggal 28 Juni 2015. </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Ten Berge, et.al., </w:t>
      </w:r>
      <w:r w:rsidRPr="00904597">
        <w:rPr>
          <w:rFonts w:ascii="Times New Roman" w:hAnsi="Times New Roman" w:cs="Times New Roman"/>
          <w:i/>
          <w:sz w:val="24"/>
          <w:szCs w:val="24"/>
        </w:rPr>
        <w:t>Bestuuren door de overheid</w:t>
      </w:r>
      <w:r w:rsidRPr="00904597">
        <w:rPr>
          <w:rFonts w:ascii="Times New Roman" w:hAnsi="Times New Roman" w:cs="Times New Roman"/>
          <w:sz w:val="24"/>
          <w:szCs w:val="24"/>
        </w:rPr>
        <w:t>, Zwole, Tjeenk Willing, 1996</w:t>
      </w:r>
    </w:p>
    <w:p w:rsid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Undang-Undang Dasar Negara Republik Indonesia Tahun 1945</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Undang-Undang Dasar Negara Republik Indonesia Tahun 1945 Pasal 24 Ayat (2) menyatakan: </w:t>
      </w:r>
      <w:r w:rsidRPr="00904597">
        <w:rPr>
          <w:rFonts w:ascii="Times New Roman" w:hAnsi="Times New Roman" w:cs="Times New Roman"/>
          <w:i/>
          <w:sz w:val="24"/>
          <w:szCs w:val="24"/>
        </w:rPr>
        <w:t>Kekuasaan kehakiman dilakukan oleh sebuah Mahkamah Agung dan badan peradilan yang berada di bawahnya dalam lingkungan peradilan umum, lingkungan peradilan agama, lingkungan peradilan militer, lingkungan peradilan tata usaha negara,, dan oleh sebuah Mahkamah Konstitusi.</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Undang-Undang No. 17 Tahun 2005 tentang Rencana Jangka Panjang Nasional Tahun 2005-2025-Lampiran Bab IV tentang Arah – Tahapab dan Prioritas Pembangunan Jangka Panjang Tahun 2005-2025 –IV.1.2 Mewujudkan Bangsa yang Berdaya Saing –Huruf E Reformasi Hukum dan Birokrasi.</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UU No. 51 Tahun 2009 tentang Perubahan Kedua Atas UU No. 5 Tahun 1986 tentang Peradilan Tata Usaha Negara, Pasal 1 Angka 9 </w:t>
      </w:r>
      <w:r w:rsidRPr="00904597">
        <w:rPr>
          <w:rFonts w:ascii="Times New Roman" w:hAnsi="Times New Roman" w:cs="Times New Roman"/>
          <w:i/>
          <w:sz w:val="24"/>
          <w:szCs w:val="24"/>
        </w:rPr>
        <w:t>:”Keputusan Tata Usaha Negara adalah suatu penetapan tertulis yang dikeluarkan oleh badan atau pejabat tata usaha negara yang berisi tindakan hukum tata usaha negara yang berdasarkan peraturan perundang-undangan yang berlaku, yang bersifat konkret, individual, dan final, yan menimbulkan akibat hukum bagi seseorang atau badan hukum perdata”.</w:t>
      </w:r>
    </w:p>
    <w:p w:rsidR="00904597" w:rsidRPr="00904597" w:rsidRDefault="00904597" w:rsidP="001777CD">
      <w:pPr>
        <w:widowControl w:val="0"/>
        <w:tabs>
          <w:tab w:val="left" w:pos="284"/>
        </w:tabs>
        <w:autoSpaceDE w:val="0"/>
        <w:autoSpaceDN w:val="0"/>
        <w:adjustRightInd w:val="0"/>
        <w:spacing w:after="0"/>
        <w:ind w:left="851" w:hanging="851"/>
        <w:rPr>
          <w:rFonts w:ascii="Times New Roman" w:hAnsi="Times New Roman" w:cs="Times New Roman"/>
          <w:sz w:val="24"/>
          <w:szCs w:val="24"/>
        </w:rPr>
      </w:pPr>
      <w:r w:rsidRPr="00904597">
        <w:rPr>
          <w:rFonts w:ascii="Times New Roman" w:hAnsi="Times New Roman" w:cs="Times New Roman"/>
          <w:sz w:val="24"/>
          <w:szCs w:val="24"/>
        </w:rPr>
        <w:t>W.</w:t>
      </w:r>
      <w:r w:rsidRPr="00904597">
        <w:rPr>
          <w:rFonts w:ascii="Times New Roman" w:hAnsi="Times New Roman" w:cs="Times New Roman"/>
          <w:sz w:val="24"/>
          <w:szCs w:val="24"/>
          <w:lang w:val="en-US"/>
        </w:rPr>
        <w:t xml:space="preserve"> </w:t>
      </w:r>
      <w:r w:rsidRPr="00904597">
        <w:rPr>
          <w:rFonts w:ascii="Times New Roman" w:hAnsi="Times New Roman" w:cs="Times New Roman"/>
          <w:sz w:val="24"/>
          <w:szCs w:val="24"/>
        </w:rPr>
        <w:t>Riawan T</w:t>
      </w:r>
      <w:r w:rsidRPr="00904597">
        <w:rPr>
          <w:rFonts w:ascii="Times New Roman" w:hAnsi="Times New Roman" w:cs="Times New Roman"/>
          <w:spacing w:val="5"/>
          <w:sz w:val="24"/>
          <w:szCs w:val="24"/>
        </w:rPr>
        <w:t>j</w:t>
      </w:r>
      <w:r w:rsidRPr="00904597">
        <w:rPr>
          <w:rFonts w:ascii="Times New Roman" w:hAnsi="Times New Roman" w:cs="Times New Roman"/>
          <w:sz w:val="24"/>
          <w:szCs w:val="24"/>
        </w:rPr>
        <w:t>andra</w:t>
      </w:r>
      <w:r w:rsidRPr="00904597">
        <w:rPr>
          <w:rFonts w:ascii="Times New Roman" w:hAnsi="Times New Roman" w:cs="Times New Roman"/>
          <w:spacing w:val="1"/>
          <w:sz w:val="24"/>
          <w:szCs w:val="24"/>
        </w:rPr>
        <w:t xml:space="preserve"> </w:t>
      </w:r>
      <w:r w:rsidRPr="00904597">
        <w:rPr>
          <w:rFonts w:ascii="Times New Roman" w:hAnsi="Times New Roman" w:cs="Times New Roman"/>
          <w:sz w:val="24"/>
          <w:szCs w:val="24"/>
        </w:rPr>
        <w:t>”</w:t>
      </w:r>
      <w:r w:rsidRPr="00904597">
        <w:rPr>
          <w:rFonts w:ascii="Times New Roman" w:hAnsi="Times New Roman" w:cs="Times New Roman"/>
          <w:spacing w:val="5"/>
          <w:sz w:val="24"/>
          <w:szCs w:val="24"/>
        </w:rPr>
        <w:t xml:space="preserve"> </w:t>
      </w:r>
      <w:r w:rsidRPr="00904597">
        <w:rPr>
          <w:rFonts w:ascii="Times New Roman" w:hAnsi="Times New Roman" w:cs="Times New Roman"/>
          <w:i/>
          <w:iCs/>
          <w:sz w:val="24"/>
          <w:szCs w:val="24"/>
        </w:rPr>
        <w:t>Peradilan</w:t>
      </w:r>
      <w:r w:rsidRPr="00904597">
        <w:rPr>
          <w:rFonts w:ascii="Times New Roman" w:hAnsi="Times New Roman" w:cs="Times New Roman"/>
          <w:i/>
          <w:iCs/>
          <w:spacing w:val="2"/>
          <w:sz w:val="24"/>
          <w:szCs w:val="24"/>
        </w:rPr>
        <w:t xml:space="preserve"> </w:t>
      </w:r>
      <w:r w:rsidRPr="00904597">
        <w:rPr>
          <w:rFonts w:ascii="Times New Roman" w:hAnsi="Times New Roman" w:cs="Times New Roman"/>
          <w:i/>
          <w:iCs/>
          <w:sz w:val="24"/>
          <w:szCs w:val="24"/>
        </w:rPr>
        <w:t>Tata</w:t>
      </w:r>
      <w:r w:rsidRPr="00904597">
        <w:rPr>
          <w:rFonts w:ascii="Times New Roman" w:hAnsi="Times New Roman" w:cs="Times New Roman"/>
          <w:i/>
          <w:iCs/>
          <w:spacing w:val="3"/>
          <w:sz w:val="24"/>
          <w:szCs w:val="24"/>
        </w:rPr>
        <w:t xml:space="preserve"> </w:t>
      </w:r>
      <w:r w:rsidRPr="00904597">
        <w:rPr>
          <w:rFonts w:ascii="Times New Roman" w:hAnsi="Times New Roman" w:cs="Times New Roman"/>
          <w:i/>
          <w:iCs/>
          <w:sz w:val="24"/>
          <w:szCs w:val="24"/>
        </w:rPr>
        <w:t>Usaha</w:t>
      </w:r>
      <w:r w:rsidRPr="00904597">
        <w:rPr>
          <w:rFonts w:ascii="Times New Roman" w:hAnsi="Times New Roman" w:cs="Times New Roman"/>
          <w:i/>
          <w:iCs/>
          <w:spacing w:val="3"/>
          <w:sz w:val="24"/>
          <w:szCs w:val="24"/>
        </w:rPr>
        <w:t xml:space="preserve"> </w:t>
      </w:r>
      <w:r w:rsidRPr="00904597">
        <w:rPr>
          <w:rFonts w:ascii="Times New Roman" w:hAnsi="Times New Roman" w:cs="Times New Roman"/>
          <w:i/>
          <w:iCs/>
          <w:sz w:val="24"/>
          <w:szCs w:val="24"/>
        </w:rPr>
        <w:t>Negara,</w:t>
      </w:r>
      <w:r w:rsidRPr="00904597">
        <w:rPr>
          <w:rFonts w:ascii="Times New Roman" w:hAnsi="Times New Roman" w:cs="Times New Roman"/>
          <w:i/>
          <w:iCs/>
          <w:spacing w:val="1"/>
          <w:sz w:val="24"/>
          <w:szCs w:val="24"/>
        </w:rPr>
        <w:t xml:space="preserve"> </w:t>
      </w:r>
      <w:r w:rsidRPr="00904597">
        <w:rPr>
          <w:rFonts w:ascii="Times New Roman" w:hAnsi="Times New Roman" w:cs="Times New Roman"/>
          <w:i/>
          <w:iCs/>
          <w:sz w:val="24"/>
          <w:szCs w:val="24"/>
        </w:rPr>
        <w:t>Mendoro</w:t>
      </w:r>
      <w:r w:rsidRPr="00904597">
        <w:rPr>
          <w:rFonts w:ascii="Times New Roman" w:hAnsi="Times New Roman" w:cs="Times New Roman"/>
          <w:i/>
          <w:iCs/>
          <w:spacing w:val="5"/>
          <w:sz w:val="24"/>
          <w:szCs w:val="24"/>
        </w:rPr>
        <w:t>n</w:t>
      </w:r>
      <w:r w:rsidRPr="00904597">
        <w:rPr>
          <w:rFonts w:ascii="Times New Roman" w:hAnsi="Times New Roman" w:cs="Times New Roman"/>
          <w:i/>
          <w:iCs/>
          <w:sz w:val="24"/>
          <w:szCs w:val="24"/>
        </w:rPr>
        <w:t>g</w:t>
      </w:r>
      <w:r w:rsidRPr="00904597">
        <w:rPr>
          <w:rFonts w:ascii="Times New Roman" w:hAnsi="Times New Roman" w:cs="Times New Roman"/>
          <w:i/>
          <w:iCs/>
          <w:spacing w:val="-3"/>
          <w:sz w:val="24"/>
          <w:szCs w:val="24"/>
        </w:rPr>
        <w:t xml:space="preserve"> </w:t>
      </w:r>
      <w:r w:rsidRPr="00904597">
        <w:rPr>
          <w:rFonts w:ascii="Times New Roman" w:hAnsi="Times New Roman" w:cs="Times New Roman"/>
          <w:i/>
          <w:iCs/>
          <w:sz w:val="24"/>
          <w:szCs w:val="24"/>
        </w:rPr>
        <w:t>Terwujudnya</w:t>
      </w:r>
      <w:r w:rsidRPr="00904597">
        <w:rPr>
          <w:rFonts w:ascii="Times New Roman" w:hAnsi="Times New Roman" w:cs="Times New Roman"/>
          <w:i/>
          <w:iCs/>
          <w:spacing w:val="-1"/>
          <w:sz w:val="24"/>
          <w:szCs w:val="24"/>
        </w:rPr>
        <w:t xml:space="preserve"> </w:t>
      </w:r>
      <w:r w:rsidRPr="00904597">
        <w:rPr>
          <w:rFonts w:ascii="Times New Roman" w:hAnsi="Times New Roman" w:cs="Times New Roman"/>
          <w:i/>
          <w:iCs/>
          <w:sz w:val="24"/>
          <w:szCs w:val="24"/>
        </w:rPr>
        <w:t>Pemerintah</w:t>
      </w:r>
      <w:r w:rsidRPr="00904597">
        <w:rPr>
          <w:rFonts w:ascii="Times New Roman" w:hAnsi="Times New Roman" w:cs="Times New Roman"/>
          <w:i/>
          <w:iCs/>
          <w:spacing w:val="5"/>
          <w:sz w:val="24"/>
          <w:szCs w:val="24"/>
        </w:rPr>
        <w:t>a</w:t>
      </w:r>
      <w:r w:rsidRPr="00904597">
        <w:rPr>
          <w:rFonts w:ascii="Times New Roman" w:hAnsi="Times New Roman" w:cs="Times New Roman"/>
          <w:i/>
          <w:iCs/>
          <w:sz w:val="24"/>
          <w:szCs w:val="24"/>
        </w:rPr>
        <w:t>n</w:t>
      </w:r>
      <w:r w:rsidRPr="00904597">
        <w:rPr>
          <w:rFonts w:ascii="Times New Roman" w:hAnsi="Times New Roman" w:cs="Times New Roman"/>
          <w:i/>
          <w:iCs/>
          <w:spacing w:val="-5"/>
          <w:sz w:val="24"/>
          <w:szCs w:val="24"/>
        </w:rPr>
        <w:t xml:space="preserve"> </w:t>
      </w:r>
      <w:r w:rsidRPr="00904597">
        <w:rPr>
          <w:rFonts w:ascii="Times New Roman" w:hAnsi="Times New Roman" w:cs="Times New Roman"/>
          <w:i/>
          <w:iCs/>
          <w:sz w:val="24"/>
          <w:szCs w:val="24"/>
        </w:rPr>
        <w:t>yang</w:t>
      </w:r>
      <w:r w:rsidRPr="00904597">
        <w:rPr>
          <w:rFonts w:ascii="Times New Roman" w:hAnsi="Times New Roman" w:cs="Times New Roman"/>
          <w:i/>
          <w:iCs/>
          <w:spacing w:val="3"/>
          <w:sz w:val="24"/>
          <w:szCs w:val="24"/>
        </w:rPr>
        <w:t xml:space="preserve"> </w:t>
      </w:r>
      <w:r w:rsidRPr="00904597">
        <w:rPr>
          <w:rFonts w:ascii="Times New Roman" w:hAnsi="Times New Roman" w:cs="Times New Roman"/>
          <w:i/>
          <w:iCs/>
          <w:sz w:val="24"/>
          <w:szCs w:val="24"/>
        </w:rPr>
        <w:t>Bersih</w:t>
      </w:r>
      <w:r w:rsidRPr="00904597">
        <w:rPr>
          <w:rFonts w:ascii="Times New Roman" w:hAnsi="Times New Roman" w:cs="Times New Roman"/>
          <w:i/>
          <w:iCs/>
          <w:spacing w:val="1"/>
          <w:sz w:val="24"/>
          <w:szCs w:val="24"/>
        </w:rPr>
        <w:t xml:space="preserve"> </w:t>
      </w:r>
      <w:r w:rsidRPr="00904597">
        <w:rPr>
          <w:rFonts w:ascii="Times New Roman" w:hAnsi="Times New Roman" w:cs="Times New Roman"/>
          <w:i/>
          <w:iCs/>
          <w:sz w:val="24"/>
          <w:szCs w:val="24"/>
        </w:rPr>
        <w:t>dan Berwibaw</w:t>
      </w:r>
      <w:r w:rsidRPr="00904597">
        <w:rPr>
          <w:rFonts w:ascii="Times New Roman" w:hAnsi="Times New Roman" w:cs="Times New Roman"/>
          <w:i/>
          <w:iCs/>
          <w:spacing w:val="2"/>
          <w:sz w:val="24"/>
          <w:szCs w:val="24"/>
        </w:rPr>
        <w:t>a</w:t>
      </w:r>
      <w:r w:rsidRPr="00904597">
        <w:rPr>
          <w:rFonts w:ascii="Times New Roman" w:hAnsi="Times New Roman" w:cs="Times New Roman"/>
          <w:sz w:val="24"/>
          <w:szCs w:val="24"/>
        </w:rPr>
        <w:t>,</w:t>
      </w:r>
      <w:r w:rsidRPr="00904597">
        <w:rPr>
          <w:rFonts w:ascii="Times New Roman" w:hAnsi="Times New Roman" w:cs="Times New Roman"/>
          <w:spacing w:val="-10"/>
          <w:sz w:val="24"/>
          <w:szCs w:val="24"/>
        </w:rPr>
        <w:t xml:space="preserve"> </w:t>
      </w:r>
      <w:r w:rsidRPr="00904597">
        <w:rPr>
          <w:rFonts w:ascii="Times New Roman" w:hAnsi="Times New Roman" w:cs="Times New Roman"/>
          <w:spacing w:val="-10"/>
          <w:sz w:val="24"/>
          <w:szCs w:val="24"/>
          <w:lang w:val="en-US"/>
        </w:rPr>
        <w:t xml:space="preserve"> </w:t>
      </w:r>
      <w:r w:rsidRPr="00904597">
        <w:rPr>
          <w:rFonts w:ascii="Times New Roman" w:hAnsi="Times New Roman" w:cs="Times New Roman"/>
          <w:sz w:val="24"/>
          <w:szCs w:val="24"/>
        </w:rPr>
        <w:t>Yogyakarta: Pene</w:t>
      </w:r>
      <w:r w:rsidRPr="00904597">
        <w:rPr>
          <w:rFonts w:ascii="Times New Roman" w:hAnsi="Times New Roman" w:cs="Times New Roman"/>
          <w:spacing w:val="5"/>
          <w:sz w:val="24"/>
          <w:szCs w:val="24"/>
        </w:rPr>
        <w:t>r</w:t>
      </w:r>
      <w:r w:rsidRPr="00904597">
        <w:rPr>
          <w:rFonts w:ascii="Times New Roman" w:hAnsi="Times New Roman" w:cs="Times New Roman"/>
          <w:sz w:val="24"/>
          <w:szCs w:val="24"/>
        </w:rPr>
        <w:t>bit</w:t>
      </w:r>
      <w:r w:rsidRPr="00904597">
        <w:rPr>
          <w:rFonts w:ascii="Times New Roman" w:hAnsi="Times New Roman" w:cs="Times New Roman"/>
          <w:spacing w:val="-7"/>
          <w:sz w:val="24"/>
          <w:szCs w:val="24"/>
        </w:rPr>
        <w:t xml:space="preserve"> </w:t>
      </w:r>
      <w:r w:rsidRPr="00904597">
        <w:rPr>
          <w:rFonts w:ascii="Times New Roman" w:hAnsi="Times New Roman" w:cs="Times New Roman"/>
          <w:sz w:val="24"/>
          <w:szCs w:val="24"/>
        </w:rPr>
        <w:t>Universitas</w:t>
      </w:r>
      <w:r w:rsidRPr="00904597">
        <w:rPr>
          <w:rFonts w:ascii="Times New Roman" w:hAnsi="Times New Roman" w:cs="Times New Roman"/>
          <w:spacing w:val="-9"/>
          <w:sz w:val="24"/>
          <w:szCs w:val="24"/>
        </w:rPr>
        <w:t xml:space="preserve"> </w:t>
      </w:r>
      <w:r w:rsidRPr="00904597">
        <w:rPr>
          <w:rFonts w:ascii="Times New Roman" w:hAnsi="Times New Roman" w:cs="Times New Roman"/>
          <w:sz w:val="24"/>
          <w:szCs w:val="24"/>
        </w:rPr>
        <w:t>Atma</w:t>
      </w:r>
      <w:r w:rsidRPr="00904597">
        <w:rPr>
          <w:rFonts w:ascii="Times New Roman" w:hAnsi="Times New Roman" w:cs="Times New Roman"/>
          <w:spacing w:val="5"/>
          <w:sz w:val="24"/>
          <w:szCs w:val="24"/>
        </w:rPr>
        <w:t>j</w:t>
      </w:r>
      <w:r w:rsidRPr="00904597">
        <w:rPr>
          <w:rFonts w:ascii="Times New Roman" w:hAnsi="Times New Roman" w:cs="Times New Roman"/>
          <w:sz w:val="24"/>
          <w:szCs w:val="24"/>
        </w:rPr>
        <w:t>aya</w:t>
      </w:r>
      <w:r w:rsidRPr="00904597">
        <w:rPr>
          <w:rFonts w:ascii="Times New Roman" w:hAnsi="Times New Roman" w:cs="Times New Roman"/>
          <w:spacing w:val="-8"/>
          <w:sz w:val="24"/>
          <w:szCs w:val="24"/>
        </w:rPr>
        <w:t xml:space="preserve"> </w:t>
      </w:r>
      <w:r w:rsidRPr="00904597">
        <w:rPr>
          <w:rFonts w:ascii="Times New Roman" w:hAnsi="Times New Roman" w:cs="Times New Roman"/>
          <w:sz w:val="24"/>
          <w:szCs w:val="24"/>
        </w:rPr>
        <w:t>Yo</w:t>
      </w:r>
      <w:r w:rsidRPr="00904597">
        <w:rPr>
          <w:rFonts w:ascii="Times New Roman" w:hAnsi="Times New Roman" w:cs="Times New Roman"/>
          <w:spacing w:val="5"/>
          <w:sz w:val="24"/>
          <w:szCs w:val="24"/>
        </w:rPr>
        <w:t>g</w:t>
      </w:r>
      <w:r w:rsidRPr="00904597">
        <w:rPr>
          <w:rFonts w:ascii="Times New Roman" w:hAnsi="Times New Roman" w:cs="Times New Roman"/>
          <w:sz w:val="24"/>
          <w:szCs w:val="24"/>
        </w:rPr>
        <w:t>yakarta,</w:t>
      </w:r>
      <w:r w:rsidRPr="00904597">
        <w:rPr>
          <w:rFonts w:ascii="Times New Roman" w:hAnsi="Times New Roman" w:cs="Times New Roman"/>
          <w:spacing w:val="-10"/>
          <w:sz w:val="24"/>
          <w:szCs w:val="24"/>
        </w:rPr>
        <w:t xml:space="preserve"> </w:t>
      </w:r>
      <w:r w:rsidRPr="00904597">
        <w:rPr>
          <w:rFonts w:ascii="Times New Roman" w:hAnsi="Times New Roman" w:cs="Times New Roman"/>
          <w:sz w:val="24"/>
          <w:szCs w:val="24"/>
        </w:rPr>
        <w:t>200</w:t>
      </w:r>
      <w:r w:rsidRPr="00904597">
        <w:rPr>
          <w:rFonts w:ascii="Times New Roman" w:hAnsi="Times New Roman" w:cs="Times New Roman"/>
          <w:spacing w:val="5"/>
          <w:sz w:val="24"/>
          <w:szCs w:val="24"/>
        </w:rPr>
        <w:t>9</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W.J.S. Poerwadarminta, </w:t>
      </w:r>
      <w:r w:rsidRPr="00904597">
        <w:rPr>
          <w:rFonts w:ascii="Times New Roman" w:hAnsi="Times New Roman" w:cs="Times New Roman"/>
          <w:i/>
          <w:sz w:val="24"/>
          <w:szCs w:val="24"/>
        </w:rPr>
        <w:t>Kamus Umum Bahasa Indonesia</w:t>
      </w:r>
      <w:r>
        <w:rPr>
          <w:rFonts w:ascii="Times New Roman" w:hAnsi="Times New Roman" w:cs="Times New Roman"/>
          <w:sz w:val="24"/>
          <w:szCs w:val="24"/>
        </w:rPr>
        <w:t xml:space="preserve">, </w:t>
      </w:r>
      <w:r w:rsidRPr="00904597">
        <w:rPr>
          <w:rFonts w:ascii="Times New Roman" w:hAnsi="Times New Roman" w:cs="Times New Roman"/>
          <w:sz w:val="24"/>
          <w:szCs w:val="24"/>
        </w:rPr>
        <w:t xml:space="preserve">Jakarta: Balai Pustaka, 2002 </w:t>
      </w:r>
      <w:r w:rsidRPr="00904597">
        <w:rPr>
          <w:rFonts w:ascii="Times New Roman" w:hAnsi="Times New Roman" w:cs="Times New Roman"/>
          <w:sz w:val="24"/>
          <w:szCs w:val="24"/>
        </w:rPr>
        <w:tab/>
        <w:t xml:space="preserve">Mahadi, </w:t>
      </w:r>
      <w:r w:rsidRPr="00904597">
        <w:rPr>
          <w:rFonts w:ascii="Times New Roman" w:hAnsi="Times New Roman" w:cs="Times New Roman"/>
          <w:i/>
          <w:sz w:val="24"/>
          <w:szCs w:val="24"/>
        </w:rPr>
        <w:t>Falsafah Hukum: Suatu Pengantar</w:t>
      </w:r>
      <w:r>
        <w:rPr>
          <w:rFonts w:ascii="Times New Roman" w:hAnsi="Times New Roman" w:cs="Times New Roman"/>
          <w:sz w:val="24"/>
          <w:szCs w:val="24"/>
        </w:rPr>
        <w:t xml:space="preserve">, </w:t>
      </w:r>
      <w:r w:rsidRPr="00904597">
        <w:rPr>
          <w:rFonts w:ascii="Times New Roman" w:hAnsi="Times New Roman" w:cs="Times New Roman"/>
          <w:sz w:val="24"/>
          <w:szCs w:val="24"/>
        </w:rPr>
        <w:t xml:space="preserve">Bandung: Alumni, 2003. </w:t>
      </w:r>
    </w:p>
    <w:p w:rsidR="00904597" w:rsidRPr="00904597" w:rsidRDefault="00904597" w:rsidP="001777CD">
      <w:pPr>
        <w:pStyle w:val="FootnoteText"/>
        <w:tabs>
          <w:tab w:val="left" w:pos="284"/>
        </w:tabs>
        <w:spacing w:line="276" w:lineRule="auto"/>
        <w:ind w:left="851" w:hanging="851"/>
        <w:rPr>
          <w:rFonts w:ascii="Times New Roman" w:hAnsi="Times New Roman" w:cs="Times New Roman"/>
          <w:sz w:val="24"/>
          <w:szCs w:val="24"/>
        </w:rPr>
      </w:pPr>
      <w:r w:rsidRPr="00904597">
        <w:rPr>
          <w:rFonts w:ascii="Times New Roman" w:hAnsi="Times New Roman" w:cs="Times New Roman"/>
          <w:sz w:val="24"/>
          <w:szCs w:val="24"/>
        </w:rPr>
        <w:t xml:space="preserve">Widodo Ekatjahjana, </w:t>
      </w:r>
      <w:r w:rsidRPr="00904597">
        <w:rPr>
          <w:rFonts w:ascii="Times New Roman" w:hAnsi="Times New Roman" w:cs="Times New Roman"/>
          <w:i/>
          <w:sz w:val="24"/>
          <w:szCs w:val="24"/>
        </w:rPr>
        <w:t>Negara Hukum, Konstitusi, dan Demokrasi (Dinamika  dalam Penyelenggaraan Sistem Ketatanegaraan Republik Indonesia)</w:t>
      </w:r>
      <w:r w:rsidRPr="00904597">
        <w:rPr>
          <w:rFonts w:ascii="Times New Roman" w:hAnsi="Times New Roman" w:cs="Times New Roman"/>
          <w:sz w:val="24"/>
          <w:szCs w:val="24"/>
        </w:rPr>
        <w:t>,(Jember: Jember University Press, 2015</w:t>
      </w:r>
    </w:p>
    <w:p w:rsidR="00904597" w:rsidRPr="00904597" w:rsidRDefault="00C77CFC" w:rsidP="001777CD">
      <w:pPr>
        <w:pStyle w:val="FootnoteText"/>
        <w:tabs>
          <w:tab w:val="left" w:pos="284"/>
        </w:tabs>
        <w:spacing w:line="276" w:lineRule="auto"/>
        <w:ind w:left="851" w:hanging="851"/>
        <w:rPr>
          <w:rFonts w:ascii="Times New Roman" w:hAnsi="Times New Roman" w:cs="Times New Roman"/>
          <w:sz w:val="24"/>
          <w:szCs w:val="24"/>
        </w:rPr>
      </w:pPr>
      <w:hyperlink r:id="rId11" w:history="1">
        <w:r w:rsidR="00904597" w:rsidRPr="00904597">
          <w:rPr>
            <w:rStyle w:val="Hyperlink"/>
            <w:rFonts w:ascii="Times New Roman" w:hAnsi="Times New Roman" w:cs="Times New Roman"/>
            <w:sz w:val="24"/>
            <w:szCs w:val="24"/>
          </w:rPr>
          <w:t>www.yomawaperatun.blogspot.com</w:t>
        </w:r>
      </w:hyperlink>
      <w:r w:rsidR="00904597" w:rsidRPr="00904597">
        <w:rPr>
          <w:rFonts w:ascii="Times New Roman" w:hAnsi="Times New Roman" w:cs="Times New Roman"/>
          <w:sz w:val="24"/>
          <w:szCs w:val="24"/>
        </w:rPr>
        <w:t xml:space="preserve"> , diakses pada tanggal 1 April 2015. </w:t>
      </w:r>
    </w:p>
    <w:p w:rsidR="00904597" w:rsidRPr="00904597" w:rsidRDefault="00904597" w:rsidP="00904597">
      <w:pPr>
        <w:spacing w:line="360" w:lineRule="auto"/>
        <w:jc w:val="both"/>
        <w:rPr>
          <w:rFonts w:ascii="Times New Roman" w:hAnsi="Times New Roman" w:cs="Times New Roman"/>
          <w:b/>
          <w:sz w:val="24"/>
          <w:szCs w:val="24"/>
        </w:rPr>
      </w:pPr>
    </w:p>
    <w:p w:rsidR="00483203" w:rsidRPr="00904597" w:rsidRDefault="00483203" w:rsidP="00904597">
      <w:pPr>
        <w:spacing w:line="360" w:lineRule="auto"/>
        <w:ind w:firstLine="567"/>
        <w:jc w:val="both"/>
        <w:rPr>
          <w:rFonts w:ascii="Times New Roman" w:hAnsi="Times New Roman" w:cs="Times New Roman"/>
          <w:sz w:val="24"/>
          <w:szCs w:val="24"/>
          <w:lang w:val="en-US"/>
        </w:rPr>
      </w:pPr>
    </w:p>
    <w:p w:rsidR="00483203" w:rsidRPr="00904597" w:rsidRDefault="00483203" w:rsidP="00904597">
      <w:pPr>
        <w:spacing w:line="360" w:lineRule="auto"/>
        <w:ind w:firstLine="567"/>
        <w:jc w:val="both"/>
        <w:rPr>
          <w:rFonts w:ascii="Times New Roman" w:hAnsi="Times New Roman" w:cs="Times New Roman"/>
          <w:sz w:val="24"/>
          <w:szCs w:val="24"/>
          <w:lang w:val="en-US"/>
        </w:rPr>
      </w:pPr>
    </w:p>
    <w:p w:rsidR="00483203" w:rsidRPr="00904597" w:rsidRDefault="00483203" w:rsidP="00904597">
      <w:pPr>
        <w:spacing w:line="360" w:lineRule="auto"/>
        <w:rPr>
          <w:rFonts w:ascii="Times New Roman" w:hAnsi="Times New Roman" w:cs="Times New Roman"/>
          <w:sz w:val="24"/>
          <w:szCs w:val="24"/>
        </w:rPr>
      </w:pPr>
    </w:p>
    <w:sectPr w:rsidR="00483203" w:rsidRPr="00904597" w:rsidSect="00CB673A">
      <w:headerReference w:type="default" r:id="rId12"/>
      <w:footerReference w:type="default" r:id="rId13"/>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BB0" w:rsidRDefault="00177BB0" w:rsidP="00C902CA">
      <w:pPr>
        <w:spacing w:after="0" w:line="240" w:lineRule="auto"/>
      </w:pPr>
      <w:r>
        <w:separator/>
      </w:r>
    </w:p>
  </w:endnote>
  <w:endnote w:type="continuationSeparator" w:id="0">
    <w:p w:rsidR="00177BB0" w:rsidRDefault="00177BB0" w:rsidP="00C90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3" w:rsidRDefault="00177BB0" w:rsidP="00873E3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BB0" w:rsidRDefault="00177BB0" w:rsidP="00C902CA">
      <w:pPr>
        <w:spacing w:after="0" w:line="240" w:lineRule="auto"/>
      </w:pPr>
      <w:r>
        <w:separator/>
      </w:r>
    </w:p>
  </w:footnote>
  <w:footnote w:type="continuationSeparator" w:id="0">
    <w:p w:rsidR="00177BB0" w:rsidRDefault="00177BB0" w:rsidP="00C902CA">
      <w:pPr>
        <w:spacing w:after="0" w:line="240" w:lineRule="auto"/>
      </w:pPr>
      <w:r>
        <w:continuationSeparator/>
      </w:r>
    </w:p>
  </w:footnote>
  <w:footnote w:id="1">
    <w:p w:rsidR="00C902CA" w:rsidRPr="00B92D06" w:rsidRDefault="00C902CA" w:rsidP="00C902CA">
      <w:pPr>
        <w:pStyle w:val="FootnoteText"/>
        <w:tabs>
          <w:tab w:val="left" w:pos="284"/>
        </w:tabs>
        <w:jc w:val="both"/>
        <w:rPr>
          <w:rFonts w:ascii="Times New Roman" w:hAnsi="Times New Roman" w:cs="Times New Roman"/>
        </w:rPr>
      </w:pPr>
      <w:r w:rsidRPr="00B92D06">
        <w:rPr>
          <w:rStyle w:val="FootnoteReference"/>
          <w:rFonts w:ascii="Times New Roman" w:hAnsi="Times New Roman" w:cs="Times New Roman"/>
        </w:rPr>
        <w:footnoteRef/>
      </w:r>
      <w:r w:rsidRPr="00B92D06">
        <w:rPr>
          <w:rFonts w:ascii="Times New Roman" w:hAnsi="Times New Roman" w:cs="Times New Roman"/>
        </w:rPr>
        <w:t xml:space="preserve">  Undang-Undang Dasar Negara Republik Indonesia Tahun 1945, Pasal 1 Ayat (3) yang menyatakan bahwa: </w:t>
      </w:r>
      <w:r w:rsidRPr="00B92D06">
        <w:rPr>
          <w:rFonts w:ascii="Times New Roman" w:hAnsi="Times New Roman" w:cs="Times New Roman"/>
          <w:i/>
        </w:rPr>
        <w:t>Negara Indonesia adalah negara hukum</w:t>
      </w:r>
      <w:r w:rsidRPr="00B92D06">
        <w:rPr>
          <w:rFonts w:ascii="Times New Roman" w:hAnsi="Times New Roman" w:cs="Times New Roman"/>
        </w:rPr>
        <w:t xml:space="preserve">. </w:t>
      </w:r>
    </w:p>
  </w:footnote>
  <w:footnote w:id="2">
    <w:p w:rsidR="00C902CA" w:rsidRPr="00B92D06" w:rsidRDefault="00C902CA" w:rsidP="00C902CA">
      <w:pPr>
        <w:pStyle w:val="FootnoteText"/>
        <w:tabs>
          <w:tab w:val="left" w:pos="284"/>
        </w:tabs>
        <w:jc w:val="both"/>
        <w:rPr>
          <w:rFonts w:ascii="Times New Roman" w:hAnsi="Times New Roman" w:cs="Times New Roman"/>
          <w:lang w:val="en-US"/>
        </w:rPr>
      </w:pPr>
      <w:r w:rsidRPr="00B92D06">
        <w:rPr>
          <w:rStyle w:val="FootnoteReference"/>
          <w:rFonts w:ascii="Times New Roman" w:hAnsi="Times New Roman" w:cs="Times New Roman"/>
        </w:rPr>
        <w:footnoteRef/>
      </w:r>
      <w:r w:rsidRPr="00B92D06">
        <w:rPr>
          <w:rFonts w:ascii="Times New Roman" w:hAnsi="Times New Roman" w:cs="Times New Roman"/>
        </w:rPr>
        <w:t xml:space="preserve"> </w:t>
      </w:r>
      <w:r w:rsidRPr="00B92D06">
        <w:rPr>
          <w:rFonts w:ascii="Times New Roman" w:hAnsi="Times New Roman" w:cs="Times New Roman"/>
          <w:lang w:val="en-US"/>
        </w:rPr>
        <w:t xml:space="preserve"> </w:t>
      </w:r>
      <w:r w:rsidRPr="00B92D06">
        <w:rPr>
          <w:rFonts w:ascii="Times New Roman" w:hAnsi="Times New Roman" w:cs="Times New Roman"/>
          <w:i/>
          <w:lang w:val="en-US"/>
        </w:rPr>
        <w:t>Hukum di Indonesia</w:t>
      </w:r>
      <w:r w:rsidRPr="00B92D06">
        <w:rPr>
          <w:rFonts w:ascii="Times New Roman" w:hAnsi="Times New Roman" w:cs="Times New Roman"/>
          <w:lang w:val="en-US"/>
        </w:rPr>
        <w:t xml:space="preserve">, </w:t>
      </w:r>
      <w:hyperlink r:id="rId1" w:history="1">
        <w:r w:rsidRPr="00B92D06">
          <w:rPr>
            <w:rStyle w:val="Hyperlink"/>
            <w:rFonts w:ascii="Times New Roman" w:hAnsi="Times New Roman" w:cs="Times New Roman"/>
            <w:lang w:val="en-US"/>
          </w:rPr>
          <w:t>https://id.wikipedia.org</w:t>
        </w:r>
      </w:hyperlink>
      <w:r w:rsidRPr="00B92D06">
        <w:rPr>
          <w:rFonts w:ascii="Times New Roman" w:hAnsi="Times New Roman" w:cs="Times New Roman"/>
          <w:lang w:val="en-US"/>
        </w:rPr>
        <w:t xml:space="preserve"> diakses pada tanggal 1 Pebruari 2016. </w:t>
      </w:r>
    </w:p>
  </w:footnote>
  <w:footnote w:id="3">
    <w:p w:rsidR="00C902CA" w:rsidRPr="00B92D06" w:rsidRDefault="00C902CA" w:rsidP="00C902CA">
      <w:pPr>
        <w:pStyle w:val="FootnoteText"/>
        <w:tabs>
          <w:tab w:val="left" w:pos="284"/>
        </w:tabs>
        <w:jc w:val="both"/>
        <w:rPr>
          <w:rFonts w:ascii="Times New Roman" w:hAnsi="Times New Roman" w:cs="Times New Roman"/>
        </w:rPr>
      </w:pPr>
      <w:r w:rsidRPr="00B92D06">
        <w:rPr>
          <w:rStyle w:val="FootnoteReference"/>
          <w:rFonts w:ascii="Times New Roman" w:hAnsi="Times New Roman" w:cs="Times New Roman"/>
        </w:rPr>
        <w:footnoteRef/>
      </w:r>
      <w:r w:rsidRPr="00B92D06">
        <w:rPr>
          <w:rFonts w:ascii="Times New Roman" w:hAnsi="Times New Roman" w:cs="Times New Roman"/>
        </w:rPr>
        <w:tab/>
        <w:t xml:space="preserve">Widodo Ekatjahjana, </w:t>
      </w:r>
      <w:r w:rsidRPr="00B92D06">
        <w:rPr>
          <w:rFonts w:ascii="Times New Roman" w:hAnsi="Times New Roman" w:cs="Times New Roman"/>
          <w:i/>
        </w:rPr>
        <w:t>Negara Hukum, Konstitusi, dan Demokrasi (Dinamika  dalam Penyelenggaraan Sistem Ketatanegaraan Republik Indonesia)</w:t>
      </w:r>
      <w:r w:rsidRPr="00B92D06">
        <w:rPr>
          <w:rFonts w:ascii="Times New Roman" w:hAnsi="Times New Roman" w:cs="Times New Roman"/>
        </w:rPr>
        <w:t>,(Jember: Jember University Press, 2015), hlm. 63.</w:t>
      </w:r>
    </w:p>
  </w:footnote>
  <w:footnote w:id="4">
    <w:p w:rsidR="00C902CA" w:rsidRPr="00B92D06" w:rsidRDefault="00C902CA" w:rsidP="00C902CA">
      <w:pPr>
        <w:pStyle w:val="FootnoteText"/>
        <w:tabs>
          <w:tab w:val="left" w:pos="284"/>
        </w:tabs>
        <w:jc w:val="both"/>
        <w:rPr>
          <w:rFonts w:ascii="Times New Roman" w:hAnsi="Times New Roman" w:cs="Times New Roman"/>
        </w:rPr>
      </w:pPr>
      <w:r w:rsidRPr="00B92D06">
        <w:rPr>
          <w:rStyle w:val="FootnoteReference"/>
          <w:rFonts w:ascii="Times New Roman" w:hAnsi="Times New Roman" w:cs="Times New Roman"/>
        </w:rPr>
        <w:footnoteRef/>
      </w:r>
      <w:r w:rsidRPr="00B92D06">
        <w:rPr>
          <w:rFonts w:ascii="Times New Roman" w:hAnsi="Times New Roman" w:cs="Times New Roman"/>
        </w:rPr>
        <w:tab/>
        <w:t>Bayu Dwi Anggono</w:t>
      </w:r>
      <w:r w:rsidRPr="00B92D06">
        <w:rPr>
          <w:rFonts w:ascii="Times New Roman" w:hAnsi="Times New Roman" w:cs="Times New Roman"/>
          <w:i/>
        </w:rPr>
        <w:t>, Perkembangan Pembentukan Undang-Undang Di Indonesia</w:t>
      </w:r>
      <w:r w:rsidRPr="00B92D06">
        <w:rPr>
          <w:rFonts w:ascii="Times New Roman" w:hAnsi="Times New Roman" w:cs="Times New Roman"/>
        </w:rPr>
        <w:t xml:space="preserve">, (Jakarta: Konstitusi Press, 2014), hlm. 1. </w:t>
      </w:r>
    </w:p>
  </w:footnote>
  <w:footnote w:id="5">
    <w:p w:rsidR="00C902CA" w:rsidRPr="00B92D06" w:rsidRDefault="00C902CA" w:rsidP="00C902CA">
      <w:pPr>
        <w:pStyle w:val="FootnoteText"/>
        <w:tabs>
          <w:tab w:val="left" w:pos="284"/>
        </w:tabs>
        <w:jc w:val="both"/>
        <w:rPr>
          <w:rFonts w:ascii="Times New Roman" w:hAnsi="Times New Roman" w:cs="Times New Roman"/>
          <w:lang w:val="en-US"/>
        </w:rPr>
      </w:pPr>
      <w:r w:rsidRPr="00B92D06">
        <w:rPr>
          <w:rStyle w:val="FootnoteReference"/>
          <w:rFonts w:ascii="Times New Roman" w:hAnsi="Times New Roman" w:cs="Times New Roman"/>
        </w:rPr>
        <w:footnoteRef/>
      </w:r>
      <w:r w:rsidRPr="00B92D06">
        <w:rPr>
          <w:rFonts w:ascii="Times New Roman" w:hAnsi="Times New Roman" w:cs="Times New Roman"/>
        </w:rPr>
        <w:t xml:space="preserve"> </w:t>
      </w:r>
      <w:r>
        <w:rPr>
          <w:rFonts w:ascii="Times New Roman" w:hAnsi="Times New Roman" w:cs="Times New Roman"/>
          <w:lang w:val="en-US"/>
        </w:rPr>
        <w:tab/>
      </w:r>
      <w:r w:rsidRPr="00B92D06">
        <w:rPr>
          <w:rFonts w:ascii="Times New Roman" w:hAnsi="Times New Roman" w:cs="Times New Roman"/>
          <w:lang w:val="en-US"/>
        </w:rPr>
        <w:t>Pembukaan UUD NRI Tahun 1945 yang dirumuskan: “…melindungi segenap bangsa Indonesia dan seluruh tumpah darah Indonesia dan memajukan kesejahteraan umum, mencerdaskan kehidupan bangsa dan ikut melaksanakan ketertiban dunia berdasarkan perdamaian abadi dan keadilan social”.</w:t>
      </w:r>
    </w:p>
  </w:footnote>
  <w:footnote w:id="6">
    <w:p w:rsidR="00C902CA" w:rsidRPr="00B92D06" w:rsidRDefault="00C902CA" w:rsidP="00C902CA">
      <w:pPr>
        <w:widowControl w:val="0"/>
        <w:tabs>
          <w:tab w:val="left" w:pos="284"/>
        </w:tabs>
        <w:autoSpaceDE w:val="0"/>
        <w:autoSpaceDN w:val="0"/>
        <w:adjustRightInd w:val="0"/>
        <w:spacing w:after="0" w:line="240" w:lineRule="auto"/>
        <w:jc w:val="both"/>
        <w:rPr>
          <w:rFonts w:ascii="Times New Roman" w:hAnsi="Times New Roman" w:cs="Times New Roman"/>
          <w:sz w:val="20"/>
          <w:szCs w:val="20"/>
        </w:rPr>
      </w:pPr>
      <w:r w:rsidRPr="00B92D06">
        <w:rPr>
          <w:rStyle w:val="FootnoteReference"/>
          <w:rFonts w:ascii="Times New Roman" w:hAnsi="Times New Roman" w:cs="Times New Roman"/>
          <w:sz w:val="20"/>
          <w:szCs w:val="20"/>
        </w:rPr>
        <w:footnoteRef/>
      </w:r>
      <w:r w:rsidRPr="00B92D06">
        <w:rPr>
          <w:rFonts w:ascii="Times New Roman" w:hAnsi="Times New Roman" w:cs="Times New Roman"/>
          <w:sz w:val="20"/>
          <w:szCs w:val="20"/>
        </w:rPr>
        <w:t xml:space="preserve"> </w:t>
      </w:r>
      <w:r w:rsidRPr="00B92D06">
        <w:rPr>
          <w:rFonts w:ascii="Times New Roman" w:hAnsi="Times New Roman" w:cs="Times New Roman"/>
          <w:sz w:val="20"/>
          <w:szCs w:val="20"/>
        </w:rPr>
        <w:tab/>
        <w:t>W.</w:t>
      </w:r>
      <w:r w:rsidRPr="00B92D06">
        <w:rPr>
          <w:rFonts w:ascii="Times New Roman" w:hAnsi="Times New Roman" w:cs="Times New Roman"/>
          <w:sz w:val="20"/>
          <w:szCs w:val="20"/>
          <w:lang w:val="en-US"/>
        </w:rPr>
        <w:t xml:space="preserve"> </w:t>
      </w:r>
      <w:r w:rsidRPr="00B92D06">
        <w:rPr>
          <w:rFonts w:ascii="Times New Roman" w:hAnsi="Times New Roman" w:cs="Times New Roman"/>
          <w:sz w:val="20"/>
          <w:szCs w:val="20"/>
        </w:rPr>
        <w:t>Riawan T</w:t>
      </w:r>
      <w:r w:rsidRPr="00B92D06">
        <w:rPr>
          <w:rFonts w:ascii="Times New Roman" w:hAnsi="Times New Roman" w:cs="Times New Roman"/>
          <w:spacing w:val="5"/>
          <w:sz w:val="20"/>
          <w:szCs w:val="20"/>
        </w:rPr>
        <w:t>j</w:t>
      </w:r>
      <w:r w:rsidRPr="00B92D06">
        <w:rPr>
          <w:rFonts w:ascii="Times New Roman" w:hAnsi="Times New Roman" w:cs="Times New Roman"/>
          <w:sz w:val="20"/>
          <w:szCs w:val="20"/>
        </w:rPr>
        <w:t>andra</w:t>
      </w:r>
      <w:r w:rsidRPr="00B92D06">
        <w:rPr>
          <w:rFonts w:ascii="Times New Roman" w:hAnsi="Times New Roman" w:cs="Times New Roman"/>
          <w:spacing w:val="1"/>
          <w:sz w:val="20"/>
          <w:szCs w:val="20"/>
        </w:rPr>
        <w:t xml:space="preserve"> </w:t>
      </w:r>
      <w:r w:rsidRPr="00B92D06">
        <w:rPr>
          <w:rFonts w:ascii="Times New Roman" w:hAnsi="Times New Roman" w:cs="Times New Roman"/>
          <w:sz w:val="20"/>
          <w:szCs w:val="20"/>
        </w:rPr>
        <w:t>”</w:t>
      </w:r>
      <w:r w:rsidRPr="00B92D06">
        <w:rPr>
          <w:rFonts w:ascii="Times New Roman" w:hAnsi="Times New Roman" w:cs="Times New Roman"/>
          <w:spacing w:val="5"/>
          <w:sz w:val="20"/>
          <w:szCs w:val="20"/>
        </w:rPr>
        <w:t xml:space="preserve"> </w:t>
      </w:r>
      <w:r w:rsidRPr="00B92D06">
        <w:rPr>
          <w:rFonts w:ascii="Times New Roman" w:hAnsi="Times New Roman" w:cs="Times New Roman"/>
          <w:i/>
          <w:iCs/>
          <w:sz w:val="20"/>
          <w:szCs w:val="20"/>
        </w:rPr>
        <w:t>Peradilan</w:t>
      </w:r>
      <w:r w:rsidRPr="00B92D06">
        <w:rPr>
          <w:rFonts w:ascii="Times New Roman" w:hAnsi="Times New Roman" w:cs="Times New Roman"/>
          <w:i/>
          <w:iCs/>
          <w:spacing w:val="2"/>
          <w:sz w:val="20"/>
          <w:szCs w:val="20"/>
        </w:rPr>
        <w:t xml:space="preserve"> </w:t>
      </w:r>
      <w:r w:rsidRPr="00B92D06">
        <w:rPr>
          <w:rFonts w:ascii="Times New Roman" w:hAnsi="Times New Roman" w:cs="Times New Roman"/>
          <w:i/>
          <w:iCs/>
          <w:sz w:val="20"/>
          <w:szCs w:val="20"/>
        </w:rPr>
        <w:t>Tata</w:t>
      </w:r>
      <w:r w:rsidRPr="00B92D06">
        <w:rPr>
          <w:rFonts w:ascii="Times New Roman" w:hAnsi="Times New Roman" w:cs="Times New Roman"/>
          <w:i/>
          <w:iCs/>
          <w:spacing w:val="3"/>
          <w:sz w:val="20"/>
          <w:szCs w:val="20"/>
        </w:rPr>
        <w:t xml:space="preserve"> </w:t>
      </w:r>
      <w:r w:rsidRPr="00B92D06">
        <w:rPr>
          <w:rFonts w:ascii="Times New Roman" w:hAnsi="Times New Roman" w:cs="Times New Roman"/>
          <w:i/>
          <w:iCs/>
          <w:sz w:val="20"/>
          <w:szCs w:val="20"/>
        </w:rPr>
        <w:t>Usaha</w:t>
      </w:r>
      <w:r w:rsidRPr="00B92D06">
        <w:rPr>
          <w:rFonts w:ascii="Times New Roman" w:hAnsi="Times New Roman" w:cs="Times New Roman"/>
          <w:i/>
          <w:iCs/>
          <w:spacing w:val="3"/>
          <w:sz w:val="20"/>
          <w:szCs w:val="20"/>
        </w:rPr>
        <w:t xml:space="preserve"> </w:t>
      </w:r>
      <w:r w:rsidRPr="00B92D06">
        <w:rPr>
          <w:rFonts w:ascii="Times New Roman" w:hAnsi="Times New Roman" w:cs="Times New Roman"/>
          <w:i/>
          <w:iCs/>
          <w:sz w:val="20"/>
          <w:szCs w:val="20"/>
        </w:rPr>
        <w:t>Negara,</w:t>
      </w:r>
      <w:r w:rsidRPr="00B92D06">
        <w:rPr>
          <w:rFonts w:ascii="Times New Roman" w:hAnsi="Times New Roman" w:cs="Times New Roman"/>
          <w:i/>
          <w:iCs/>
          <w:spacing w:val="1"/>
          <w:sz w:val="20"/>
          <w:szCs w:val="20"/>
        </w:rPr>
        <w:t xml:space="preserve"> </w:t>
      </w:r>
      <w:r w:rsidRPr="00B92D06">
        <w:rPr>
          <w:rFonts w:ascii="Times New Roman" w:hAnsi="Times New Roman" w:cs="Times New Roman"/>
          <w:i/>
          <w:iCs/>
          <w:sz w:val="20"/>
          <w:szCs w:val="20"/>
        </w:rPr>
        <w:t>Mendoro</w:t>
      </w:r>
      <w:r w:rsidRPr="00B92D06">
        <w:rPr>
          <w:rFonts w:ascii="Times New Roman" w:hAnsi="Times New Roman" w:cs="Times New Roman"/>
          <w:i/>
          <w:iCs/>
          <w:spacing w:val="5"/>
          <w:sz w:val="20"/>
          <w:szCs w:val="20"/>
        </w:rPr>
        <w:t>n</w:t>
      </w:r>
      <w:r w:rsidRPr="00B92D06">
        <w:rPr>
          <w:rFonts w:ascii="Times New Roman" w:hAnsi="Times New Roman" w:cs="Times New Roman"/>
          <w:i/>
          <w:iCs/>
          <w:sz w:val="20"/>
          <w:szCs w:val="20"/>
        </w:rPr>
        <w:t>g</w:t>
      </w:r>
      <w:r w:rsidRPr="00B92D06">
        <w:rPr>
          <w:rFonts w:ascii="Times New Roman" w:hAnsi="Times New Roman" w:cs="Times New Roman"/>
          <w:i/>
          <w:iCs/>
          <w:spacing w:val="-3"/>
          <w:sz w:val="20"/>
          <w:szCs w:val="20"/>
        </w:rPr>
        <w:t xml:space="preserve"> </w:t>
      </w:r>
      <w:r w:rsidRPr="00B92D06">
        <w:rPr>
          <w:rFonts w:ascii="Times New Roman" w:hAnsi="Times New Roman" w:cs="Times New Roman"/>
          <w:i/>
          <w:iCs/>
          <w:sz w:val="20"/>
          <w:szCs w:val="20"/>
        </w:rPr>
        <w:t>Terwujudnya</w:t>
      </w:r>
      <w:r w:rsidRPr="00B92D06">
        <w:rPr>
          <w:rFonts w:ascii="Times New Roman" w:hAnsi="Times New Roman" w:cs="Times New Roman"/>
          <w:i/>
          <w:iCs/>
          <w:spacing w:val="-1"/>
          <w:sz w:val="20"/>
          <w:szCs w:val="20"/>
        </w:rPr>
        <w:t xml:space="preserve"> </w:t>
      </w:r>
      <w:r w:rsidRPr="00B92D06">
        <w:rPr>
          <w:rFonts w:ascii="Times New Roman" w:hAnsi="Times New Roman" w:cs="Times New Roman"/>
          <w:i/>
          <w:iCs/>
          <w:sz w:val="20"/>
          <w:szCs w:val="20"/>
        </w:rPr>
        <w:t>Pemerintah</w:t>
      </w:r>
      <w:r w:rsidRPr="00B92D06">
        <w:rPr>
          <w:rFonts w:ascii="Times New Roman" w:hAnsi="Times New Roman" w:cs="Times New Roman"/>
          <w:i/>
          <w:iCs/>
          <w:spacing w:val="5"/>
          <w:sz w:val="20"/>
          <w:szCs w:val="20"/>
        </w:rPr>
        <w:t>a</w:t>
      </w:r>
      <w:r w:rsidRPr="00B92D06">
        <w:rPr>
          <w:rFonts w:ascii="Times New Roman" w:hAnsi="Times New Roman" w:cs="Times New Roman"/>
          <w:i/>
          <w:iCs/>
          <w:sz w:val="20"/>
          <w:szCs w:val="20"/>
        </w:rPr>
        <w:t>n</w:t>
      </w:r>
      <w:r w:rsidRPr="00B92D06">
        <w:rPr>
          <w:rFonts w:ascii="Times New Roman" w:hAnsi="Times New Roman" w:cs="Times New Roman"/>
          <w:i/>
          <w:iCs/>
          <w:spacing w:val="-5"/>
          <w:sz w:val="20"/>
          <w:szCs w:val="20"/>
        </w:rPr>
        <w:t xml:space="preserve"> </w:t>
      </w:r>
      <w:r w:rsidRPr="00B92D06">
        <w:rPr>
          <w:rFonts w:ascii="Times New Roman" w:hAnsi="Times New Roman" w:cs="Times New Roman"/>
          <w:i/>
          <w:iCs/>
          <w:sz w:val="20"/>
          <w:szCs w:val="20"/>
        </w:rPr>
        <w:t>yang</w:t>
      </w:r>
      <w:r w:rsidRPr="00B92D06">
        <w:rPr>
          <w:rFonts w:ascii="Times New Roman" w:hAnsi="Times New Roman" w:cs="Times New Roman"/>
          <w:i/>
          <w:iCs/>
          <w:spacing w:val="3"/>
          <w:sz w:val="20"/>
          <w:szCs w:val="20"/>
        </w:rPr>
        <w:t xml:space="preserve"> </w:t>
      </w:r>
      <w:r w:rsidRPr="00B92D06">
        <w:rPr>
          <w:rFonts w:ascii="Times New Roman" w:hAnsi="Times New Roman" w:cs="Times New Roman"/>
          <w:i/>
          <w:iCs/>
          <w:sz w:val="20"/>
          <w:szCs w:val="20"/>
        </w:rPr>
        <w:t>Bersih</w:t>
      </w:r>
      <w:r w:rsidRPr="00B92D06">
        <w:rPr>
          <w:rFonts w:ascii="Times New Roman" w:hAnsi="Times New Roman" w:cs="Times New Roman"/>
          <w:i/>
          <w:iCs/>
          <w:spacing w:val="1"/>
          <w:sz w:val="20"/>
          <w:szCs w:val="20"/>
        </w:rPr>
        <w:t xml:space="preserve"> </w:t>
      </w:r>
      <w:r w:rsidRPr="00B92D06">
        <w:rPr>
          <w:rFonts w:ascii="Times New Roman" w:hAnsi="Times New Roman" w:cs="Times New Roman"/>
          <w:i/>
          <w:iCs/>
          <w:sz w:val="20"/>
          <w:szCs w:val="20"/>
        </w:rPr>
        <w:t>dan Berwibaw</w:t>
      </w:r>
      <w:r w:rsidRPr="00B92D06">
        <w:rPr>
          <w:rFonts w:ascii="Times New Roman" w:hAnsi="Times New Roman" w:cs="Times New Roman"/>
          <w:i/>
          <w:iCs/>
          <w:spacing w:val="2"/>
          <w:sz w:val="20"/>
          <w:szCs w:val="20"/>
        </w:rPr>
        <w:t>a</w:t>
      </w:r>
      <w:r w:rsidRPr="00B92D06">
        <w:rPr>
          <w:rFonts w:ascii="Times New Roman" w:hAnsi="Times New Roman" w:cs="Times New Roman"/>
          <w:sz w:val="20"/>
          <w:szCs w:val="20"/>
        </w:rPr>
        <w:t>,</w:t>
      </w:r>
      <w:r w:rsidRPr="00B92D06">
        <w:rPr>
          <w:rFonts w:ascii="Times New Roman" w:hAnsi="Times New Roman" w:cs="Times New Roman"/>
          <w:spacing w:val="-10"/>
          <w:sz w:val="20"/>
          <w:szCs w:val="20"/>
        </w:rPr>
        <w:t xml:space="preserve"> </w:t>
      </w:r>
      <w:r>
        <w:rPr>
          <w:rFonts w:ascii="Times New Roman" w:hAnsi="Times New Roman" w:cs="Times New Roman"/>
          <w:spacing w:val="-10"/>
          <w:sz w:val="20"/>
          <w:szCs w:val="20"/>
          <w:lang w:val="en-US"/>
        </w:rPr>
        <w:t xml:space="preserve"> </w:t>
      </w:r>
      <w:r w:rsidRPr="00B92D06">
        <w:rPr>
          <w:rFonts w:ascii="Times New Roman" w:hAnsi="Times New Roman" w:cs="Times New Roman"/>
          <w:spacing w:val="-10"/>
          <w:sz w:val="20"/>
          <w:szCs w:val="20"/>
        </w:rPr>
        <w:t>(</w:t>
      </w:r>
      <w:r w:rsidRPr="00B92D06">
        <w:rPr>
          <w:rFonts w:ascii="Times New Roman" w:hAnsi="Times New Roman" w:cs="Times New Roman"/>
          <w:sz w:val="20"/>
          <w:szCs w:val="20"/>
        </w:rPr>
        <w:t>Yogyakarta: Pene</w:t>
      </w:r>
      <w:r w:rsidRPr="00B92D06">
        <w:rPr>
          <w:rFonts w:ascii="Times New Roman" w:hAnsi="Times New Roman" w:cs="Times New Roman"/>
          <w:spacing w:val="5"/>
          <w:sz w:val="20"/>
          <w:szCs w:val="20"/>
        </w:rPr>
        <w:t>r</w:t>
      </w:r>
      <w:r w:rsidRPr="00B92D06">
        <w:rPr>
          <w:rFonts w:ascii="Times New Roman" w:hAnsi="Times New Roman" w:cs="Times New Roman"/>
          <w:sz w:val="20"/>
          <w:szCs w:val="20"/>
        </w:rPr>
        <w:t>bit</w:t>
      </w:r>
      <w:r w:rsidRPr="00B92D06">
        <w:rPr>
          <w:rFonts w:ascii="Times New Roman" w:hAnsi="Times New Roman" w:cs="Times New Roman"/>
          <w:spacing w:val="-7"/>
          <w:sz w:val="20"/>
          <w:szCs w:val="20"/>
        </w:rPr>
        <w:t xml:space="preserve"> </w:t>
      </w:r>
      <w:r w:rsidRPr="00B92D06">
        <w:rPr>
          <w:rFonts w:ascii="Times New Roman" w:hAnsi="Times New Roman" w:cs="Times New Roman"/>
          <w:sz w:val="20"/>
          <w:szCs w:val="20"/>
        </w:rPr>
        <w:t>Universitas</w:t>
      </w:r>
      <w:r w:rsidRPr="00B92D06">
        <w:rPr>
          <w:rFonts w:ascii="Times New Roman" w:hAnsi="Times New Roman" w:cs="Times New Roman"/>
          <w:spacing w:val="-9"/>
          <w:sz w:val="20"/>
          <w:szCs w:val="20"/>
        </w:rPr>
        <w:t xml:space="preserve"> </w:t>
      </w:r>
      <w:r w:rsidRPr="00B92D06">
        <w:rPr>
          <w:rFonts w:ascii="Times New Roman" w:hAnsi="Times New Roman" w:cs="Times New Roman"/>
          <w:sz w:val="20"/>
          <w:szCs w:val="20"/>
        </w:rPr>
        <w:t>Atma</w:t>
      </w:r>
      <w:r w:rsidRPr="00B92D06">
        <w:rPr>
          <w:rFonts w:ascii="Times New Roman" w:hAnsi="Times New Roman" w:cs="Times New Roman"/>
          <w:spacing w:val="5"/>
          <w:sz w:val="20"/>
          <w:szCs w:val="20"/>
        </w:rPr>
        <w:t>j</w:t>
      </w:r>
      <w:r w:rsidRPr="00B92D06">
        <w:rPr>
          <w:rFonts w:ascii="Times New Roman" w:hAnsi="Times New Roman" w:cs="Times New Roman"/>
          <w:sz w:val="20"/>
          <w:szCs w:val="20"/>
        </w:rPr>
        <w:t>aya</w:t>
      </w:r>
      <w:r w:rsidRPr="00B92D06">
        <w:rPr>
          <w:rFonts w:ascii="Times New Roman" w:hAnsi="Times New Roman" w:cs="Times New Roman"/>
          <w:spacing w:val="-8"/>
          <w:sz w:val="20"/>
          <w:szCs w:val="20"/>
        </w:rPr>
        <w:t xml:space="preserve"> </w:t>
      </w:r>
      <w:r w:rsidRPr="00B92D06">
        <w:rPr>
          <w:rFonts w:ascii="Times New Roman" w:hAnsi="Times New Roman" w:cs="Times New Roman"/>
          <w:sz w:val="20"/>
          <w:szCs w:val="20"/>
        </w:rPr>
        <w:t>Yo</w:t>
      </w:r>
      <w:r w:rsidRPr="00B92D06">
        <w:rPr>
          <w:rFonts w:ascii="Times New Roman" w:hAnsi="Times New Roman" w:cs="Times New Roman"/>
          <w:spacing w:val="5"/>
          <w:sz w:val="20"/>
          <w:szCs w:val="20"/>
        </w:rPr>
        <w:t>g</w:t>
      </w:r>
      <w:r w:rsidRPr="00B92D06">
        <w:rPr>
          <w:rFonts w:ascii="Times New Roman" w:hAnsi="Times New Roman" w:cs="Times New Roman"/>
          <w:sz w:val="20"/>
          <w:szCs w:val="20"/>
        </w:rPr>
        <w:t>yakarta,</w:t>
      </w:r>
      <w:r w:rsidRPr="00B92D06">
        <w:rPr>
          <w:rFonts w:ascii="Times New Roman" w:hAnsi="Times New Roman" w:cs="Times New Roman"/>
          <w:spacing w:val="-10"/>
          <w:sz w:val="20"/>
          <w:szCs w:val="20"/>
        </w:rPr>
        <w:t xml:space="preserve"> </w:t>
      </w:r>
      <w:r w:rsidRPr="00B92D06">
        <w:rPr>
          <w:rFonts w:ascii="Times New Roman" w:hAnsi="Times New Roman" w:cs="Times New Roman"/>
          <w:sz w:val="20"/>
          <w:szCs w:val="20"/>
        </w:rPr>
        <w:t>200</w:t>
      </w:r>
      <w:r w:rsidRPr="00B92D06">
        <w:rPr>
          <w:rFonts w:ascii="Times New Roman" w:hAnsi="Times New Roman" w:cs="Times New Roman"/>
          <w:spacing w:val="5"/>
          <w:sz w:val="20"/>
          <w:szCs w:val="20"/>
        </w:rPr>
        <w:t>9)</w:t>
      </w:r>
      <w:r w:rsidRPr="00B92D06">
        <w:rPr>
          <w:rFonts w:ascii="Times New Roman" w:hAnsi="Times New Roman" w:cs="Times New Roman"/>
          <w:sz w:val="20"/>
          <w:szCs w:val="20"/>
        </w:rPr>
        <w:t>,</w:t>
      </w:r>
      <w:r w:rsidRPr="00B92D06">
        <w:rPr>
          <w:rFonts w:ascii="Times New Roman" w:hAnsi="Times New Roman" w:cs="Times New Roman"/>
          <w:spacing w:val="-4"/>
          <w:sz w:val="20"/>
          <w:szCs w:val="20"/>
        </w:rPr>
        <w:t xml:space="preserve"> </w:t>
      </w:r>
      <w:r w:rsidRPr="00B92D06">
        <w:rPr>
          <w:rFonts w:ascii="Times New Roman" w:hAnsi="Times New Roman" w:cs="Times New Roman"/>
          <w:sz w:val="20"/>
          <w:szCs w:val="20"/>
        </w:rPr>
        <w:t>hlm.</w:t>
      </w:r>
      <w:r w:rsidRPr="00B92D06">
        <w:rPr>
          <w:rFonts w:ascii="Times New Roman" w:hAnsi="Times New Roman" w:cs="Times New Roman"/>
          <w:spacing w:val="-3"/>
          <w:sz w:val="20"/>
          <w:szCs w:val="20"/>
        </w:rPr>
        <w:t xml:space="preserve"> </w:t>
      </w:r>
      <w:r w:rsidRPr="00B92D06">
        <w:rPr>
          <w:rFonts w:ascii="Times New Roman" w:hAnsi="Times New Roman" w:cs="Times New Roman"/>
          <w:sz w:val="20"/>
          <w:szCs w:val="20"/>
        </w:rPr>
        <w:t>1.</w:t>
      </w:r>
    </w:p>
  </w:footnote>
  <w:footnote w:id="7">
    <w:p w:rsidR="00C902CA" w:rsidRPr="00B92D06" w:rsidRDefault="00C902CA" w:rsidP="00C902CA">
      <w:pPr>
        <w:pStyle w:val="FootnoteText"/>
        <w:tabs>
          <w:tab w:val="left" w:pos="284"/>
        </w:tabs>
        <w:jc w:val="both"/>
        <w:rPr>
          <w:rFonts w:ascii="Times New Roman" w:hAnsi="Times New Roman" w:cs="Times New Roman"/>
          <w:lang w:val="en-US"/>
        </w:rPr>
      </w:pPr>
      <w:r w:rsidRPr="00B92D06">
        <w:rPr>
          <w:rStyle w:val="FootnoteReference"/>
          <w:rFonts w:ascii="Times New Roman" w:hAnsi="Times New Roman" w:cs="Times New Roman"/>
        </w:rPr>
        <w:footnoteRef/>
      </w:r>
      <w:r w:rsidRPr="00B92D06">
        <w:rPr>
          <w:rFonts w:ascii="Times New Roman" w:hAnsi="Times New Roman" w:cs="Times New Roman"/>
        </w:rPr>
        <w:t xml:space="preserve"> </w:t>
      </w:r>
      <w:proofErr w:type="gramStart"/>
      <w:r w:rsidR="001777CD">
        <w:rPr>
          <w:rFonts w:ascii="Times New Roman" w:hAnsi="Times New Roman" w:cs="Times New Roman"/>
          <w:lang w:val="en-US"/>
        </w:rPr>
        <w:t>Dalam prakt</w:t>
      </w:r>
      <w:r w:rsidR="001777CD">
        <w:rPr>
          <w:rFonts w:ascii="Times New Roman" w:hAnsi="Times New Roman" w:cs="Times New Roman"/>
        </w:rPr>
        <w:t>i</w:t>
      </w:r>
      <w:r w:rsidRPr="00B92D06">
        <w:rPr>
          <w:rFonts w:ascii="Times New Roman" w:hAnsi="Times New Roman" w:cs="Times New Roman"/>
          <w:lang w:val="en-US"/>
        </w:rPr>
        <w:t>k pemerintahan di Indonesia bentuk keputusan tata usaha Negara sangat beraneka ragam.</w:t>
      </w:r>
      <w:proofErr w:type="gramEnd"/>
      <w:r w:rsidRPr="00B92D06">
        <w:rPr>
          <w:rFonts w:ascii="Times New Roman" w:hAnsi="Times New Roman" w:cs="Times New Roman"/>
          <w:lang w:val="en-US"/>
        </w:rPr>
        <w:t xml:space="preserve"> Contoh: SK Pengangkatan Pegawai, Izin Usaha Industro, Surat Keterangakan Kelakuan Baik, Akte Kalahiran, Surat Izin Mengemudi (SIM), Sertifikat Hak Atas Tanah dll. </w:t>
      </w:r>
    </w:p>
  </w:footnote>
  <w:footnote w:id="8">
    <w:p w:rsidR="00C902CA" w:rsidRPr="00B92D06" w:rsidRDefault="00C902CA" w:rsidP="00C902CA">
      <w:pPr>
        <w:pStyle w:val="FootnoteText"/>
        <w:tabs>
          <w:tab w:val="left" w:pos="284"/>
        </w:tabs>
        <w:jc w:val="both"/>
        <w:rPr>
          <w:rFonts w:ascii="Times New Roman" w:hAnsi="Times New Roman" w:cs="Times New Roman"/>
        </w:rPr>
      </w:pPr>
      <w:r w:rsidRPr="00B92D06">
        <w:rPr>
          <w:rStyle w:val="FootnoteReference"/>
          <w:rFonts w:ascii="Times New Roman" w:hAnsi="Times New Roman" w:cs="Times New Roman"/>
        </w:rPr>
        <w:footnoteRef/>
      </w:r>
      <w:r w:rsidRPr="00B92D06">
        <w:rPr>
          <w:rFonts w:ascii="Times New Roman" w:hAnsi="Times New Roman" w:cs="Times New Roman"/>
        </w:rPr>
        <w:tab/>
        <w:t xml:space="preserve">UU No. 51 Tahun 2009 tentang Perubahan Kedua Atas UU No. 5 Tahun 1986 tentang Peradilan Tata Usaha Negara, Pasal 1 Angka 9 </w:t>
      </w:r>
      <w:r w:rsidRPr="00B92D06">
        <w:rPr>
          <w:rFonts w:ascii="Times New Roman" w:hAnsi="Times New Roman" w:cs="Times New Roman"/>
          <w:i/>
        </w:rPr>
        <w:t>:”Keputusan Tata Usaha Negara adalah suatu penetapan tertulis yang dikeluarkan oleh badan atau pejabat tata usaha negara yang berisi tindakan hukum tata usaha negara yang berdasarkan peraturan perundang-undangan yang berlaku, yang bersifat konkret, individual, dan final, yan menimbulkan akibat hukum bagi seseorang atau badan hukum perdata”.</w:t>
      </w:r>
    </w:p>
  </w:footnote>
  <w:footnote w:id="9">
    <w:p w:rsidR="00C902CA" w:rsidRPr="00B92D06" w:rsidRDefault="00C902CA" w:rsidP="00C902CA">
      <w:pPr>
        <w:pStyle w:val="FootnoteText"/>
        <w:tabs>
          <w:tab w:val="left" w:pos="284"/>
        </w:tabs>
        <w:jc w:val="both"/>
        <w:rPr>
          <w:rFonts w:ascii="Times New Roman" w:hAnsi="Times New Roman" w:cs="Times New Roman"/>
        </w:rPr>
      </w:pPr>
      <w:r w:rsidRPr="00B92D06">
        <w:rPr>
          <w:rStyle w:val="FootnoteReference"/>
          <w:rFonts w:ascii="Times New Roman" w:hAnsi="Times New Roman" w:cs="Times New Roman"/>
        </w:rPr>
        <w:footnoteRef/>
      </w:r>
      <w:r w:rsidRPr="00B92D06">
        <w:rPr>
          <w:rFonts w:ascii="Times New Roman" w:hAnsi="Times New Roman" w:cs="Times New Roman"/>
        </w:rPr>
        <w:tab/>
        <w:t xml:space="preserve">Teori Montesqiueu menjelaskan bahwa teori trias politika yang terdiri dari eksekutif, legislatif dan yudikatif. Tujuan dari ketiga badan tersebut adalah terbentuknya </w:t>
      </w:r>
      <w:r w:rsidRPr="00B92D06">
        <w:rPr>
          <w:rFonts w:ascii="Times New Roman" w:hAnsi="Times New Roman" w:cs="Times New Roman"/>
          <w:i/>
        </w:rPr>
        <w:t>check and balance</w:t>
      </w:r>
      <w:r w:rsidRPr="00B92D06">
        <w:rPr>
          <w:rFonts w:ascii="Times New Roman" w:hAnsi="Times New Roman" w:cs="Times New Roman"/>
        </w:rPr>
        <w:t xml:space="preserve"> diantara lembaga negara. Lihat I Dewa Gede Atmadja,  </w:t>
      </w:r>
      <w:r w:rsidRPr="00B92D06">
        <w:rPr>
          <w:rFonts w:ascii="Times New Roman" w:hAnsi="Times New Roman" w:cs="Times New Roman"/>
          <w:i/>
        </w:rPr>
        <w:t>Ilmu Negara</w:t>
      </w:r>
      <w:r w:rsidRPr="00B92D06">
        <w:rPr>
          <w:rFonts w:ascii="Times New Roman" w:hAnsi="Times New Roman" w:cs="Times New Roman"/>
        </w:rPr>
        <w:t xml:space="preserve">, (Malang: Setara, 2012), hlm. 100. </w:t>
      </w:r>
    </w:p>
  </w:footnote>
  <w:footnote w:id="10">
    <w:p w:rsidR="00C902CA" w:rsidRPr="00B92D06" w:rsidRDefault="00C902CA" w:rsidP="00C902CA">
      <w:pPr>
        <w:pStyle w:val="FootnoteText"/>
        <w:tabs>
          <w:tab w:val="left" w:pos="284"/>
        </w:tabs>
        <w:jc w:val="both"/>
        <w:rPr>
          <w:rFonts w:ascii="Times New Roman" w:hAnsi="Times New Roman" w:cs="Times New Roman"/>
        </w:rPr>
      </w:pPr>
      <w:r w:rsidRPr="00B92D06">
        <w:rPr>
          <w:rStyle w:val="FootnoteReference"/>
          <w:rFonts w:ascii="Times New Roman" w:hAnsi="Times New Roman" w:cs="Times New Roman"/>
        </w:rPr>
        <w:footnoteRef/>
      </w:r>
      <w:r w:rsidRPr="00B92D06">
        <w:rPr>
          <w:rFonts w:ascii="Times New Roman" w:hAnsi="Times New Roman" w:cs="Times New Roman"/>
        </w:rPr>
        <w:tab/>
      </w:r>
      <w:hyperlink r:id="rId2" w:history="1">
        <w:r w:rsidRPr="00B92D06">
          <w:rPr>
            <w:rStyle w:val="Hyperlink"/>
            <w:rFonts w:ascii="Times New Roman" w:hAnsi="Times New Roman" w:cs="Times New Roman"/>
          </w:rPr>
          <w:t>www.yomawaperatun.blogspot.com</w:t>
        </w:r>
      </w:hyperlink>
      <w:r w:rsidRPr="00B92D06">
        <w:rPr>
          <w:rFonts w:ascii="Times New Roman" w:hAnsi="Times New Roman" w:cs="Times New Roman"/>
        </w:rPr>
        <w:t xml:space="preserve"> , diakses pada tanggal 1 April 2015. </w:t>
      </w:r>
    </w:p>
  </w:footnote>
  <w:footnote w:id="11">
    <w:p w:rsidR="00C902CA" w:rsidRPr="00B92D06" w:rsidRDefault="00C902CA" w:rsidP="00C902CA">
      <w:pPr>
        <w:pStyle w:val="FootnoteText"/>
        <w:tabs>
          <w:tab w:val="left" w:pos="284"/>
        </w:tabs>
        <w:jc w:val="both"/>
        <w:rPr>
          <w:rFonts w:ascii="Times New Roman" w:hAnsi="Times New Roman" w:cs="Times New Roman"/>
          <w:lang w:val="en-US"/>
        </w:rPr>
      </w:pPr>
      <w:r w:rsidRPr="00B92D06">
        <w:rPr>
          <w:rStyle w:val="FootnoteReference"/>
          <w:rFonts w:ascii="Times New Roman" w:hAnsi="Times New Roman" w:cs="Times New Roman"/>
        </w:rPr>
        <w:footnoteRef/>
      </w:r>
      <w:r w:rsidRPr="00B92D06">
        <w:rPr>
          <w:rFonts w:ascii="Times New Roman" w:hAnsi="Times New Roman" w:cs="Times New Roman"/>
        </w:rPr>
        <w:t xml:space="preserve"> </w:t>
      </w:r>
      <w:proofErr w:type="gramStart"/>
      <w:r w:rsidRPr="00B92D06">
        <w:rPr>
          <w:rFonts w:ascii="Times New Roman" w:hAnsi="Times New Roman" w:cs="Times New Roman"/>
          <w:lang w:val="en-US"/>
        </w:rPr>
        <w:t>Rekomendasi Omb</w:t>
      </w:r>
      <w:r>
        <w:rPr>
          <w:rFonts w:ascii="Times New Roman" w:hAnsi="Times New Roman" w:cs="Times New Roman"/>
          <w:lang w:val="en-US"/>
        </w:rPr>
        <w:t>udsman Republik Indonesia Nomo:</w:t>
      </w:r>
      <w:r w:rsidRPr="00B92D06">
        <w:rPr>
          <w:rFonts w:ascii="Times New Roman" w:hAnsi="Times New Roman" w:cs="Times New Roman"/>
          <w:lang w:val="en-US"/>
        </w:rPr>
        <w:t>003/REK/0899.2009/BS.03/III/2012.</w:t>
      </w:r>
      <w:proofErr w:type="gramEnd"/>
      <w:r w:rsidRPr="00B92D06">
        <w:rPr>
          <w:rFonts w:ascii="Times New Roman" w:hAnsi="Times New Roman" w:cs="Times New Roman"/>
          <w:lang w:val="en-US"/>
        </w:rPr>
        <w:t xml:space="preserve"> </w:t>
      </w:r>
    </w:p>
  </w:footnote>
  <w:footnote w:id="12">
    <w:p w:rsidR="00C902CA" w:rsidRPr="00B92D06" w:rsidRDefault="00C902CA" w:rsidP="00C902CA">
      <w:pPr>
        <w:pStyle w:val="FootnoteText"/>
        <w:tabs>
          <w:tab w:val="left" w:pos="284"/>
        </w:tabs>
        <w:jc w:val="both"/>
        <w:rPr>
          <w:rFonts w:ascii="Times New Roman" w:hAnsi="Times New Roman" w:cs="Times New Roman"/>
          <w:lang w:val="en-US"/>
        </w:rPr>
      </w:pPr>
      <w:r w:rsidRPr="00B92D06">
        <w:rPr>
          <w:rStyle w:val="FootnoteReference"/>
          <w:rFonts w:ascii="Times New Roman" w:hAnsi="Times New Roman" w:cs="Times New Roman"/>
        </w:rPr>
        <w:footnoteRef/>
      </w:r>
      <w:r w:rsidRPr="00B92D06">
        <w:rPr>
          <w:rFonts w:ascii="Times New Roman" w:hAnsi="Times New Roman" w:cs="Times New Roman"/>
        </w:rPr>
        <w:t xml:space="preserve"> </w:t>
      </w:r>
      <w:r w:rsidRPr="00B92D06">
        <w:rPr>
          <w:rFonts w:ascii="Times New Roman" w:hAnsi="Times New Roman" w:cs="Times New Roman"/>
          <w:lang w:val="en-US"/>
        </w:rPr>
        <w:t>Philipus M.Hadjon, et.al</w:t>
      </w:r>
      <w:proofErr w:type="gramStart"/>
      <w:r w:rsidRPr="00B92D06">
        <w:rPr>
          <w:rFonts w:ascii="Times New Roman" w:hAnsi="Times New Roman" w:cs="Times New Roman"/>
          <w:lang w:val="en-US"/>
        </w:rPr>
        <w:t xml:space="preserve">,  </w:t>
      </w:r>
      <w:r w:rsidRPr="00B92D06">
        <w:rPr>
          <w:rFonts w:ascii="Times New Roman" w:hAnsi="Times New Roman" w:cs="Times New Roman"/>
          <w:i/>
          <w:lang w:val="en-US"/>
        </w:rPr>
        <w:t>Pengantar</w:t>
      </w:r>
      <w:proofErr w:type="gramEnd"/>
      <w:r w:rsidRPr="00B92D06">
        <w:rPr>
          <w:rFonts w:ascii="Times New Roman" w:hAnsi="Times New Roman" w:cs="Times New Roman"/>
          <w:i/>
          <w:lang w:val="en-US"/>
        </w:rPr>
        <w:t xml:space="preserve"> Hukum…,</w:t>
      </w:r>
      <w:r w:rsidRPr="00B92D06">
        <w:rPr>
          <w:rFonts w:ascii="Times New Roman" w:hAnsi="Times New Roman" w:cs="Times New Roman"/>
          <w:lang w:val="en-US"/>
        </w:rPr>
        <w:t xml:space="preserve"> op.cit, hlm. 270.</w:t>
      </w:r>
    </w:p>
  </w:footnote>
  <w:footnote w:id="13">
    <w:p w:rsidR="00C902CA" w:rsidRPr="00B92D06" w:rsidRDefault="00C902CA" w:rsidP="00C902CA">
      <w:pPr>
        <w:pStyle w:val="FootnoteText"/>
        <w:tabs>
          <w:tab w:val="left" w:pos="284"/>
        </w:tabs>
        <w:jc w:val="both"/>
        <w:rPr>
          <w:rFonts w:ascii="Times New Roman" w:hAnsi="Times New Roman" w:cs="Times New Roman"/>
        </w:rPr>
      </w:pPr>
      <w:r w:rsidRPr="00B92D06">
        <w:rPr>
          <w:rStyle w:val="FootnoteReference"/>
          <w:rFonts w:ascii="Times New Roman" w:hAnsi="Times New Roman" w:cs="Times New Roman"/>
        </w:rPr>
        <w:footnoteRef/>
      </w:r>
      <w:r w:rsidRPr="00B92D06">
        <w:rPr>
          <w:rFonts w:ascii="Times New Roman" w:hAnsi="Times New Roman" w:cs="Times New Roman"/>
        </w:rPr>
        <w:tab/>
      </w:r>
      <w:r w:rsidRPr="00B92D06">
        <w:rPr>
          <w:rFonts w:ascii="Times New Roman" w:hAnsi="Times New Roman" w:cs="Times New Roman"/>
        </w:rPr>
        <w:t xml:space="preserve">Johny Ibrahim, </w:t>
      </w:r>
      <w:r w:rsidRPr="00B92D06">
        <w:rPr>
          <w:rFonts w:ascii="Times New Roman" w:hAnsi="Times New Roman" w:cs="Times New Roman"/>
          <w:i/>
        </w:rPr>
        <w:t>Teori dan Metodologi Penelitian Hukum Normatif</w:t>
      </w:r>
      <w:r w:rsidRPr="00B92D06">
        <w:rPr>
          <w:rFonts w:ascii="Times New Roman" w:hAnsi="Times New Roman" w:cs="Times New Roman"/>
        </w:rPr>
        <w:t>, (Malang : Bayumedia, 2006), hlm. 294.</w:t>
      </w:r>
    </w:p>
  </w:footnote>
  <w:footnote w:id="14">
    <w:p w:rsidR="00C902CA" w:rsidRPr="00B92D06" w:rsidRDefault="00C902CA" w:rsidP="00C902CA">
      <w:pPr>
        <w:pStyle w:val="FootnoteText"/>
        <w:tabs>
          <w:tab w:val="left" w:pos="284"/>
        </w:tabs>
        <w:jc w:val="both"/>
        <w:rPr>
          <w:rFonts w:ascii="Times New Roman" w:hAnsi="Times New Roman" w:cs="Times New Roman"/>
        </w:rPr>
      </w:pPr>
      <w:r w:rsidRPr="00B92D06">
        <w:rPr>
          <w:rStyle w:val="FootnoteReference"/>
          <w:rFonts w:ascii="Times New Roman" w:hAnsi="Times New Roman" w:cs="Times New Roman"/>
        </w:rPr>
        <w:footnoteRef/>
      </w:r>
      <w:r w:rsidRPr="00B92D06">
        <w:rPr>
          <w:rFonts w:ascii="Times New Roman" w:hAnsi="Times New Roman" w:cs="Times New Roman"/>
        </w:rPr>
        <w:tab/>
        <w:t xml:space="preserve">Peter Mahmud Marzuki, </w:t>
      </w:r>
      <w:r w:rsidRPr="00B92D06">
        <w:rPr>
          <w:rFonts w:ascii="Times New Roman" w:hAnsi="Times New Roman" w:cs="Times New Roman"/>
          <w:i/>
        </w:rPr>
        <w:t>Penelitian Hukum</w:t>
      </w:r>
      <w:r w:rsidRPr="00B92D06">
        <w:rPr>
          <w:rFonts w:ascii="Times New Roman" w:hAnsi="Times New Roman" w:cs="Times New Roman"/>
        </w:rPr>
        <w:t>, ( Jakarta : Kencana, 2008), hlm. 41.</w:t>
      </w:r>
    </w:p>
  </w:footnote>
  <w:footnote w:id="15">
    <w:p w:rsidR="00C902CA" w:rsidRPr="00B92D06" w:rsidRDefault="00C902CA" w:rsidP="00C902CA">
      <w:pPr>
        <w:pStyle w:val="FootnoteText"/>
        <w:tabs>
          <w:tab w:val="left" w:pos="284"/>
        </w:tabs>
        <w:jc w:val="both"/>
        <w:rPr>
          <w:rFonts w:ascii="Times New Roman" w:hAnsi="Times New Roman" w:cs="Times New Roman"/>
        </w:rPr>
      </w:pPr>
      <w:r w:rsidRPr="00B92D06">
        <w:rPr>
          <w:rStyle w:val="FootnoteReference"/>
          <w:rFonts w:ascii="Times New Roman" w:hAnsi="Times New Roman" w:cs="Times New Roman"/>
        </w:rPr>
        <w:footnoteRef/>
      </w:r>
      <w:r w:rsidRPr="00B92D06">
        <w:rPr>
          <w:rFonts w:ascii="Times New Roman" w:hAnsi="Times New Roman" w:cs="Times New Roman"/>
        </w:rPr>
        <w:tab/>
      </w:r>
      <w:r w:rsidRPr="00B92D06">
        <w:rPr>
          <w:rFonts w:ascii="Times New Roman" w:hAnsi="Times New Roman" w:cs="Times New Roman"/>
          <w:i/>
        </w:rPr>
        <w:t>Ibid</w:t>
      </w:r>
      <w:r w:rsidRPr="00B92D06">
        <w:rPr>
          <w:rFonts w:ascii="Times New Roman" w:hAnsi="Times New Roman" w:cs="Times New Roman"/>
        </w:rPr>
        <w:t>, hlm. 144.</w:t>
      </w:r>
    </w:p>
  </w:footnote>
  <w:footnote w:id="16">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w:t>
      </w:r>
      <w:r w:rsidRPr="003552D1">
        <w:rPr>
          <w:rFonts w:ascii="Times New Roman" w:hAnsi="Times New Roman" w:cs="Times New Roman"/>
        </w:rPr>
        <w:tab/>
      </w:r>
      <w:r w:rsidRPr="003552D1">
        <w:rPr>
          <w:rFonts w:ascii="Times New Roman" w:hAnsi="Times New Roman" w:cs="Times New Roman"/>
        </w:rPr>
        <w:t xml:space="preserve">Sudikno Mertokusumo, </w:t>
      </w:r>
      <w:r w:rsidRPr="003552D1">
        <w:rPr>
          <w:rFonts w:ascii="Times New Roman" w:hAnsi="Times New Roman" w:cs="Times New Roman"/>
          <w:i/>
        </w:rPr>
        <w:t>Sejarah Peradilan dan Perundang-Undangannya di Indonesia Sejak 1942 dan Apakah Kemanfaatannya Bagi Kita Bangsa Indonesia</w:t>
      </w:r>
      <w:r w:rsidRPr="003552D1">
        <w:rPr>
          <w:rFonts w:ascii="Times New Roman" w:hAnsi="Times New Roman" w:cs="Times New Roman"/>
        </w:rPr>
        <w:t xml:space="preserve">, Disertasi, (Yogyakarta: Liberty, 1983), hlm. 2-3. </w:t>
      </w:r>
    </w:p>
  </w:footnote>
  <w:footnote w:id="17">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w:t>
      </w:r>
      <w:r w:rsidRPr="003552D1">
        <w:rPr>
          <w:rFonts w:ascii="Times New Roman" w:hAnsi="Times New Roman" w:cs="Times New Roman"/>
        </w:rPr>
        <w:tab/>
      </w:r>
      <w:r w:rsidRPr="003552D1">
        <w:rPr>
          <w:rFonts w:ascii="Times New Roman" w:hAnsi="Times New Roman" w:cs="Times New Roman"/>
          <w:i/>
        </w:rPr>
        <w:t>Ibid</w:t>
      </w:r>
      <w:r w:rsidRPr="003552D1">
        <w:rPr>
          <w:rFonts w:ascii="Times New Roman" w:hAnsi="Times New Roman" w:cs="Times New Roman"/>
        </w:rPr>
        <w:t xml:space="preserve">. </w:t>
      </w:r>
    </w:p>
  </w:footnote>
  <w:footnote w:id="18">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A. Hamid S.Attamimi, </w:t>
      </w:r>
      <w:r w:rsidRPr="003552D1">
        <w:rPr>
          <w:rFonts w:ascii="Times New Roman" w:hAnsi="Times New Roman" w:cs="Times New Roman"/>
          <w:i/>
        </w:rPr>
        <w:t>Teori Perundang-Undangan Indonesia, Suatu Sisi Ilmu Pengetahuan Perundang-Undangan yang Menjelaskan dan Menjernihkan Pemahaman</w:t>
      </w:r>
      <w:r w:rsidRPr="003552D1">
        <w:rPr>
          <w:rFonts w:ascii="Times New Roman" w:hAnsi="Times New Roman" w:cs="Times New Roman"/>
        </w:rPr>
        <w:t xml:space="preserve">, Pidato di Fakultas Hukum Universitas Indonesia,  Jakarta, 25 April 1992, hlm. 5, lihat Herowati Poesoko, hlm. 117. </w:t>
      </w:r>
    </w:p>
  </w:footnote>
  <w:footnote w:id="19">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Lintong O. Siahaan, Prospek PTUN Sebagai Pranata Penyelesaian Sengketa Administrasi di Indonesia (Studi  Tentang Keberadaan PTUN Selama Satu Dasawarsa 1991-2001, (Jakarta: Percetakan Negara RI, 2005), hlm. xii.</w:t>
      </w:r>
    </w:p>
  </w:footnote>
  <w:footnote w:id="20">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w:t>
      </w:r>
      <w:r w:rsidRPr="003552D1">
        <w:rPr>
          <w:rFonts w:ascii="Times New Roman" w:hAnsi="Times New Roman" w:cs="Times New Roman"/>
        </w:rPr>
        <w:tab/>
        <w:t xml:space="preserve">Paulus Effendie Lotulung, </w:t>
      </w:r>
      <w:r w:rsidRPr="003552D1">
        <w:rPr>
          <w:rFonts w:ascii="Times New Roman" w:hAnsi="Times New Roman" w:cs="Times New Roman"/>
          <w:i/>
        </w:rPr>
        <w:t>Eksistensi Undang-Undang Nomor 5 Tahun 1986 Dalam Menunjang Pemerintahan yang Bersih, Kuat dan Berwibawa dalam “Butir-Butir Gagasan Tentang Penyelenggaraan Hukum dan Pemerintahan Yang Layak (Sebuah Tanda Mata Bagi 70 Tahun Prof. Dr.  Ateng Syarifudin, S.H.)</w:t>
      </w:r>
      <w:r w:rsidRPr="003552D1">
        <w:rPr>
          <w:rFonts w:ascii="Times New Roman" w:hAnsi="Times New Roman" w:cs="Times New Roman"/>
        </w:rPr>
        <w:t xml:space="preserve">, (Bandung: PT. Citra Aditya Baktim 1996), hlm. 327., lihat juga L. Neville Brown, cs, French Administrative Law,fourth edition, (Oxford: Clarendon Press, 1993), p. 41. </w:t>
      </w:r>
    </w:p>
  </w:footnote>
  <w:footnote w:id="21">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w:t>
      </w:r>
      <w:r w:rsidRPr="003552D1">
        <w:rPr>
          <w:rFonts w:ascii="Times New Roman" w:hAnsi="Times New Roman" w:cs="Times New Roman"/>
        </w:rPr>
        <w:tab/>
      </w:r>
      <w:r w:rsidRPr="003552D1">
        <w:rPr>
          <w:rFonts w:ascii="Times New Roman" w:hAnsi="Times New Roman" w:cs="Times New Roman"/>
          <w:i/>
        </w:rPr>
        <w:t>Ibid</w:t>
      </w:r>
      <w:r w:rsidRPr="003552D1">
        <w:rPr>
          <w:rFonts w:ascii="Times New Roman" w:hAnsi="Times New Roman" w:cs="Times New Roman"/>
        </w:rPr>
        <w:t>, hlm. 328.</w:t>
      </w:r>
    </w:p>
  </w:footnote>
  <w:footnote w:id="22">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w:t>
      </w:r>
      <w:r w:rsidRPr="003552D1">
        <w:rPr>
          <w:rFonts w:ascii="Times New Roman" w:hAnsi="Times New Roman" w:cs="Times New Roman"/>
        </w:rPr>
        <w:tab/>
        <w:t xml:space="preserve">C.W. Star Busmann, </w:t>
      </w:r>
      <w:r w:rsidRPr="003552D1">
        <w:rPr>
          <w:rFonts w:ascii="Times New Roman" w:hAnsi="Times New Roman" w:cs="Times New Roman"/>
          <w:i/>
        </w:rPr>
        <w:t>Hoofdstukken van Burgerlijke Rechtsvordering</w:t>
      </w:r>
      <w:r w:rsidRPr="003552D1">
        <w:rPr>
          <w:rFonts w:ascii="Times New Roman" w:hAnsi="Times New Roman" w:cs="Times New Roman"/>
        </w:rPr>
        <w:t xml:space="preserve"> , No. 18. </w:t>
      </w:r>
    </w:p>
  </w:footnote>
  <w:footnote w:id="23">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w:t>
      </w:r>
      <w:r w:rsidRPr="003552D1">
        <w:rPr>
          <w:rFonts w:ascii="Times New Roman" w:hAnsi="Times New Roman" w:cs="Times New Roman"/>
        </w:rPr>
        <w:tab/>
        <w:t xml:space="preserve">Sunaryati Hartono, </w:t>
      </w:r>
      <w:r w:rsidRPr="003552D1">
        <w:rPr>
          <w:rFonts w:ascii="Times New Roman" w:hAnsi="Times New Roman" w:cs="Times New Roman"/>
          <w:i/>
        </w:rPr>
        <w:t>Peranan Peradilan ....,op. cit</w:t>
      </w:r>
      <w:r w:rsidRPr="003552D1">
        <w:rPr>
          <w:rFonts w:ascii="Times New Roman" w:hAnsi="Times New Roman" w:cs="Times New Roman"/>
        </w:rPr>
        <w:t xml:space="preserve">,  hlm. 8. </w:t>
      </w:r>
    </w:p>
  </w:footnote>
  <w:footnote w:id="24">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w:t>
      </w:r>
      <w:r w:rsidRPr="003552D1">
        <w:rPr>
          <w:rFonts w:ascii="Times New Roman" w:hAnsi="Times New Roman" w:cs="Times New Roman"/>
        </w:rPr>
        <w:tab/>
        <w:t xml:space="preserve">Lihat Rumusan Pasal 144 UU Nomor 5 Tahun 1986 yakni : </w:t>
      </w:r>
      <w:r w:rsidRPr="003552D1">
        <w:rPr>
          <w:rFonts w:ascii="Times New Roman" w:hAnsi="Times New Roman" w:cs="Times New Roman"/>
          <w:i/>
        </w:rPr>
        <w:t>“Undang-Undang ini mulai berlaku pada tanggal diundangkan  dan penerapannya diatur  dengan Peraturan Pemerintah selambat-lambatnya lima tahun sejak Undang-undang ini diundangkan”</w:t>
      </w:r>
      <w:r w:rsidRPr="003552D1">
        <w:rPr>
          <w:rFonts w:ascii="Times New Roman" w:hAnsi="Times New Roman" w:cs="Times New Roman"/>
        </w:rPr>
        <w:t>.</w:t>
      </w:r>
    </w:p>
  </w:footnote>
  <w:footnote w:id="25">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w:t>
      </w:r>
      <w:r w:rsidRPr="003552D1">
        <w:rPr>
          <w:rFonts w:ascii="Times New Roman" w:hAnsi="Times New Roman" w:cs="Times New Roman"/>
        </w:rPr>
        <w:tab/>
        <w:t xml:space="preserve">Ten Berge, et.al., </w:t>
      </w:r>
      <w:r w:rsidRPr="003552D1">
        <w:rPr>
          <w:rFonts w:ascii="Times New Roman" w:hAnsi="Times New Roman" w:cs="Times New Roman"/>
          <w:i/>
        </w:rPr>
        <w:t>Bestuuren door de overheid</w:t>
      </w:r>
      <w:r w:rsidRPr="003552D1">
        <w:rPr>
          <w:rFonts w:ascii="Times New Roman" w:hAnsi="Times New Roman" w:cs="Times New Roman"/>
        </w:rPr>
        <w:t>, (Zwole, Tjeenk Willing, 1996), hlm. 138</w:t>
      </w:r>
    </w:p>
  </w:footnote>
  <w:footnote w:id="26">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w:t>
      </w:r>
      <w:r w:rsidRPr="003552D1">
        <w:rPr>
          <w:rFonts w:ascii="Times New Roman" w:hAnsi="Times New Roman" w:cs="Times New Roman"/>
        </w:rPr>
        <w:tab/>
      </w:r>
      <w:r w:rsidRPr="003552D1">
        <w:rPr>
          <w:rFonts w:ascii="Times New Roman" w:hAnsi="Times New Roman" w:cs="Times New Roman"/>
          <w:i/>
        </w:rPr>
        <w:t>Ibid</w:t>
      </w:r>
      <w:r w:rsidRPr="003552D1">
        <w:rPr>
          <w:rFonts w:ascii="Times New Roman" w:hAnsi="Times New Roman" w:cs="Times New Roman"/>
        </w:rPr>
        <w:t>, hlm. 139</w:t>
      </w:r>
    </w:p>
  </w:footnote>
  <w:footnote w:id="27">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Himawan Estu Bagijo, </w:t>
      </w:r>
      <w:r w:rsidRPr="003552D1">
        <w:rPr>
          <w:rFonts w:ascii="Times New Roman" w:hAnsi="Times New Roman" w:cs="Times New Roman"/>
          <w:i/>
        </w:rPr>
        <w:t>Pengujian Keputusan Tata Usaha Negara Masalah dan Tantangannya</w:t>
      </w:r>
      <w:r w:rsidRPr="003552D1">
        <w:rPr>
          <w:rFonts w:ascii="Times New Roman" w:hAnsi="Times New Roman" w:cs="Times New Roman"/>
        </w:rPr>
        <w:t>, Makalah disampaikan dalam Simposium Nasional diselenggarakan oleh Fak. Hukum UNEJ bekerjasama dengan Asosiasi Pengajar Hukum Acara Mahkamah Konstitusi (APHAMK) dan Hans Seidel Foundation (HSF), di Hotel Equator Surabaya tanggal 8-10 Maret 2013, hlm. 5</w:t>
      </w:r>
    </w:p>
  </w:footnote>
  <w:footnote w:id="28">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w:t>
      </w:r>
      <w:r w:rsidRPr="003552D1">
        <w:rPr>
          <w:rFonts w:ascii="Times New Roman" w:hAnsi="Times New Roman" w:cs="Times New Roman"/>
        </w:rPr>
        <w:tab/>
        <w:t>Ten Berge</w:t>
      </w:r>
      <w:r w:rsidRPr="003552D1">
        <w:rPr>
          <w:rFonts w:ascii="Times New Roman" w:hAnsi="Times New Roman" w:cs="Times New Roman"/>
          <w:i/>
        </w:rPr>
        <w:t>, op. cit,</w:t>
      </w:r>
      <w:r w:rsidRPr="003552D1">
        <w:rPr>
          <w:rFonts w:ascii="Times New Roman" w:hAnsi="Times New Roman" w:cs="Times New Roman"/>
        </w:rPr>
        <w:t xml:space="preserve"> hlm. 142</w:t>
      </w:r>
    </w:p>
  </w:footnote>
  <w:footnote w:id="29">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w:t>
      </w:r>
      <w:r w:rsidRPr="003552D1">
        <w:rPr>
          <w:rFonts w:ascii="Times New Roman" w:hAnsi="Times New Roman" w:cs="Times New Roman"/>
        </w:rPr>
        <w:tab/>
      </w:r>
      <w:r w:rsidRPr="003552D1">
        <w:rPr>
          <w:rFonts w:ascii="Times New Roman" w:hAnsi="Times New Roman" w:cs="Times New Roman"/>
          <w:i/>
        </w:rPr>
        <w:t>Ibid</w:t>
      </w:r>
      <w:r w:rsidRPr="003552D1">
        <w:rPr>
          <w:rFonts w:ascii="Times New Roman" w:hAnsi="Times New Roman" w:cs="Times New Roman"/>
        </w:rPr>
        <w:t>, hlm. 140</w:t>
      </w:r>
    </w:p>
  </w:footnote>
  <w:footnote w:id="30">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w:t>
      </w:r>
      <w:r w:rsidRPr="003552D1">
        <w:rPr>
          <w:rFonts w:ascii="Times New Roman" w:hAnsi="Times New Roman" w:cs="Times New Roman"/>
        </w:rPr>
        <w:tab/>
        <w:t xml:space="preserve">Himawan Estu Bagijo, </w:t>
      </w:r>
      <w:r w:rsidRPr="003552D1">
        <w:rPr>
          <w:rFonts w:ascii="Times New Roman" w:hAnsi="Times New Roman" w:cs="Times New Roman"/>
          <w:i/>
        </w:rPr>
        <w:t>loc. cit.</w:t>
      </w:r>
    </w:p>
  </w:footnote>
  <w:footnote w:id="31">
    <w:p w:rsidR="00483203" w:rsidRPr="003552D1" w:rsidRDefault="00483203" w:rsidP="00483203">
      <w:pPr>
        <w:pStyle w:val="FootnoteText"/>
        <w:tabs>
          <w:tab w:val="left" w:pos="284"/>
        </w:tabs>
        <w:jc w:val="both"/>
        <w:rPr>
          <w:rFonts w:ascii="Times New Roman" w:hAnsi="Times New Roman" w:cs="Times New Roman"/>
        </w:rPr>
      </w:pPr>
      <w:r w:rsidRPr="003552D1">
        <w:rPr>
          <w:rStyle w:val="FootnoteReference"/>
          <w:rFonts w:ascii="Times New Roman" w:hAnsi="Times New Roman" w:cs="Times New Roman"/>
        </w:rPr>
        <w:footnoteRef/>
      </w:r>
      <w:r w:rsidRPr="003552D1">
        <w:rPr>
          <w:rFonts w:ascii="Times New Roman" w:hAnsi="Times New Roman" w:cs="Times New Roman"/>
        </w:rPr>
        <w:t xml:space="preserve"> </w:t>
      </w:r>
      <w:r w:rsidRPr="003552D1">
        <w:rPr>
          <w:rFonts w:ascii="Times New Roman" w:hAnsi="Times New Roman" w:cs="Times New Roman"/>
        </w:rPr>
        <w:tab/>
        <w:t xml:space="preserve">Philipus M. Hadjon, </w:t>
      </w:r>
      <w:r w:rsidRPr="003552D1">
        <w:rPr>
          <w:rFonts w:ascii="Times New Roman" w:hAnsi="Times New Roman" w:cs="Times New Roman"/>
          <w:i/>
        </w:rPr>
        <w:t>Akta PPAT bukan Keputusan Tata Usaha Negara</w:t>
      </w:r>
      <w:r w:rsidRPr="003552D1">
        <w:rPr>
          <w:rFonts w:ascii="Times New Roman" w:hAnsi="Times New Roman" w:cs="Times New Roman"/>
        </w:rPr>
        <w:t>, Surabaya, Makalah Diskusi Ilmiah oleh Fakultas Hukum UNAIR dan Ikatan Notaris Indonesia Daerah Jawa Timur, Tanggal 1 Juni 1996, hlm. 4</w:t>
      </w:r>
    </w:p>
  </w:footnote>
  <w:footnote w:id="32">
    <w:p w:rsidR="00CB673A" w:rsidRPr="00CB5726" w:rsidRDefault="00CB673A" w:rsidP="00CB673A">
      <w:pPr>
        <w:pStyle w:val="FootnoteText"/>
        <w:tabs>
          <w:tab w:val="left" w:pos="284"/>
        </w:tabs>
        <w:jc w:val="both"/>
        <w:rPr>
          <w:rFonts w:ascii="Times New Roman" w:hAnsi="Times New Roman" w:cs="Times New Roman"/>
        </w:rPr>
      </w:pPr>
      <w:r w:rsidRPr="00CB5726">
        <w:rPr>
          <w:rStyle w:val="FootnoteReference"/>
          <w:rFonts w:ascii="Times New Roman" w:hAnsi="Times New Roman" w:cs="Times New Roman"/>
        </w:rPr>
        <w:footnoteRef/>
      </w:r>
      <w:r w:rsidRPr="00CB5726">
        <w:rPr>
          <w:rFonts w:ascii="Times New Roman" w:hAnsi="Times New Roman" w:cs="Times New Roman"/>
        </w:rPr>
        <w:t xml:space="preserve"> </w:t>
      </w:r>
      <w:r w:rsidRPr="00CB5726">
        <w:rPr>
          <w:rFonts w:ascii="Times New Roman" w:hAnsi="Times New Roman" w:cs="Times New Roman"/>
        </w:rPr>
        <w:tab/>
        <w:t xml:space="preserve">S.F. Marbun, </w:t>
      </w:r>
      <w:r w:rsidRPr="00CB5726">
        <w:rPr>
          <w:rFonts w:ascii="Times New Roman" w:hAnsi="Times New Roman" w:cs="Times New Roman"/>
          <w:i/>
        </w:rPr>
        <w:t>Eksistensi Asas-Asas Umum Penyelenggaraan Pemerintahan Yang Layak dalam Menjelmakan Pemerintahan yang Baik dan Bersih di Indonesia</w:t>
      </w:r>
      <w:r w:rsidRPr="00CB5726">
        <w:rPr>
          <w:rFonts w:ascii="Times New Roman" w:hAnsi="Times New Roman" w:cs="Times New Roman"/>
        </w:rPr>
        <w:t xml:space="preserve">, Disertasi, (Bandung: Program Pascasarjana Universitas Padjajaran, 2001), hlm. 275. </w:t>
      </w:r>
    </w:p>
  </w:footnote>
  <w:footnote w:id="33">
    <w:p w:rsidR="00CB673A" w:rsidRPr="00CB5726" w:rsidRDefault="00CB673A" w:rsidP="00CB673A">
      <w:pPr>
        <w:pStyle w:val="FootnoteText"/>
        <w:tabs>
          <w:tab w:val="left" w:pos="284"/>
        </w:tabs>
        <w:jc w:val="both"/>
        <w:rPr>
          <w:rFonts w:ascii="Times New Roman" w:hAnsi="Times New Roman" w:cs="Times New Roman"/>
        </w:rPr>
      </w:pPr>
      <w:r w:rsidRPr="00CB5726">
        <w:rPr>
          <w:rStyle w:val="FootnoteReference"/>
          <w:rFonts w:ascii="Times New Roman" w:hAnsi="Times New Roman" w:cs="Times New Roman"/>
        </w:rPr>
        <w:footnoteRef/>
      </w:r>
      <w:r w:rsidRPr="00CB5726">
        <w:rPr>
          <w:rFonts w:ascii="Times New Roman" w:hAnsi="Times New Roman" w:cs="Times New Roman"/>
        </w:rPr>
        <w:t xml:space="preserve"> </w:t>
      </w:r>
      <w:r w:rsidRPr="00CB5726">
        <w:rPr>
          <w:rFonts w:ascii="Times New Roman" w:hAnsi="Times New Roman" w:cs="Times New Roman"/>
        </w:rPr>
        <w:tab/>
        <w:t xml:space="preserve">Solihati dkk, </w:t>
      </w:r>
      <w:r w:rsidRPr="00CB5726">
        <w:rPr>
          <w:rFonts w:ascii="Times New Roman" w:hAnsi="Times New Roman" w:cs="Times New Roman"/>
          <w:i/>
        </w:rPr>
        <w:t>Kedudukan dan Fungsi Asas-Asas Pemerintahan yang Layak dalam Memutus Sengketa TUN di PTUN</w:t>
      </w:r>
      <w:r w:rsidRPr="00CB5726">
        <w:rPr>
          <w:rFonts w:ascii="Times New Roman" w:hAnsi="Times New Roman" w:cs="Times New Roman"/>
        </w:rPr>
        <w:t>, Makalah,  hlm. 2</w:t>
      </w:r>
    </w:p>
  </w:footnote>
  <w:footnote w:id="34">
    <w:p w:rsidR="00CB673A" w:rsidRPr="00CB5726" w:rsidRDefault="00CB673A" w:rsidP="00CB673A">
      <w:pPr>
        <w:pStyle w:val="FootnoteText"/>
        <w:tabs>
          <w:tab w:val="left" w:pos="284"/>
        </w:tabs>
        <w:jc w:val="both"/>
        <w:rPr>
          <w:rFonts w:ascii="Times New Roman" w:hAnsi="Times New Roman" w:cs="Times New Roman"/>
        </w:rPr>
      </w:pPr>
      <w:r w:rsidRPr="00CB5726">
        <w:rPr>
          <w:rStyle w:val="FootnoteReference"/>
          <w:rFonts w:ascii="Times New Roman" w:hAnsi="Times New Roman" w:cs="Times New Roman"/>
        </w:rPr>
        <w:footnoteRef/>
      </w:r>
      <w:r w:rsidRPr="00CB5726">
        <w:rPr>
          <w:rFonts w:ascii="Times New Roman" w:hAnsi="Times New Roman" w:cs="Times New Roman"/>
        </w:rPr>
        <w:t xml:space="preserve"> </w:t>
      </w:r>
      <w:r w:rsidRPr="00CB5726">
        <w:rPr>
          <w:rFonts w:ascii="Times New Roman" w:hAnsi="Times New Roman" w:cs="Times New Roman"/>
        </w:rPr>
        <w:tab/>
        <w:t xml:space="preserve">W.J.S. Poerwadarminta, </w:t>
      </w:r>
      <w:r w:rsidRPr="00CB5726">
        <w:rPr>
          <w:rFonts w:ascii="Times New Roman" w:hAnsi="Times New Roman" w:cs="Times New Roman"/>
          <w:i/>
        </w:rPr>
        <w:t>Kamus Umum Bahasa Indonesia</w:t>
      </w:r>
      <w:r w:rsidRPr="00CB5726">
        <w:rPr>
          <w:rFonts w:ascii="Times New Roman" w:hAnsi="Times New Roman" w:cs="Times New Roman"/>
        </w:rPr>
        <w:t xml:space="preserve">, (Jakarta: Balai Pustaka, 2002), hlm. 60-61. </w:t>
      </w:r>
    </w:p>
  </w:footnote>
  <w:footnote w:id="35">
    <w:p w:rsidR="00CB673A" w:rsidRPr="00CB5726" w:rsidRDefault="00CB673A" w:rsidP="00CB673A">
      <w:pPr>
        <w:pStyle w:val="FootnoteText"/>
        <w:tabs>
          <w:tab w:val="left" w:pos="284"/>
        </w:tabs>
        <w:jc w:val="both"/>
        <w:rPr>
          <w:rFonts w:ascii="Times New Roman" w:hAnsi="Times New Roman" w:cs="Times New Roman"/>
        </w:rPr>
      </w:pPr>
      <w:r w:rsidRPr="00CB5726">
        <w:rPr>
          <w:rStyle w:val="FootnoteReference"/>
          <w:rFonts w:ascii="Times New Roman" w:hAnsi="Times New Roman" w:cs="Times New Roman"/>
        </w:rPr>
        <w:footnoteRef/>
      </w:r>
      <w:r w:rsidRPr="00CB5726">
        <w:rPr>
          <w:rFonts w:ascii="Times New Roman" w:hAnsi="Times New Roman" w:cs="Times New Roman"/>
        </w:rPr>
        <w:t xml:space="preserve"> </w:t>
      </w:r>
      <w:r w:rsidRPr="00CB5726">
        <w:rPr>
          <w:rFonts w:ascii="Times New Roman" w:hAnsi="Times New Roman" w:cs="Times New Roman"/>
        </w:rPr>
        <w:tab/>
        <w:t xml:space="preserve">Mahadi, </w:t>
      </w:r>
      <w:r w:rsidRPr="00CB5726">
        <w:rPr>
          <w:rFonts w:ascii="Times New Roman" w:hAnsi="Times New Roman" w:cs="Times New Roman"/>
          <w:i/>
        </w:rPr>
        <w:t>Falsafah Hukum: Suatu Pengantar</w:t>
      </w:r>
      <w:r w:rsidRPr="00CB5726">
        <w:rPr>
          <w:rFonts w:ascii="Times New Roman" w:hAnsi="Times New Roman" w:cs="Times New Roman"/>
        </w:rPr>
        <w:t xml:space="preserve">, (Bandung: Alumni, 2003), hlm. 122. </w:t>
      </w:r>
    </w:p>
  </w:footnote>
  <w:footnote w:id="36">
    <w:p w:rsidR="00CB673A" w:rsidRPr="00CB5726" w:rsidRDefault="00CB673A" w:rsidP="00CB673A">
      <w:pPr>
        <w:pStyle w:val="FootnoteText"/>
        <w:tabs>
          <w:tab w:val="left" w:pos="284"/>
        </w:tabs>
        <w:jc w:val="both"/>
        <w:rPr>
          <w:rFonts w:ascii="Times New Roman" w:hAnsi="Times New Roman" w:cs="Times New Roman"/>
        </w:rPr>
      </w:pPr>
      <w:r w:rsidRPr="00CB5726">
        <w:rPr>
          <w:rStyle w:val="FootnoteReference"/>
          <w:rFonts w:ascii="Times New Roman" w:hAnsi="Times New Roman" w:cs="Times New Roman"/>
        </w:rPr>
        <w:footnoteRef/>
      </w:r>
      <w:r w:rsidRPr="00CB5726">
        <w:rPr>
          <w:rFonts w:ascii="Times New Roman" w:hAnsi="Times New Roman" w:cs="Times New Roman"/>
        </w:rPr>
        <w:t xml:space="preserve">  </w:t>
      </w:r>
      <w:r w:rsidRPr="00CB5726">
        <w:rPr>
          <w:rFonts w:ascii="Times New Roman" w:hAnsi="Times New Roman" w:cs="Times New Roman"/>
          <w:i/>
        </w:rPr>
        <w:t>Ibid</w:t>
      </w:r>
      <w:r w:rsidRPr="00CB5726">
        <w:rPr>
          <w:rFonts w:ascii="Times New Roman" w:hAnsi="Times New Roman" w:cs="Times New Roman"/>
        </w:rPr>
        <w:t xml:space="preserve">, hlm. 6. </w:t>
      </w:r>
    </w:p>
  </w:footnote>
  <w:footnote w:id="37">
    <w:p w:rsidR="00CB673A" w:rsidRPr="00CB5726" w:rsidRDefault="00CB673A" w:rsidP="00CB673A">
      <w:pPr>
        <w:pStyle w:val="FootnoteText"/>
        <w:tabs>
          <w:tab w:val="left" w:pos="284"/>
        </w:tabs>
        <w:jc w:val="both"/>
        <w:rPr>
          <w:rFonts w:ascii="Times New Roman" w:hAnsi="Times New Roman" w:cs="Times New Roman"/>
        </w:rPr>
      </w:pPr>
      <w:r w:rsidRPr="00CB5726">
        <w:rPr>
          <w:rStyle w:val="FootnoteReference"/>
          <w:rFonts w:ascii="Times New Roman" w:hAnsi="Times New Roman" w:cs="Times New Roman"/>
        </w:rPr>
        <w:footnoteRef/>
      </w:r>
      <w:r w:rsidRPr="00CB5726">
        <w:rPr>
          <w:rFonts w:ascii="Times New Roman" w:hAnsi="Times New Roman" w:cs="Times New Roman"/>
        </w:rPr>
        <w:t xml:space="preserve">  Olden Bidara, </w:t>
      </w:r>
      <w:r w:rsidRPr="00CB5726">
        <w:rPr>
          <w:rFonts w:ascii="Times New Roman" w:hAnsi="Times New Roman" w:cs="Times New Roman"/>
          <w:i/>
        </w:rPr>
        <w:t>Asas-Asas Umum Penyelenggaraan Pemerintahan Yang Layk Dalam Teori dan Praktek Pemerintahan</w:t>
      </w:r>
      <w:r w:rsidRPr="00CB5726">
        <w:rPr>
          <w:rFonts w:ascii="Times New Roman" w:hAnsi="Times New Roman" w:cs="Times New Roman"/>
        </w:rPr>
        <w:t xml:space="preserve">, dalam Himpunan </w:t>
      </w:r>
      <w:r w:rsidRPr="00CB5726">
        <w:rPr>
          <w:rFonts w:ascii="Times New Roman" w:hAnsi="Times New Roman" w:cs="Times New Roman"/>
          <w:i/>
        </w:rPr>
        <w:t>Makalah Asas-Asas Umum Pemerintahan yang Baik (AAUPB)</w:t>
      </w:r>
      <w:r w:rsidRPr="00CB5726">
        <w:rPr>
          <w:rFonts w:ascii="Times New Roman" w:hAnsi="Times New Roman" w:cs="Times New Roman"/>
        </w:rPr>
        <w:t>, Penyusun: Paulus Efeendi Lotulung, (Bandung: Citra Aditya Bhakti, 1994), hlm. 80.</w:t>
      </w:r>
    </w:p>
  </w:footnote>
  <w:footnote w:id="38">
    <w:p w:rsidR="00CB673A" w:rsidRPr="00CB5726" w:rsidRDefault="00CB673A" w:rsidP="00CB673A">
      <w:pPr>
        <w:pStyle w:val="FootnoteText"/>
        <w:tabs>
          <w:tab w:val="left" w:pos="284"/>
        </w:tabs>
        <w:jc w:val="both"/>
        <w:rPr>
          <w:rFonts w:ascii="Times New Roman" w:hAnsi="Times New Roman" w:cs="Times New Roman"/>
        </w:rPr>
      </w:pPr>
      <w:r w:rsidRPr="00CB5726">
        <w:rPr>
          <w:rStyle w:val="FootnoteReference"/>
          <w:rFonts w:ascii="Times New Roman" w:hAnsi="Times New Roman" w:cs="Times New Roman"/>
        </w:rPr>
        <w:footnoteRef/>
      </w:r>
      <w:r w:rsidRPr="00CB5726">
        <w:rPr>
          <w:rFonts w:ascii="Times New Roman" w:hAnsi="Times New Roman" w:cs="Times New Roman"/>
        </w:rPr>
        <w:t xml:space="preserve">  Philipus M. Hadjon, </w:t>
      </w:r>
      <w:r w:rsidRPr="00CB5726">
        <w:rPr>
          <w:rFonts w:ascii="Times New Roman" w:hAnsi="Times New Roman" w:cs="Times New Roman"/>
          <w:i/>
        </w:rPr>
        <w:t>op. cit</w:t>
      </w:r>
      <w:r w:rsidRPr="00CB5726">
        <w:rPr>
          <w:rFonts w:ascii="Times New Roman" w:hAnsi="Times New Roman" w:cs="Times New Roman"/>
        </w:rPr>
        <w:t xml:space="preserve">, hlm. </w:t>
      </w:r>
    </w:p>
  </w:footnote>
  <w:footnote w:id="39">
    <w:p w:rsidR="00CB673A" w:rsidRPr="00CB5726" w:rsidRDefault="00CB673A" w:rsidP="00CB673A">
      <w:pPr>
        <w:pStyle w:val="FootnoteText"/>
        <w:tabs>
          <w:tab w:val="left" w:pos="284"/>
        </w:tabs>
        <w:jc w:val="both"/>
        <w:rPr>
          <w:rFonts w:ascii="Times New Roman" w:hAnsi="Times New Roman" w:cs="Times New Roman"/>
        </w:rPr>
      </w:pPr>
      <w:r w:rsidRPr="00CB5726">
        <w:rPr>
          <w:rStyle w:val="FootnoteReference"/>
          <w:rFonts w:ascii="Times New Roman" w:hAnsi="Times New Roman" w:cs="Times New Roman"/>
        </w:rPr>
        <w:footnoteRef/>
      </w:r>
      <w:r w:rsidRPr="00CB5726">
        <w:rPr>
          <w:rFonts w:ascii="Times New Roman" w:hAnsi="Times New Roman" w:cs="Times New Roman"/>
        </w:rPr>
        <w:t xml:space="preserve"> </w:t>
      </w:r>
      <w:r w:rsidRPr="00CB5726">
        <w:rPr>
          <w:rFonts w:ascii="Times New Roman" w:hAnsi="Times New Roman" w:cs="Times New Roman"/>
        </w:rPr>
        <w:tab/>
        <w:t>R. Wiyono</w:t>
      </w:r>
      <w:r w:rsidRPr="00CB5726">
        <w:rPr>
          <w:rFonts w:ascii="Times New Roman" w:hAnsi="Times New Roman" w:cs="Times New Roman"/>
          <w:i/>
        </w:rPr>
        <w:t>, op. cit</w:t>
      </w:r>
      <w:r w:rsidRPr="00CB5726">
        <w:rPr>
          <w:rFonts w:ascii="Times New Roman" w:hAnsi="Times New Roman" w:cs="Times New Roman"/>
        </w:rPr>
        <w:t>, hlm. 110.</w:t>
      </w:r>
    </w:p>
  </w:footnote>
  <w:footnote w:id="40">
    <w:p w:rsidR="00CB673A" w:rsidRPr="00CB5726" w:rsidRDefault="00CB673A" w:rsidP="00CB673A">
      <w:pPr>
        <w:pStyle w:val="FootnoteText"/>
        <w:tabs>
          <w:tab w:val="left" w:pos="284"/>
        </w:tabs>
        <w:jc w:val="both"/>
        <w:rPr>
          <w:rFonts w:ascii="Times New Roman" w:hAnsi="Times New Roman" w:cs="Times New Roman"/>
        </w:rPr>
      </w:pPr>
      <w:r w:rsidRPr="00CB5726">
        <w:rPr>
          <w:rStyle w:val="FootnoteReference"/>
          <w:rFonts w:ascii="Times New Roman" w:hAnsi="Times New Roman" w:cs="Times New Roman"/>
        </w:rPr>
        <w:footnoteRef/>
      </w:r>
      <w:r w:rsidRPr="00CB5726">
        <w:rPr>
          <w:rFonts w:ascii="Times New Roman" w:hAnsi="Times New Roman" w:cs="Times New Roman"/>
        </w:rPr>
        <w:t xml:space="preserve"> </w:t>
      </w:r>
      <w:r w:rsidRPr="00CB5726">
        <w:rPr>
          <w:rFonts w:ascii="Times New Roman" w:hAnsi="Times New Roman" w:cs="Times New Roman"/>
        </w:rPr>
        <w:tab/>
      </w:r>
      <w:r w:rsidRPr="00CB5726">
        <w:rPr>
          <w:rFonts w:ascii="Times New Roman" w:hAnsi="Times New Roman" w:cs="Times New Roman"/>
          <w:i/>
        </w:rPr>
        <w:t>Ibid</w:t>
      </w:r>
      <w:r w:rsidRPr="00CB5726">
        <w:rPr>
          <w:rFonts w:ascii="Times New Roman" w:hAnsi="Times New Roman" w:cs="Times New Roman"/>
        </w:rPr>
        <w:t>, hlm. 111.</w:t>
      </w:r>
    </w:p>
  </w:footnote>
  <w:footnote w:id="41">
    <w:p w:rsidR="00CB673A" w:rsidRPr="00CB5726" w:rsidRDefault="00CB673A" w:rsidP="00CB673A">
      <w:pPr>
        <w:pStyle w:val="FootnoteText"/>
        <w:tabs>
          <w:tab w:val="left" w:pos="284"/>
        </w:tabs>
        <w:jc w:val="both"/>
        <w:rPr>
          <w:rFonts w:ascii="Times New Roman" w:hAnsi="Times New Roman" w:cs="Times New Roman"/>
        </w:rPr>
      </w:pPr>
      <w:r w:rsidRPr="00CB5726">
        <w:rPr>
          <w:rStyle w:val="FootnoteReference"/>
          <w:rFonts w:ascii="Times New Roman" w:hAnsi="Times New Roman" w:cs="Times New Roman"/>
        </w:rPr>
        <w:footnoteRef/>
      </w:r>
      <w:r w:rsidRPr="00CB5726">
        <w:rPr>
          <w:rFonts w:ascii="Times New Roman" w:hAnsi="Times New Roman" w:cs="Times New Roman"/>
        </w:rPr>
        <w:t xml:space="preserve"> </w:t>
      </w:r>
      <w:r w:rsidRPr="00CB5726">
        <w:rPr>
          <w:rFonts w:ascii="Times New Roman" w:hAnsi="Times New Roman" w:cs="Times New Roman"/>
        </w:rPr>
        <w:tab/>
      </w:r>
      <w:r w:rsidRPr="00CB5726">
        <w:rPr>
          <w:rFonts w:ascii="Times New Roman" w:hAnsi="Times New Roman" w:cs="Times New Roman"/>
          <w:i/>
        </w:rPr>
        <w:t>Ibid</w:t>
      </w:r>
      <w:r w:rsidRPr="00CB5726">
        <w:rPr>
          <w:rFonts w:ascii="Times New Roman" w:hAnsi="Times New Roman" w:cs="Times New Roman"/>
        </w:rPr>
        <w:t>, hlm. 117.</w:t>
      </w:r>
    </w:p>
  </w:footnote>
  <w:footnote w:id="42">
    <w:p w:rsidR="00CB673A" w:rsidRPr="00CB5726" w:rsidRDefault="00CB673A" w:rsidP="00CB673A">
      <w:pPr>
        <w:pStyle w:val="FootnoteText"/>
        <w:tabs>
          <w:tab w:val="left" w:pos="284"/>
        </w:tabs>
        <w:jc w:val="both"/>
        <w:rPr>
          <w:rFonts w:ascii="Times New Roman" w:hAnsi="Times New Roman" w:cs="Times New Roman"/>
        </w:rPr>
      </w:pPr>
      <w:r w:rsidRPr="00CB5726">
        <w:rPr>
          <w:rStyle w:val="FootnoteReference"/>
          <w:rFonts w:ascii="Times New Roman" w:hAnsi="Times New Roman" w:cs="Times New Roman"/>
        </w:rPr>
        <w:footnoteRef/>
      </w:r>
      <w:r w:rsidRPr="00CB5726">
        <w:rPr>
          <w:rFonts w:ascii="Times New Roman" w:hAnsi="Times New Roman" w:cs="Times New Roman"/>
        </w:rPr>
        <w:t xml:space="preserve"> K</w:t>
      </w:r>
      <w:r w:rsidRPr="00CB5726">
        <w:rPr>
          <w:rFonts w:ascii="Times New Roman" w:hAnsi="Times New Roman" w:cs="Times New Roman"/>
          <w:lang w:val="en-GB"/>
        </w:rPr>
        <w:t xml:space="preserve">untjoro </w:t>
      </w:r>
      <w:r w:rsidRPr="00CB5726">
        <w:rPr>
          <w:rStyle w:val="apple-style-span"/>
          <w:rFonts w:ascii="Times New Roman" w:hAnsi="Times New Roman"/>
          <w:bCs/>
          <w:color w:val="000000"/>
          <w:lang w:val="pt-BR"/>
        </w:rPr>
        <w:t>Purbopranoto</w:t>
      </w:r>
      <w:r w:rsidRPr="00CB5726">
        <w:rPr>
          <w:rStyle w:val="apple-style-span"/>
          <w:rFonts w:ascii="Times New Roman" w:hAnsi="Times New Roman"/>
          <w:color w:val="000000"/>
          <w:lang w:val="pt-BR"/>
        </w:rPr>
        <w:t>,</w:t>
      </w:r>
      <w:r w:rsidRPr="00CB5726">
        <w:rPr>
          <w:rStyle w:val="apple-converted-space"/>
          <w:rFonts w:ascii="Times New Roman" w:hAnsi="Times New Roman"/>
          <w:color w:val="000000"/>
          <w:lang w:val="pt-BR"/>
        </w:rPr>
        <w:t> </w:t>
      </w:r>
      <w:r w:rsidRPr="00CB5726">
        <w:rPr>
          <w:rStyle w:val="apple-style-span"/>
          <w:rFonts w:ascii="Times New Roman" w:hAnsi="Times New Roman"/>
          <w:color w:val="000000"/>
          <w:lang w:val="pt-BR"/>
        </w:rPr>
        <w:t xml:space="preserve"> </w:t>
      </w:r>
      <w:r w:rsidRPr="00CB5726">
        <w:rPr>
          <w:rStyle w:val="apple-style-span"/>
          <w:rFonts w:ascii="Times New Roman" w:hAnsi="Times New Roman"/>
          <w:i/>
          <w:iCs/>
          <w:color w:val="000000"/>
          <w:lang w:val="pt-BR"/>
        </w:rPr>
        <w:t>Beberapa Catatan Hukum Tata Pemerintahan dan Peradilan Administrasi Negara,</w:t>
      </w:r>
      <w:r w:rsidRPr="00CB5726">
        <w:rPr>
          <w:rStyle w:val="apple-style-span"/>
          <w:rFonts w:ascii="Times New Roman" w:hAnsi="Times New Roman"/>
          <w:iCs/>
          <w:color w:val="000000"/>
          <w:lang w:val="pt-BR"/>
        </w:rPr>
        <w:t xml:space="preserve"> </w:t>
      </w:r>
      <w:r w:rsidRPr="00CB5726">
        <w:rPr>
          <w:rStyle w:val="apple-style-span"/>
          <w:rFonts w:ascii="Times New Roman" w:hAnsi="Times New Roman"/>
          <w:iCs/>
          <w:color w:val="000000"/>
        </w:rPr>
        <w:t>(</w:t>
      </w:r>
      <w:r w:rsidRPr="00CB5726">
        <w:rPr>
          <w:rStyle w:val="apple-style-span"/>
          <w:rFonts w:ascii="Times New Roman" w:hAnsi="Times New Roman"/>
          <w:iCs/>
          <w:color w:val="000000"/>
          <w:lang w:val="pt-BR"/>
        </w:rPr>
        <w:t>Bandung</w:t>
      </w:r>
      <w:r w:rsidRPr="00CB5726">
        <w:rPr>
          <w:rStyle w:val="apple-style-span"/>
          <w:rFonts w:ascii="Times New Roman" w:hAnsi="Times New Roman"/>
          <w:iCs/>
          <w:color w:val="000000"/>
        </w:rPr>
        <w:t>:</w:t>
      </w:r>
      <w:r w:rsidRPr="00CB5726">
        <w:rPr>
          <w:rStyle w:val="apple-style-span"/>
          <w:rFonts w:ascii="Times New Roman" w:hAnsi="Times New Roman"/>
          <w:i/>
          <w:iCs/>
          <w:color w:val="000000"/>
          <w:lang w:val="pt-BR"/>
        </w:rPr>
        <w:t xml:space="preserve"> </w:t>
      </w:r>
      <w:r w:rsidRPr="00CB5726">
        <w:rPr>
          <w:rStyle w:val="apple-style-span"/>
          <w:rFonts w:ascii="Times New Roman" w:hAnsi="Times New Roman"/>
          <w:iCs/>
          <w:color w:val="000000"/>
          <w:lang w:val="pt-BR"/>
        </w:rPr>
        <w:t>Alumni,</w:t>
      </w:r>
      <w:r w:rsidRPr="00CB5726">
        <w:rPr>
          <w:rStyle w:val="apple-style-span"/>
          <w:rFonts w:ascii="Times New Roman" w:hAnsi="Times New Roman"/>
          <w:iCs/>
          <w:color w:val="000000"/>
        </w:rPr>
        <w:t xml:space="preserve"> </w:t>
      </w:r>
      <w:r w:rsidRPr="00CB5726">
        <w:rPr>
          <w:rStyle w:val="apple-style-span"/>
          <w:rFonts w:ascii="Times New Roman" w:hAnsi="Times New Roman"/>
          <w:color w:val="000000"/>
          <w:lang w:val="pt-BR"/>
        </w:rPr>
        <w:t>1981</w:t>
      </w:r>
      <w:r w:rsidRPr="00CB5726">
        <w:rPr>
          <w:rStyle w:val="apple-style-span"/>
          <w:rFonts w:ascii="Times New Roman" w:hAnsi="Times New Roman"/>
          <w:color w:val="000000"/>
        </w:rPr>
        <w:t>)</w:t>
      </w:r>
      <w:r w:rsidRPr="00CB5726">
        <w:rPr>
          <w:rStyle w:val="apple-style-span"/>
          <w:rFonts w:ascii="Times New Roman" w:hAnsi="Times New Roman"/>
          <w:iCs/>
          <w:color w:val="000000"/>
          <w:lang w:val="pt-BR"/>
        </w:rPr>
        <w:t>, hlm. 28-29.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53" w:rsidRPr="00102A2A" w:rsidRDefault="00C77CFC">
    <w:pPr>
      <w:pStyle w:val="Header"/>
      <w:jc w:val="right"/>
      <w:rPr>
        <w:rFonts w:ascii="Times New Roman" w:hAnsi="Times New Roman" w:cs="Times New Roman"/>
        <w:sz w:val="24"/>
        <w:szCs w:val="24"/>
      </w:rPr>
    </w:pPr>
    <w:r w:rsidRPr="00102A2A">
      <w:rPr>
        <w:rFonts w:ascii="Times New Roman" w:hAnsi="Times New Roman" w:cs="Times New Roman"/>
        <w:sz w:val="24"/>
        <w:szCs w:val="24"/>
      </w:rPr>
      <w:fldChar w:fldCharType="begin"/>
    </w:r>
    <w:r w:rsidR="00FF0D51" w:rsidRPr="00102A2A">
      <w:rPr>
        <w:rFonts w:ascii="Times New Roman" w:hAnsi="Times New Roman" w:cs="Times New Roman"/>
        <w:sz w:val="24"/>
        <w:szCs w:val="24"/>
      </w:rPr>
      <w:instrText xml:space="preserve"> PAGE   \* MERGEFORMAT </w:instrText>
    </w:r>
    <w:r w:rsidRPr="00102A2A">
      <w:rPr>
        <w:rFonts w:ascii="Times New Roman" w:hAnsi="Times New Roman" w:cs="Times New Roman"/>
        <w:sz w:val="24"/>
        <w:szCs w:val="24"/>
      </w:rPr>
      <w:fldChar w:fldCharType="separate"/>
    </w:r>
    <w:r w:rsidR="001777CD">
      <w:rPr>
        <w:rFonts w:ascii="Times New Roman" w:hAnsi="Times New Roman" w:cs="Times New Roman"/>
        <w:noProof/>
        <w:sz w:val="24"/>
        <w:szCs w:val="24"/>
      </w:rPr>
      <w:t>21</w:t>
    </w:r>
    <w:r w:rsidRPr="00102A2A">
      <w:rPr>
        <w:rFonts w:ascii="Times New Roman" w:hAnsi="Times New Roman" w:cs="Times New Roman"/>
        <w:noProof/>
        <w:sz w:val="24"/>
        <w:szCs w:val="24"/>
      </w:rPr>
      <w:fldChar w:fldCharType="end"/>
    </w:r>
  </w:p>
  <w:p w:rsidR="00B43E53" w:rsidRDefault="00177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7283"/>
    <w:multiLevelType w:val="multilevel"/>
    <w:tmpl w:val="6E02C0DA"/>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6010D9"/>
    <w:multiLevelType w:val="hybridMultilevel"/>
    <w:tmpl w:val="D8223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7554BE"/>
    <w:multiLevelType w:val="hybridMultilevel"/>
    <w:tmpl w:val="AE881E30"/>
    <w:lvl w:ilvl="0" w:tplc="0BB80E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93D529D"/>
    <w:multiLevelType w:val="hybridMultilevel"/>
    <w:tmpl w:val="DADA8D5C"/>
    <w:lvl w:ilvl="0" w:tplc="37C2828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D820FD0"/>
    <w:multiLevelType w:val="hybridMultilevel"/>
    <w:tmpl w:val="6958DF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F1776A"/>
    <w:multiLevelType w:val="hybridMultilevel"/>
    <w:tmpl w:val="A1F6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2131E"/>
    <w:multiLevelType w:val="hybridMultilevel"/>
    <w:tmpl w:val="4FEA3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383391"/>
    <w:multiLevelType w:val="hybridMultilevel"/>
    <w:tmpl w:val="3A621E58"/>
    <w:lvl w:ilvl="0" w:tplc="926251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A8B26A5"/>
    <w:multiLevelType w:val="multilevel"/>
    <w:tmpl w:val="8C3448BE"/>
    <w:lvl w:ilvl="0">
      <w:start w:val="1"/>
      <w:numFmt w:val="decimal"/>
      <w:lvlText w:val="%1."/>
      <w:lvlJc w:val="left"/>
      <w:pPr>
        <w:ind w:left="720"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F251F56"/>
    <w:multiLevelType w:val="hybridMultilevel"/>
    <w:tmpl w:val="0EDA4364"/>
    <w:lvl w:ilvl="0" w:tplc="19CCF3D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8077144"/>
    <w:multiLevelType w:val="hybridMultilevel"/>
    <w:tmpl w:val="4208A3C8"/>
    <w:lvl w:ilvl="0" w:tplc="04210019">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1">
    <w:nsid w:val="65C62655"/>
    <w:multiLevelType w:val="hybridMultilevel"/>
    <w:tmpl w:val="D48235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6846B7"/>
    <w:multiLevelType w:val="hybridMultilevel"/>
    <w:tmpl w:val="3008FACA"/>
    <w:lvl w:ilvl="0" w:tplc="76AE7B00">
      <w:start w:val="1"/>
      <w:numFmt w:val="decimal"/>
      <w:lvlText w:val="(%1)"/>
      <w:lvlJc w:val="left"/>
      <w:pPr>
        <w:ind w:left="1542" w:hanging="97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7ECF30F8"/>
    <w:multiLevelType w:val="hybridMultilevel"/>
    <w:tmpl w:val="64BE5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081E0F"/>
    <w:multiLevelType w:val="hybridMultilevel"/>
    <w:tmpl w:val="FEE42A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1"/>
  </w:num>
  <w:num w:numId="5">
    <w:abstractNumId w:val="6"/>
  </w:num>
  <w:num w:numId="6">
    <w:abstractNumId w:val="8"/>
  </w:num>
  <w:num w:numId="7">
    <w:abstractNumId w:val="10"/>
  </w:num>
  <w:num w:numId="8">
    <w:abstractNumId w:val="14"/>
  </w:num>
  <w:num w:numId="9">
    <w:abstractNumId w:val="1"/>
  </w:num>
  <w:num w:numId="10">
    <w:abstractNumId w:val="4"/>
  </w:num>
  <w:num w:numId="11">
    <w:abstractNumId w:val="13"/>
  </w:num>
  <w:num w:numId="12">
    <w:abstractNumId w:val="7"/>
  </w:num>
  <w:num w:numId="13">
    <w:abstractNumId w:val="3"/>
  </w:num>
  <w:num w:numId="14">
    <w:abstractNumId w:val="5"/>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footnotePr>
    <w:footnote w:id="-1"/>
    <w:footnote w:id="0"/>
  </w:footnotePr>
  <w:endnotePr>
    <w:endnote w:id="-1"/>
    <w:endnote w:id="0"/>
  </w:endnotePr>
  <w:compat/>
  <w:rsids>
    <w:rsidRoot w:val="00C902CA"/>
    <w:rsid w:val="001777CD"/>
    <w:rsid w:val="00177BB0"/>
    <w:rsid w:val="002F0990"/>
    <w:rsid w:val="00334F57"/>
    <w:rsid w:val="00483203"/>
    <w:rsid w:val="00487916"/>
    <w:rsid w:val="00491614"/>
    <w:rsid w:val="00665CDA"/>
    <w:rsid w:val="008F1DB9"/>
    <w:rsid w:val="00904597"/>
    <w:rsid w:val="00982A7C"/>
    <w:rsid w:val="00C1063C"/>
    <w:rsid w:val="00C77CFC"/>
    <w:rsid w:val="00C902CA"/>
    <w:rsid w:val="00CB673A"/>
    <w:rsid w:val="00CF3E22"/>
    <w:rsid w:val="00FF0D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9"/>
        <o:r id="V:Rule6" type="connector" idref="#_x0000_s1028"/>
        <o:r id="V:Rule7" type="connector" idref="#_x0000_s1026"/>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CA"/>
    <w:rPr>
      <w:rFonts w:ascii="Calibri" w:eastAsia="Calibri" w:hAnsi="Calibri" w:cs="Arial"/>
    </w:rPr>
  </w:style>
  <w:style w:type="paragraph" w:styleId="Heading1">
    <w:name w:val="heading 1"/>
    <w:basedOn w:val="Normal"/>
    <w:next w:val="Normal"/>
    <w:link w:val="Heading1Char"/>
    <w:uiPriority w:val="9"/>
    <w:qFormat/>
    <w:rsid w:val="00483203"/>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483203"/>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483203"/>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483203"/>
    <w:pPr>
      <w:keepNext/>
      <w:tabs>
        <w:tab w:val="num" w:pos="2880"/>
      </w:tabs>
      <w:spacing w:before="240" w:after="60" w:line="240" w:lineRule="auto"/>
      <w:ind w:left="2880" w:hanging="720"/>
      <w:outlineLvl w:val="3"/>
    </w:pPr>
    <w:rPr>
      <w:rFonts w:eastAsia="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483203"/>
    <w:pPr>
      <w:tabs>
        <w:tab w:val="num" w:pos="3600"/>
      </w:tabs>
      <w:spacing w:before="240" w:after="60" w:line="240" w:lineRule="auto"/>
      <w:ind w:left="3600" w:hanging="720"/>
      <w:outlineLvl w:val="4"/>
    </w:pPr>
    <w:rPr>
      <w:rFonts w:eastAsia="Times New Roman" w:cs="Times New Roman"/>
      <w:b/>
      <w:bCs/>
      <w:i/>
      <w:iCs/>
      <w:sz w:val="26"/>
      <w:szCs w:val="26"/>
      <w:lang w:val="en-US"/>
    </w:rPr>
  </w:style>
  <w:style w:type="paragraph" w:styleId="Heading6">
    <w:name w:val="heading 6"/>
    <w:basedOn w:val="Normal"/>
    <w:next w:val="Normal"/>
    <w:link w:val="Heading6Char"/>
    <w:qFormat/>
    <w:rsid w:val="0048320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83203"/>
    <w:pPr>
      <w:tabs>
        <w:tab w:val="num" w:pos="5040"/>
      </w:tabs>
      <w:spacing w:before="240" w:after="60" w:line="240" w:lineRule="auto"/>
      <w:ind w:left="5040" w:hanging="720"/>
      <w:outlineLvl w:val="6"/>
    </w:pPr>
    <w:rPr>
      <w:rFonts w:eastAsia="Times New Roman" w:cs="Times New Roman"/>
      <w:sz w:val="24"/>
      <w:szCs w:val="24"/>
      <w:lang w:val="en-US"/>
    </w:rPr>
  </w:style>
  <w:style w:type="paragraph" w:styleId="Heading8">
    <w:name w:val="heading 8"/>
    <w:basedOn w:val="Normal"/>
    <w:next w:val="Normal"/>
    <w:link w:val="Heading8Char"/>
    <w:uiPriority w:val="9"/>
    <w:semiHidden/>
    <w:unhideWhenUsed/>
    <w:qFormat/>
    <w:rsid w:val="00483203"/>
    <w:pPr>
      <w:tabs>
        <w:tab w:val="num" w:pos="5760"/>
      </w:tabs>
      <w:spacing w:before="240" w:after="60" w:line="240" w:lineRule="auto"/>
      <w:ind w:left="5760" w:hanging="720"/>
      <w:outlineLvl w:val="7"/>
    </w:pPr>
    <w:rPr>
      <w:rFonts w:eastAsia="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483203"/>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CA"/>
    <w:pPr>
      <w:ind w:left="720"/>
      <w:contextualSpacing/>
    </w:pPr>
  </w:style>
  <w:style w:type="paragraph" w:styleId="FootnoteText">
    <w:name w:val="footnote text"/>
    <w:basedOn w:val="Normal"/>
    <w:link w:val="FootnoteTextChar"/>
    <w:uiPriority w:val="99"/>
    <w:unhideWhenUsed/>
    <w:rsid w:val="00C902CA"/>
    <w:pPr>
      <w:spacing w:after="0" w:line="240" w:lineRule="auto"/>
    </w:pPr>
    <w:rPr>
      <w:sz w:val="20"/>
      <w:szCs w:val="20"/>
    </w:rPr>
  </w:style>
  <w:style w:type="character" w:customStyle="1" w:styleId="FootnoteTextChar">
    <w:name w:val="Footnote Text Char"/>
    <w:basedOn w:val="DefaultParagraphFont"/>
    <w:link w:val="FootnoteText"/>
    <w:uiPriority w:val="99"/>
    <w:rsid w:val="00C902CA"/>
    <w:rPr>
      <w:rFonts w:ascii="Calibri" w:eastAsia="Calibri" w:hAnsi="Calibri" w:cs="Arial"/>
      <w:sz w:val="20"/>
      <w:szCs w:val="20"/>
    </w:rPr>
  </w:style>
  <w:style w:type="character" w:styleId="FootnoteReference">
    <w:name w:val="footnote reference"/>
    <w:uiPriority w:val="99"/>
    <w:semiHidden/>
    <w:unhideWhenUsed/>
    <w:rsid w:val="00C902CA"/>
    <w:rPr>
      <w:vertAlign w:val="superscript"/>
    </w:rPr>
  </w:style>
  <w:style w:type="character" w:styleId="Hyperlink">
    <w:name w:val="Hyperlink"/>
    <w:uiPriority w:val="99"/>
    <w:unhideWhenUsed/>
    <w:rsid w:val="00C902CA"/>
    <w:rPr>
      <w:color w:val="0000FF"/>
      <w:u w:val="single"/>
    </w:rPr>
  </w:style>
  <w:style w:type="paragraph" w:styleId="Header">
    <w:name w:val="header"/>
    <w:basedOn w:val="Normal"/>
    <w:link w:val="HeaderChar"/>
    <w:uiPriority w:val="99"/>
    <w:unhideWhenUsed/>
    <w:rsid w:val="00C9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CA"/>
    <w:rPr>
      <w:rFonts w:ascii="Calibri" w:eastAsia="Calibri" w:hAnsi="Calibri" w:cs="Arial"/>
    </w:rPr>
  </w:style>
  <w:style w:type="paragraph" w:styleId="Footer">
    <w:name w:val="footer"/>
    <w:basedOn w:val="Normal"/>
    <w:link w:val="FooterChar"/>
    <w:uiPriority w:val="99"/>
    <w:unhideWhenUsed/>
    <w:rsid w:val="00C9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CA"/>
    <w:rPr>
      <w:rFonts w:ascii="Calibri" w:eastAsia="Calibri" w:hAnsi="Calibri" w:cs="Arial"/>
    </w:rPr>
  </w:style>
  <w:style w:type="character" w:customStyle="1" w:styleId="Heading1Char">
    <w:name w:val="Heading 1 Char"/>
    <w:basedOn w:val="DefaultParagraphFont"/>
    <w:link w:val="Heading1"/>
    <w:uiPriority w:val="9"/>
    <w:rsid w:val="0048320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48320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48320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48320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48320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48320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83203"/>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483203"/>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483203"/>
    <w:rPr>
      <w:rFonts w:ascii="Cambria" w:eastAsia="Times New Roman" w:hAnsi="Cambria" w:cs="Times New Roman"/>
      <w:lang w:val="en-US"/>
    </w:rPr>
  </w:style>
  <w:style w:type="table" w:styleId="TableGrid">
    <w:name w:val="Table Grid"/>
    <w:basedOn w:val="TableNormal"/>
    <w:uiPriority w:val="59"/>
    <w:rsid w:val="00483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3">
    <w:name w:val="Light Grid Accent 3"/>
    <w:basedOn w:val="TableNormal"/>
    <w:uiPriority w:val="62"/>
    <w:rsid w:val="0048320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48320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3203"/>
    <w:rPr>
      <w:rFonts w:ascii="Tahoma" w:hAnsi="Tahoma" w:cs="Tahoma"/>
      <w:sz w:val="16"/>
      <w:szCs w:val="16"/>
    </w:rPr>
  </w:style>
  <w:style w:type="character" w:customStyle="1" w:styleId="apple-style-span">
    <w:name w:val="apple-style-span"/>
    <w:basedOn w:val="DefaultParagraphFont"/>
    <w:rsid w:val="00CB673A"/>
    <w:rPr>
      <w:rFonts w:cs="Times New Roman"/>
    </w:rPr>
  </w:style>
  <w:style w:type="character" w:customStyle="1" w:styleId="apple-converted-space">
    <w:name w:val="apple-converted-space"/>
    <w:basedOn w:val="DefaultParagraphFont"/>
    <w:rsid w:val="00CB673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ukikurniawanlaw@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mawaperatun.blogspo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rabayapost.co.id" TargetMode="External"/><Relationship Id="rId4" Type="http://schemas.openxmlformats.org/officeDocument/2006/relationships/settings" Target="settings.xml"/><Relationship Id="rId9" Type="http://schemas.openxmlformats.org/officeDocument/2006/relationships/hyperlink" Target="https://id.wikipedia.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yomawaperatun.blogspot.com" TargetMode="External"/><Relationship Id="rId1" Type="http://schemas.openxmlformats.org/officeDocument/2006/relationships/hyperlink" Target="https://id.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F061C-E95D-4043-89CC-FD651E07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7802</Words>
  <Characters>44474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2020-03-21T14:17:00Z</dcterms:created>
  <dcterms:modified xsi:type="dcterms:W3CDTF">2020-04-04T11:53:00Z</dcterms:modified>
</cp:coreProperties>
</file>