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9257" w14:textId="22645006" w:rsidR="00B82321" w:rsidRPr="00727395" w:rsidRDefault="00000000" w:rsidP="0072739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7395">
        <w:rPr>
          <w:rFonts w:ascii="Times New Roman" w:eastAsia="Times New Roman" w:hAnsi="Times New Roman"/>
          <w:b/>
          <w:bCs/>
          <w:sz w:val="24"/>
          <w:szCs w:val="24"/>
        </w:rPr>
        <w:t>KONDISI EKONOMI MASYARAKAT SUKU TENGGER GUNUNG BROMO SEBAGAI TUJUAN WISATA DI JAWA TIMUR</w:t>
      </w:r>
    </w:p>
    <w:p w14:paraId="5550B6F8" w14:textId="4418DCA8" w:rsidR="00B82321" w:rsidRDefault="00000000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Oleh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7395">
        <w:rPr>
          <w:rFonts w:ascii="Times New Roman" w:eastAsia="Times New Roman" w:hAnsi="Times New Roman"/>
          <w:sz w:val="24"/>
          <w:szCs w:val="24"/>
        </w:rPr>
        <w:t xml:space="preserve">Nur </w:t>
      </w:r>
      <w:proofErr w:type="spellStart"/>
      <w:r w:rsidR="00727395">
        <w:rPr>
          <w:rFonts w:ascii="Times New Roman" w:eastAsia="Times New Roman" w:hAnsi="Times New Roman"/>
          <w:sz w:val="24"/>
          <w:szCs w:val="24"/>
        </w:rPr>
        <w:t>Imalatul</w:t>
      </w:r>
      <w:proofErr w:type="spellEnd"/>
      <w:r w:rsidR="00727395">
        <w:rPr>
          <w:rFonts w:ascii="Times New Roman" w:eastAsia="Times New Roman" w:hAnsi="Times New Roman"/>
          <w:sz w:val="24"/>
          <w:szCs w:val="24"/>
        </w:rPr>
        <w:t xml:space="preserve"> Amelia</w:t>
      </w:r>
    </w:p>
    <w:p w14:paraId="14883E1C" w14:textId="77777777" w:rsidR="00B82321" w:rsidRDefault="00000000">
      <w:pPr>
        <w:ind w:left="440" w:firstLineChars="200" w:firstLine="4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Bromo, juga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Kaldera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Tengger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"Brahma"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Tengger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Timur, Indonesia.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ketinggian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2.329 meter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membentang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Probolinggo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Pasuruan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Malang.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Timur.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status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kawasan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Taman Nasional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Tengger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Semeru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Tempat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wisata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ini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merupakan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obyek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dengan</w:t>
      </w:r>
      <w:proofErr w:type="spellEnd"/>
      <w:r>
        <w:rPr>
          <w:rFonts w:eastAsia="Times New Roman" w:hAnsi="Times New Roman"/>
          <w:sz w:val="24"/>
          <w:szCs w:val="24"/>
        </w:rPr>
        <w:t xml:space="preserve"> panorama </w:t>
      </w:r>
      <w:proofErr w:type="spellStart"/>
      <w:r>
        <w:rPr>
          <w:rFonts w:eastAsia="Times New Roman" w:hAnsi="Times New Roman"/>
          <w:sz w:val="24"/>
          <w:szCs w:val="24"/>
        </w:rPr>
        <w:t>alam</w:t>
      </w:r>
      <w:proofErr w:type="spellEnd"/>
      <w:r>
        <w:rPr>
          <w:rFonts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eastAsia="Times New Roman" w:hAnsi="Times New Roman"/>
          <w:sz w:val="24"/>
          <w:szCs w:val="24"/>
        </w:rPr>
        <w:t>indah</w:t>
      </w:r>
      <w:proofErr w:type="spellEnd"/>
      <w:r>
        <w:rPr>
          <w:rFonts w:eastAsia="Times New Roman" w:hAnsi="Times New Roman"/>
          <w:sz w:val="24"/>
          <w:szCs w:val="24"/>
        </w:rPr>
        <w:t xml:space="preserve">, dan </w:t>
      </w:r>
      <w:proofErr w:type="spellStart"/>
      <w:r>
        <w:rPr>
          <w:rFonts w:eastAsia="Times New Roman" w:hAnsi="Times New Roman"/>
          <w:sz w:val="24"/>
          <w:szCs w:val="24"/>
        </w:rPr>
        <w:t>memiliki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daya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tarik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menarik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wisatawan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dari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dalam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maupun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luar</w:t>
      </w:r>
      <w:proofErr w:type="spellEnd"/>
      <w:r>
        <w:rPr>
          <w:rFonts w:eastAsia="Times New Roman" w:hAnsi="Times New Roman"/>
          <w:sz w:val="24"/>
          <w:szCs w:val="24"/>
        </w:rPr>
        <w:t xml:space="preserve"> negeri. Karena </w:t>
      </w:r>
      <w:proofErr w:type="spellStart"/>
      <w:r>
        <w:rPr>
          <w:rFonts w:eastAsia="Times New Roman" w:hAnsi="Times New Roman"/>
          <w:sz w:val="24"/>
          <w:szCs w:val="24"/>
        </w:rPr>
        <w:t>menjadi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tempat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wisata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maka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masyarakat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Tengger</w:t>
      </w:r>
      <w:proofErr w:type="spellEnd"/>
      <w:r>
        <w:rPr>
          <w:rFonts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eastAsia="Times New Roman" w:hAnsi="Times New Roman"/>
          <w:sz w:val="24"/>
          <w:szCs w:val="24"/>
        </w:rPr>
        <w:t>berada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disekitarnya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mengambil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peluang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untuk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mengumpulkan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keuntungan</w:t>
      </w:r>
      <w:proofErr w:type="spellEnd"/>
      <w:r>
        <w:rPr>
          <w:rFonts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eastAsia="Times New Roman" w:hAnsi="Times New Roman"/>
          <w:sz w:val="24"/>
          <w:szCs w:val="24"/>
        </w:rPr>
        <w:t>dapat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menunjang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perekonomian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keluarga</w:t>
      </w:r>
      <w:proofErr w:type="spellEnd"/>
      <w:r>
        <w:rPr>
          <w:rFonts w:eastAsia="Times New Roman" w:hAnsi="Times New Roman"/>
          <w:sz w:val="24"/>
          <w:szCs w:val="24"/>
        </w:rPr>
        <w:t>.</w:t>
      </w:r>
    </w:p>
    <w:p w14:paraId="49C36EDF" w14:textId="77777777" w:rsidR="00B82321" w:rsidRDefault="00000000">
      <w:pPr>
        <w:ind w:left="440" w:firstLineChars="200" w:firstLine="4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kawasan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Tingkat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diukur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penduduk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Gunung</w:t>
      </w:r>
      <w:proofErr w:type="spellEnd"/>
      <w:r>
        <w:rPr>
          <w:rFonts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eastAsia="Times New Roman" w:hAnsi="Times New Roman"/>
          <w:sz w:val="24"/>
          <w:szCs w:val="24"/>
        </w:rPr>
        <w:t>mencakup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keterkaitan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sejarah</w:t>
      </w:r>
      <w:proofErr w:type="spellEnd"/>
      <w:r>
        <w:rPr>
          <w:rFonts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eastAsia="Times New Roman" w:hAnsi="Times New Roman"/>
          <w:sz w:val="24"/>
          <w:szCs w:val="24"/>
        </w:rPr>
        <w:t>mereka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yakini</w:t>
      </w:r>
      <w:proofErr w:type="spellEnd"/>
      <w:r>
        <w:rPr>
          <w:rFonts w:eastAsia="Times New Roman" w:hAnsi="Times New Roman"/>
          <w:sz w:val="24"/>
          <w:szCs w:val="24"/>
        </w:rPr>
        <w:t xml:space="preserve">, juga </w:t>
      </w:r>
      <w:proofErr w:type="spellStart"/>
      <w:r>
        <w:rPr>
          <w:rFonts w:eastAsia="Times New Roman" w:hAnsi="Times New Roman"/>
          <w:sz w:val="24"/>
          <w:szCs w:val="24"/>
        </w:rPr>
        <w:t>menjadi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tempat</w:t>
      </w:r>
      <w:proofErr w:type="spellEnd"/>
      <w:r>
        <w:rPr>
          <w:rFonts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eastAsia="Times New Roman" w:hAnsi="Times New Roman"/>
          <w:sz w:val="24"/>
          <w:szCs w:val="24"/>
        </w:rPr>
        <w:t>berdampak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terhadap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perekonomian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masyarakat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suku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Tengger</w:t>
      </w:r>
      <w:proofErr w:type="spellEnd"/>
      <w:r>
        <w:rPr>
          <w:rFonts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mitos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digambarkan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pencaharian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mendiami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pencahariannya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Karena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pegunungan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lereng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suasananya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cocok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kentang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kubis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tomat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lain.</w:t>
      </w:r>
      <w:r>
        <w:rPr>
          <w:rStyle w:val="FootnoteReference"/>
        </w:rPr>
        <w:footnoteReference w:id="1"/>
      </w:r>
    </w:p>
    <w:p w14:paraId="69812B6A" w14:textId="77777777" w:rsidR="00B82321" w:rsidRDefault="00000000">
      <w:pPr>
        <w:ind w:left="440" w:firstLineChars="200" w:firstLine="4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eastAsia="Times New Roman" w:hAnsi="Times New Roman"/>
          <w:sz w:val="24"/>
          <w:szCs w:val="24"/>
        </w:rPr>
        <w:t>Seperti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disebutkan</w:t>
      </w:r>
      <w:proofErr w:type="spellEnd"/>
      <w:r>
        <w:rPr>
          <w:rFonts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eastAsia="Times New Roman" w:hAnsi="Times New Roman"/>
          <w:sz w:val="24"/>
          <w:szCs w:val="24"/>
        </w:rPr>
        <w:t>atas</w:t>
      </w:r>
      <w:proofErr w:type="spellEnd"/>
      <w:r>
        <w:rPr>
          <w:rFonts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eastAsia="Times New Roman" w:hAnsi="Times New Roman"/>
          <w:sz w:val="24"/>
          <w:szCs w:val="24"/>
        </w:rPr>
        <w:t>bahwa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masyarakat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memanfaat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kawasan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wisata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gunung</w:t>
      </w:r>
      <w:proofErr w:type="spellEnd"/>
      <w:r>
        <w:rPr>
          <w:rFonts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eastAsia="Times New Roman" w:hAnsi="Times New Roman"/>
          <w:sz w:val="24"/>
          <w:szCs w:val="24"/>
        </w:rPr>
        <w:t>dijadikan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sebuah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peluang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untuk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bekerja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sampingan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selain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menjadi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petani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masyarakat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telah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mendirikan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usaha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seperti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toko</w:t>
      </w:r>
      <w:proofErr w:type="spellEnd"/>
      <w:r>
        <w:rPr>
          <w:rFonts w:eastAsia="Times New Roman" w:hAnsi="Times New Roman"/>
          <w:sz w:val="24"/>
          <w:szCs w:val="24"/>
        </w:rPr>
        <w:t xml:space="preserve">, homestay, hotel, </w:t>
      </w:r>
      <w:proofErr w:type="spellStart"/>
      <w:r>
        <w:rPr>
          <w:rFonts w:eastAsia="Times New Roman" w:hAnsi="Times New Roman"/>
          <w:sz w:val="24"/>
          <w:szCs w:val="24"/>
        </w:rPr>
        <w:t>jasa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kuda</w:t>
      </w:r>
      <w:proofErr w:type="spellEnd"/>
      <w:r>
        <w:rPr>
          <w:rFonts w:eastAsia="Times New Roman" w:hAnsi="Times New Roman"/>
          <w:sz w:val="24"/>
          <w:szCs w:val="24"/>
        </w:rPr>
        <w:t xml:space="preserve"> dan jeep, </w:t>
      </w:r>
      <w:proofErr w:type="spellStart"/>
      <w:r>
        <w:rPr>
          <w:rFonts w:eastAsia="Times New Roman" w:hAnsi="Times New Roman"/>
          <w:sz w:val="24"/>
          <w:szCs w:val="24"/>
        </w:rPr>
        <w:t>sehingga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mereka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menggunakan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kawasan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wisata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Gunung</w:t>
      </w:r>
      <w:proofErr w:type="spellEnd"/>
      <w:r>
        <w:rPr>
          <w:rFonts w:eastAsia="Times New Roman" w:hAnsi="Times New Roman"/>
          <w:sz w:val="24"/>
          <w:szCs w:val="24"/>
        </w:rPr>
        <w:t xml:space="preserve"> Bromo </w:t>
      </w:r>
      <w:proofErr w:type="spellStart"/>
      <w:r>
        <w:rPr>
          <w:rFonts w:eastAsia="Times New Roman" w:hAnsi="Times New Roman"/>
          <w:sz w:val="24"/>
          <w:szCs w:val="24"/>
        </w:rPr>
        <w:t>sebagai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peluang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untuk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pekerjaan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paruh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waktu</w:t>
      </w:r>
      <w:proofErr w:type="spellEnd"/>
      <w:r>
        <w:rPr>
          <w:rFonts w:eastAsia="Times New Roman" w:hAnsi="Times New Roman"/>
          <w:sz w:val="24"/>
          <w:szCs w:val="24"/>
        </w:rPr>
        <w:t xml:space="preserve">. Dari </w:t>
      </w:r>
      <w:proofErr w:type="spellStart"/>
      <w:r>
        <w:rPr>
          <w:rFonts w:eastAsia="Times New Roman" w:hAnsi="Times New Roman"/>
          <w:sz w:val="24"/>
          <w:szCs w:val="24"/>
        </w:rPr>
        <w:t>sini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perekonomian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desa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terlihat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membaik</w:t>
      </w:r>
      <w:proofErr w:type="spellEnd"/>
      <w:r>
        <w:rPr>
          <w:rFonts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eastAsia="Times New Roman" w:hAnsi="Times New Roman"/>
          <w:sz w:val="24"/>
          <w:szCs w:val="24"/>
        </w:rPr>
        <w:t>namun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jika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ada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pihak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luar</w:t>
      </w:r>
      <w:proofErr w:type="spellEnd"/>
      <w:r>
        <w:rPr>
          <w:rFonts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eastAsia="Times New Roman" w:hAnsi="Times New Roman"/>
          <w:sz w:val="24"/>
          <w:szCs w:val="24"/>
        </w:rPr>
        <w:t>ingin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berbisnis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akan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sulit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karena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peraturan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desa</w:t>
      </w:r>
      <w:proofErr w:type="spellEnd"/>
      <w:r>
        <w:rPr>
          <w:rFonts w:eastAsia="Times New Roman" w:hAnsi="Times New Roman"/>
          <w:sz w:val="24"/>
          <w:szCs w:val="24"/>
        </w:rPr>
        <w:t xml:space="preserve">. Karena </w:t>
      </w:r>
      <w:proofErr w:type="spellStart"/>
      <w:r>
        <w:rPr>
          <w:rFonts w:eastAsia="Times New Roman" w:hAnsi="Times New Roman"/>
          <w:sz w:val="24"/>
          <w:szCs w:val="24"/>
        </w:rPr>
        <w:t>itu</w:t>
      </w:r>
      <w:proofErr w:type="spellEnd"/>
      <w:r>
        <w:rPr>
          <w:rFonts w:eastAsia="Times New Roman" w:hAnsi="Times New Roman"/>
          <w:sz w:val="24"/>
          <w:szCs w:val="24"/>
        </w:rPr>
        <w:t xml:space="preserve">, orang </w:t>
      </w:r>
      <w:proofErr w:type="spellStart"/>
      <w:r>
        <w:rPr>
          <w:rFonts w:eastAsia="Times New Roman" w:hAnsi="Times New Roman"/>
          <w:sz w:val="24"/>
          <w:szCs w:val="24"/>
        </w:rPr>
        <w:t>luar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hanya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bisa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menjadi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petani</w:t>
      </w:r>
      <w:proofErr w:type="spellEnd"/>
      <w:r>
        <w:rPr>
          <w:rFonts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eastAsia="Times New Roman" w:hAnsi="Times New Roman"/>
          <w:sz w:val="24"/>
          <w:szCs w:val="24"/>
        </w:rPr>
        <w:t>bertukar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suvenir</w:t>
      </w:r>
      <w:proofErr w:type="spellEnd"/>
      <w:r>
        <w:rPr>
          <w:rFonts w:eastAsia="Times New Roman" w:hAnsi="Times New Roman"/>
          <w:sz w:val="24"/>
          <w:szCs w:val="24"/>
        </w:rPr>
        <w:t>.</w:t>
      </w:r>
    </w:p>
    <w:p w14:paraId="1B6B6983" w14:textId="77777777" w:rsidR="00B82321" w:rsidRDefault="00000000">
      <w:pPr>
        <w:ind w:left="440" w:firstLineChars="200" w:firstLine="48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DAFTAR PUSTAKA</w:t>
      </w:r>
    </w:p>
    <w:p w14:paraId="02BB7E91" w14:textId="77777777" w:rsidR="00B82321" w:rsidRDefault="00000000">
      <w:pPr>
        <w:ind w:left="440" w:firstLineChars="200" w:firstLine="4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 xml:space="preserve">Subhan Roni, </w:t>
      </w:r>
      <w:proofErr w:type="spellStart"/>
      <w:r>
        <w:rPr>
          <w:rFonts w:eastAsia="Times New Roman" w:hAnsi="Times New Roman"/>
          <w:sz w:val="24"/>
          <w:szCs w:val="24"/>
        </w:rPr>
        <w:t>dkk</w:t>
      </w:r>
      <w:proofErr w:type="spellEnd"/>
      <w:r>
        <w:rPr>
          <w:rFonts w:eastAsia="Times New Roman" w:hAnsi="Times New Roman"/>
          <w:sz w:val="24"/>
          <w:szCs w:val="24"/>
        </w:rPr>
        <w:t>.</w:t>
      </w:r>
      <w:r>
        <w:rPr>
          <w:rFonts w:eastAsia="Times New Roman" w:hAnsi="Times New Roman"/>
          <w:i/>
          <w:iCs/>
          <w:sz w:val="24"/>
          <w:szCs w:val="24"/>
        </w:rPr>
        <w:t xml:space="preserve"> "</w:t>
      </w:r>
      <w:proofErr w:type="spellStart"/>
      <w:r>
        <w:rPr>
          <w:rFonts w:eastAsia="Times New Roman" w:hAnsi="Times New Roman"/>
          <w:i/>
          <w:iCs/>
          <w:sz w:val="24"/>
          <w:szCs w:val="24"/>
        </w:rPr>
        <w:t>Struktur</w:t>
      </w:r>
      <w:proofErr w:type="spellEnd"/>
      <w:r>
        <w:rPr>
          <w:rFonts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i/>
          <w:iCs/>
          <w:sz w:val="24"/>
          <w:szCs w:val="24"/>
        </w:rPr>
        <w:t>Mitos</w:t>
      </w:r>
      <w:proofErr w:type="spellEnd"/>
      <w:r>
        <w:rPr>
          <w:rFonts w:eastAsia="Times New Roman" w:hAnsi="Times New Roman"/>
          <w:i/>
          <w:iCs/>
          <w:sz w:val="24"/>
          <w:szCs w:val="24"/>
        </w:rPr>
        <w:t xml:space="preserve"> Pada </w:t>
      </w:r>
      <w:proofErr w:type="spellStart"/>
      <w:r>
        <w:rPr>
          <w:rFonts w:eastAsia="Times New Roman" w:hAnsi="Times New Roman"/>
          <w:i/>
          <w:iCs/>
          <w:sz w:val="24"/>
          <w:szCs w:val="24"/>
        </w:rPr>
        <w:t>Cerita</w:t>
      </w:r>
      <w:proofErr w:type="spellEnd"/>
      <w:r>
        <w:rPr>
          <w:rFonts w:eastAsia="Times New Roman" w:hAnsi="Times New Roman"/>
          <w:i/>
          <w:iCs/>
          <w:sz w:val="24"/>
          <w:szCs w:val="24"/>
        </w:rPr>
        <w:t xml:space="preserve"> Rakyat </w:t>
      </w:r>
      <w:proofErr w:type="spellStart"/>
      <w:r>
        <w:rPr>
          <w:rFonts w:eastAsia="Times New Roman" w:hAnsi="Times New Roman"/>
          <w:i/>
          <w:iCs/>
          <w:sz w:val="24"/>
          <w:szCs w:val="24"/>
        </w:rPr>
        <w:t>Gunung</w:t>
      </w:r>
      <w:proofErr w:type="spellEnd"/>
      <w:r>
        <w:rPr>
          <w:rFonts w:eastAsia="Times New Roman" w:hAnsi="Times New Roman"/>
          <w:i/>
          <w:iCs/>
          <w:sz w:val="24"/>
          <w:szCs w:val="24"/>
        </w:rPr>
        <w:t xml:space="preserve"> Bromo (</w:t>
      </w:r>
      <w:proofErr w:type="spellStart"/>
      <w:r>
        <w:rPr>
          <w:rFonts w:eastAsia="Times New Roman" w:hAnsi="Times New Roman"/>
          <w:i/>
          <w:iCs/>
          <w:sz w:val="24"/>
          <w:szCs w:val="24"/>
        </w:rPr>
        <w:t>Struktur</w:t>
      </w:r>
      <w:proofErr w:type="spellEnd"/>
      <w:r>
        <w:rPr>
          <w:rFonts w:eastAsia="Times New Roman" w:hAnsi="Times New Roman"/>
          <w:i/>
          <w:iCs/>
          <w:sz w:val="24"/>
          <w:szCs w:val="24"/>
        </w:rPr>
        <w:t xml:space="preserve"> Levi-</w:t>
      </w:r>
      <w:proofErr w:type="spellStart"/>
      <w:r>
        <w:rPr>
          <w:rFonts w:eastAsia="Times New Roman" w:hAnsi="Times New Roman"/>
          <w:i/>
          <w:iCs/>
          <w:sz w:val="24"/>
          <w:szCs w:val="24"/>
        </w:rPr>
        <w:t>Staruss</w:t>
      </w:r>
      <w:proofErr w:type="spellEnd"/>
      <w:r>
        <w:rPr>
          <w:rFonts w:eastAsia="Times New Roman" w:hAnsi="Times New Roman"/>
          <w:i/>
          <w:iCs/>
          <w:sz w:val="24"/>
          <w:szCs w:val="24"/>
        </w:rPr>
        <w:t>)"</w:t>
      </w:r>
      <w:r>
        <w:rPr>
          <w:rFonts w:eastAsia="Times New Roman" w:hAnsi="Times New Roman"/>
          <w:sz w:val="24"/>
          <w:szCs w:val="24"/>
        </w:rPr>
        <w:t xml:space="preserve">, JURNAL BASTRA, VOL. 7, NO. 2 APRIL </w:t>
      </w:r>
      <w:r>
        <w:rPr>
          <w:rFonts w:eastAsia="Times New Roman" w:hAnsi="Times New Roman"/>
          <w:sz w:val="24"/>
          <w:szCs w:val="24"/>
        </w:rPr>
        <w:t>–</w:t>
      </w:r>
      <w:r>
        <w:rPr>
          <w:rFonts w:eastAsia="Times New Roman" w:hAnsi="Times New Roman"/>
          <w:sz w:val="24"/>
          <w:szCs w:val="24"/>
        </w:rPr>
        <w:t xml:space="preserve"> JUNI 2022, ISSN: 2503- </w:t>
      </w:r>
      <w:proofErr w:type="gramStart"/>
      <w:r>
        <w:rPr>
          <w:rFonts w:eastAsia="Times New Roman" w:hAnsi="Times New Roman"/>
          <w:sz w:val="24"/>
          <w:szCs w:val="24"/>
        </w:rPr>
        <w:t>3875,  391</w:t>
      </w:r>
      <w:proofErr w:type="gramEnd"/>
    </w:p>
    <w:p w14:paraId="6DF32816" w14:textId="77777777" w:rsidR="00B82321" w:rsidRDefault="00000000">
      <w:pPr>
        <w:ind w:left="440" w:firstLineChars="200" w:firstLine="480"/>
        <w:jc w:val="center"/>
        <w:rPr>
          <w:rFonts w:eastAsia="Times New Roman" w:hAnsi="Times New Roman"/>
          <w:sz w:val="24"/>
          <w:szCs w:val="24"/>
        </w:rPr>
      </w:pPr>
      <w:proofErr w:type="spellStart"/>
      <w:r>
        <w:rPr>
          <w:rFonts w:eastAsia="Times New Roman" w:hAnsi="Times New Roman"/>
          <w:sz w:val="24"/>
          <w:szCs w:val="24"/>
        </w:rPr>
        <w:lastRenderedPageBreak/>
        <w:t>Iqtishodiyah</w:t>
      </w:r>
      <w:proofErr w:type="spellEnd"/>
      <w:r>
        <w:rPr>
          <w:rFonts w:eastAsia="Times New Roman" w:hAnsi="Times New Roman"/>
          <w:sz w:val="24"/>
          <w:szCs w:val="24"/>
        </w:rPr>
        <w:t>,</w:t>
      </w:r>
      <w:r>
        <w:rPr>
          <w:rFonts w:eastAsia="Times New Roman" w:hAnsi="Times New Roman"/>
          <w:i/>
          <w:iCs/>
          <w:sz w:val="24"/>
          <w:szCs w:val="24"/>
        </w:rPr>
        <w:t xml:space="preserve"> "ANALISIS KONDISI SOSIAL EKONOMI MASYARAKAT SUKU TENGGER DI DESA NGADISARI KECAMATAN SUKAPURA KABUPATEN PROBOLINGGO"</w:t>
      </w:r>
      <w:r>
        <w:rPr>
          <w:rFonts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eastAsia="Times New Roman" w:hAnsi="Times New Roman"/>
          <w:sz w:val="24"/>
          <w:szCs w:val="24"/>
        </w:rPr>
        <w:t>Jurnal</w:t>
      </w:r>
      <w:proofErr w:type="spellEnd"/>
      <w:r>
        <w:rPr>
          <w:rFonts w:eastAsia="Times New Roman" w:hAnsi="Times New Roman"/>
          <w:sz w:val="24"/>
          <w:szCs w:val="24"/>
        </w:rPr>
        <w:t xml:space="preserve"> Ekonomi dan </w:t>
      </w:r>
      <w:proofErr w:type="spellStart"/>
      <w:r>
        <w:rPr>
          <w:rFonts w:eastAsia="Times New Roman" w:hAnsi="Times New Roman"/>
          <w:sz w:val="24"/>
          <w:szCs w:val="24"/>
        </w:rPr>
        <w:t>Bisnis</w:t>
      </w:r>
      <w:proofErr w:type="spellEnd"/>
      <w:r>
        <w:rPr>
          <w:rFonts w:eastAsia="Times New Roman" w:hAnsi="Times New Roman"/>
          <w:sz w:val="24"/>
          <w:szCs w:val="24"/>
        </w:rPr>
        <w:t xml:space="preserve"> Islam, Vol. 8 No. 2 (2022) Hal 101</w:t>
      </w:r>
    </w:p>
    <w:p w14:paraId="2455C2AA" w14:textId="77777777" w:rsidR="00B82321" w:rsidRDefault="00000000">
      <w:pPr>
        <w:ind w:left="440" w:firstLineChars="200" w:firstLine="48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eastAsia="Times New Roman" w:hAnsi="Times New Roman"/>
          <w:sz w:val="24"/>
          <w:szCs w:val="24"/>
        </w:rPr>
        <w:t>Mazidah</w:t>
      </w:r>
      <w:proofErr w:type="spellEnd"/>
      <w:r>
        <w:rPr>
          <w:rFonts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hAnsi="Times New Roman"/>
          <w:sz w:val="24"/>
          <w:szCs w:val="24"/>
        </w:rPr>
        <w:t>Ulfa</w:t>
      </w:r>
      <w:proofErr w:type="spellEnd"/>
      <w:r>
        <w:rPr>
          <w:rFonts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eastAsia="Times New Roman" w:hAnsi="Times New Roman"/>
          <w:sz w:val="24"/>
          <w:szCs w:val="24"/>
        </w:rPr>
        <w:t>dkk</w:t>
      </w:r>
      <w:proofErr w:type="spellEnd"/>
      <w:r>
        <w:rPr>
          <w:rFonts w:eastAsia="Times New Roman" w:hAnsi="Times New Roman"/>
          <w:sz w:val="24"/>
          <w:szCs w:val="24"/>
        </w:rPr>
        <w:t>,</w:t>
      </w:r>
      <w:r>
        <w:rPr>
          <w:rFonts w:eastAsia="Times New Roman" w:hAnsi="Times New Roman"/>
          <w:i/>
          <w:iCs/>
          <w:sz w:val="24"/>
          <w:szCs w:val="24"/>
        </w:rPr>
        <w:t xml:space="preserve"> "ANALISIS SOSIAL EKONOMI TERHADAP TINGKAT KESEJAHTERAAN MASYARAKAT TENGGER GUNUNG BROMO"</w:t>
      </w:r>
      <w:r>
        <w:rPr>
          <w:rFonts w:eastAsia="Times New Roman" w:hAnsi="Times New Roman"/>
          <w:sz w:val="24"/>
          <w:szCs w:val="24"/>
        </w:rPr>
        <w:t xml:space="preserve">, Pendidikan </w:t>
      </w:r>
      <w:proofErr w:type="spellStart"/>
      <w:r>
        <w:rPr>
          <w:rFonts w:eastAsia="Times New Roman" w:hAnsi="Times New Roman"/>
          <w:sz w:val="24"/>
          <w:szCs w:val="24"/>
        </w:rPr>
        <w:t>Geografi</w:t>
      </w:r>
      <w:proofErr w:type="spellEnd"/>
      <w:r>
        <w:rPr>
          <w:rFonts w:eastAsia="Times New Roman" w:hAnsi="Times New Roman"/>
          <w:sz w:val="24"/>
          <w:szCs w:val="24"/>
        </w:rPr>
        <w:t xml:space="preserve"> Universitas </w:t>
      </w:r>
      <w:proofErr w:type="spellStart"/>
      <w:r>
        <w:rPr>
          <w:rFonts w:eastAsia="Times New Roman" w:hAnsi="Times New Roman"/>
          <w:sz w:val="24"/>
          <w:szCs w:val="24"/>
        </w:rPr>
        <w:t>Jember</w:t>
      </w:r>
      <w:proofErr w:type="spellEnd"/>
      <w:r>
        <w:rPr>
          <w:rFonts w:eastAsia="Times New Roman" w:hAnsi="Times New Roman"/>
          <w:sz w:val="24"/>
          <w:szCs w:val="24"/>
        </w:rPr>
        <w:t>, Indonesia</w:t>
      </w:r>
    </w:p>
    <w:p w14:paraId="0919C91B" w14:textId="77777777" w:rsidR="00B82321" w:rsidRDefault="00B82321">
      <w:pPr>
        <w:ind w:left="440" w:firstLineChars="200" w:firstLine="4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44C004" w14:textId="77777777" w:rsidR="00B82321" w:rsidRDefault="00B82321">
      <w:pPr>
        <w:ind w:left="440" w:firstLineChars="200" w:firstLine="48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871D91" w14:textId="77777777" w:rsidR="00B82321" w:rsidRDefault="00B82321">
      <w:pPr>
        <w:rPr>
          <w:rFonts w:ascii="Times New Roman" w:eastAsia="Times New Roman" w:hAnsi="Times New Roman"/>
          <w:sz w:val="24"/>
          <w:szCs w:val="24"/>
        </w:rPr>
      </w:pPr>
    </w:p>
    <w:p w14:paraId="0785FB6D" w14:textId="77777777" w:rsidR="00B82321" w:rsidRDefault="00B82321">
      <w:pPr>
        <w:ind w:left="440"/>
      </w:pPr>
    </w:p>
    <w:sectPr w:rsidR="00B8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F2C4" w14:textId="77777777" w:rsidR="00227612" w:rsidRDefault="00227612">
      <w:pPr>
        <w:spacing w:after="0" w:line="240" w:lineRule="auto"/>
      </w:pPr>
      <w:r>
        <w:separator/>
      </w:r>
    </w:p>
  </w:endnote>
  <w:endnote w:type="continuationSeparator" w:id="0">
    <w:p w14:paraId="16174BD4" w14:textId="77777777" w:rsidR="00227612" w:rsidRDefault="0022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1FFB" w14:textId="77777777" w:rsidR="00227612" w:rsidRDefault="00227612">
      <w:pPr>
        <w:spacing w:after="0" w:line="240" w:lineRule="auto"/>
      </w:pPr>
      <w:r>
        <w:separator/>
      </w:r>
    </w:p>
  </w:footnote>
  <w:footnote w:type="continuationSeparator" w:id="0">
    <w:p w14:paraId="4564320E" w14:textId="77777777" w:rsidR="00227612" w:rsidRDefault="00227612">
      <w:pPr>
        <w:spacing w:after="0" w:line="240" w:lineRule="auto"/>
      </w:pPr>
      <w:r>
        <w:continuationSeparator/>
      </w:r>
    </w:p>
  </w:footnote>
  <w:footnote w:id="1">
    <w:p w14:paraId="76C6802E" w14:textId="77777777" w:rsidR="00B82321" w:rsidRDefault="00000000">
      <w:pPr>
        <w:pStyle w:val="FootnoteText"/>
      </w:pPr>
      <w:r>
        <w:rPr>
          <w:rStyle w:val="FootnoteReference"/>
        </w:rPr>
        <w:footnoteRef/>
      </w:r>
      <w:r>
        <w:t xml:space="preserve"> Subhan Roni, </w:t>
      </w:r>
      <w:proofErr w:type="spellStart"/>
      <w:r>
        <w:t>dkk</w:t>
      </w:r>
      <w:proofErr w:type="spellEnd"/>
      <w:r>
        <w:t xml:space="preserve">. </w:t>
      </w:r>
      <w:r>
        <w:rPr>
          <w:i/>
          <w:iCs/>
        </w:rPr>
        <w:t>"</w:t>
      </w:r>
      <w:proofErr w:type="spellStart"/>
      <w:r>
        <w:rPr>
          <w:i/>
          <w:iCs/>
        </w:rPr>
        <w:t>Struktur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Mitos</w:t>
      </w:r>
      <w:proofErr w:type="spellEnd"/>
      <w:r>
        <w:rPr>
          <w:i/>
          <w:iCs/>
        </w:rPr>
        <w:t xml:space="preserve"> Pada </w:t>
      </w:r>
      <w:proofErr w:type="spellStart"/>
      <w:r>
        <w:rPr>
          <w:i/>
          <w:iCs/>
        </w:rPr>
        <w:t>Cerita</w:t>
      </w:r>
      <w:proofErr w:type="spellEnd"/>
      <w:r>
        <w:rPr>
          <w:i/>
          <w:iCs/>
        </w:rPr>
        <w:t xml:space="preserve"> Rakyat </w:t>
      </w:r>
      <w:proofErr w:type="spellStart"/>
      <w:r>
        <w:rPr>
          <w:i/>
          <w:iCs/>
        </w:rPr>
        <w:t>Gunung</w:t>
      </w:r>
      <w:proofErr w:type="spellEnd"/>
      <w:r>
        <w:rPr>
          <w:i/>
          <w:iCs/>
        </w:rPr>
        <w:t xml:space="preserve"> Bromo (</w:t>
      </w:r>
      <w:proofErr w:type="spellStart"/>
      <w:r>
        <w:rPr>
          <w:i/>
          <w:iCs/>
        </w:rPr>
        <w:t>Struktur</w:t>
      </w:r>
      <w:proofErr w:type="spellEnd"/>
      <w:r>
        <w:rPr>
          <w:i/>
          <w:iCs/>
        </w:rPr>
        <w:t xml:space="preserve"> Levi-</w:t>
      </w:r>
      <w:proofErr w:type="spellStart"/>
      <w:r>
        <w:rPr>
          <w:i/>
          <w:iCs/>
        </w:rPr>
        <w:t>Staruss</w:t>
      </w:r>
      <w:proofErr w:type="spellEnd"/>
      <w:r>
        <w:rPr>
          <w:i/>
          <w:iCs/>
        </w:rPr>
        <w:t>)"</w:t>
      </w:r>
      <w:r>
        <w:t xml:space="preserve">, JURNAL BASTRA, VOL. 7, NO. 2 APRIL – JUNI 2022, ISSN: 2503- </w:t>
      </w:r>
      <w:proofErr w:type="gramStart"/>
      <w:r>
        <w:t>3875,  391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21"/>
    <w:rsid w:val="00227612"/>
    <w:rsid w:val="00727395"/>
    <w:rsid w:val="00B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9B60"/>
  <w15:docId w15:val="{C68112BE-8270-46F6-B364-78B4562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Text Char"/>
    <w:link w:val="FootnoteText"/>
    <w:uiPriority w:val="99"/>
    <w:rPr>
      <w:vertAlign w:val="superscript"/>
    </w:rPr>
  </w:style>
  <w:style w:type="paragraph" w:styleId="FootnoteText">
    <w:name w:val="footnote text"/>
    <w:basedOn w:val="Normal"/>
    <w:next w:val="Normal"/>
    <w:link w:val="FootnoteReference"/>
    <w:uiPriority w:val="99"/>
    <w:pPr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1811</dc:creator>
  <cp:lastModifiedBy>user</cp:lastModifiedBy>
  <cp:revision>2</cp:revision>
  <dcterms:created xsi:type="dcterms:W3CDTF">2022-11-07T16:23:00Z</dcterms:created>
  <dcterms:modified xsi:type="dcterms:W3CDTF">2022-11-08T01:39:00Z</dcterms:modified>
</cp:coreProperties>
</file>