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FFFA" w14:textId="6C54FC65" w:rsidR="00B63E04" w:rsidRPr="00B63E04" w:rsidRDefault="00B63E04" w:rsidP="005D4C51">
      <w:pPr>
        <w:spacing w:line="360" w:lineRule="auto"/>
        <w:jc w:val="center"/>
        <w:rPr>
          <w:b/>
          <w:sz w:val="32"/>
          <w:szCs w:val="32"/>
          <w:lang w:val="id-ID"/>
        </w:rPr>
      </w:pPr>
      <w:r w:rsidRPr="00B63E04">
        <w:rPr>
          <w:b/>
          <w:sz w:val="32"/>
          <w:szCs w:val="32"/>
          <w:lang w:val="id-ID"/>
        </w:rPr>
        <w:t>LAPORAN PENELITIAN</w:t>
      </w:r>
    </w:p>
    <w:p w14:paraId="12ED0CC6" w14:textId="77777777" w:rsidR="00B63E04" w:rsidRDefault="00B63E04" w:rsidP="005D4C51">
      <w:pPr>
        <w:spacing w:line="360" w:lineRule="auto"/>
        <w:jc w:val="center"/>
        <w:rPr>
          <w:b/>
          <w:sz w:val="28"/>
          <w:szCs w:val="28"/>
          <w:lang w:val="sv-SE"/>
        </w:rPr>
      </w:pPr>
    </w:p>
    <w:p w14:paraId="1F4A45D7" w14:textId="1EEA05CB" w:rsidR="009B5B1C" w:rsidRPr="003E3137" w:rsidRDefault="009B5B1C" w:rsidP="005D4C51">
      <w:pPr>
        <w:spacing w:line="360" w:lineRule="auto"/>
        <w:jc w:val="center"/>
        <w:rPr>
          <w:b/>
          <w:sz w:val="28"/>
          <w:szCs w:val="28"/>
          <w:lang w:val="sv-SE"/>
        </w:rPr>
      </w:pPr>
      <w:r w:rsidRPr="003E3137">
        <w:rPr>
          <w:b/>
          <w:sz w:val="28"/>
          <w:szCs w:val="28"/>
          <w:lang w:val="sv-SE"/>
        </w:rPr>
        <w:t xml:space="preserve">PERAN DAN STRATEGI KIAI DALAM PENINGKATAN PEMBERDAYAAN PEREMPUAN DI LINGKUNGAN PESANTREN </w:t>
      </w:r>
    </w:p>
    <w:p w14:paraId="7F661B73" w14:textId="77777777" w:rsidR="009B5B1C" w:rsidRPr="003E3137" w:rsidRDefault="009B5B1C" w:rsidP="005D4C51">
      <w:pPr>
        <w:spacing w:line="360" w:lineRule="auto"/>
        <w:jc w:val="center"/>
        <w:rPr>
          <w:b/>
          <w:sz w:val="28"/>
          <w:szCs w:val="28"/>
          <w:lang w:val="de-DE"/>
        </w:rPr>
      </w:pPr>
      <w:r w:rsidRPr="003E3137">
        <w:rPr>
          <w:b/>
          <w:sz w:val="28"/>
          <w:szCs w:val="28"/>
          <w:lang w:val="de-DE"/>
        </w:rPr>
        <w:t>(Studi Kasus Pesantren di Jember)</w:t>
      </w:r>
    </w:p>
    <w:p w14:paraId="0B37FC86" w14:textId="77777777" w:rsidR="009B5B1C" w:rsidRDefault="009B5B1C" w:rsidP="005D4C51">
      <w:pPr>
        <w:spacing w:line="360" w:lineRule="auto"/>
        <w:jc w:val="center"/>
        <w:rPr>
          <w:b/>
          <w:lang w:val="de-DE"/>
        </w:rPr>
      </w:pPr>
    </w:p>
    <w:p w14:paraId="33512839" w14:textId="77777777" w:rsidR="00DA7729" w:rsidRDefault="00DA7729" w:rsidP="00B63E04"/>
    <w:p w14:paraId="4B80DD09" w14:textId="0CE3AA1B" w:rsidR="00DA7729" w:rsidRDefault="00DA7729" w:rsidP="00DA7729">
      <w:pPr>
        <w:jc w:val="center"/>
        <w:rPr>
          <w:noProof/>
        </w:rPr>
      </w:pPr>
    </w:p>
    <w:p w14:paraId="15019272" w14:textId="150EBD8B" w:rsidR="00B63E04" w:rsidRDefault="00B63E04" w:rsidP="00DA7729">
      <w:pPr>
        <w:jc w:val="center"/>
        <w:rPr>
          <w:noProof/>
        </w:rPr>
      </w:pPr>
    </w:p>
    <w:p w14:paraId="718A4BDE" w14:textId="02154DE8" w:rsidR="00B63E04" w:rsidRDefault="00B63E04" w:rsidP="00DA7729">
      <w:pPr>
        <w:jc w:val="center"/>
        <w:rPr>
          <w:noProof/>
        </w:rPr>
      </w:pPr>
      <w:r>
        <w:rPr>
          <w:b/>
          <w:noProof/>
          <w:sz w:val="28"/>
          <w:szCs w:val="28"/>
          <w:lang w:val="id-ID" w:eastAsia="id-ID"/>
        </w:rPr>
        <w:drawing>
          <wp:inline distT="0" distB="0" distL="0" distR="0" wp14:anchorId="065A7149" wp14:editId="6B3B5548">
            <wp:extent cx="19145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914525" cy="1924050"/>
                    </a:xfrm>
                    <a:prstGeom prst="rect">
                      <a:avLst/>
                    </a:prstGeom>
                    <a:noFill/>
                    <a:ln w="9525">
                      <a:noFill/>
                      <a:miter lim="800000"/>
                      <a:headEnd/>
                      <a:tailEnd/>
                    </a:ln>
                  </pic:spPr>
                </pic:pic>
              </a:graphicData>
            </a:graphic>
          </wp:inline>
        </w:drawing>
      </w:r>
    </w:p>
    <w:p w14:paraId="0D025434" w14:textId="2D651121" w:rsidR="00B63E04" w:rsidRDefault="00B63E04" w:rsidP="00DA7729">
      <w:pPr>
        <w:jc w:val="center"/>
        <w:rPr>
          <w:noProof/>
        </w:rPr>
      </w:pPr>
    </w:p>
    <w:p w14:paraId="194EE859" w14:textId="03344B25" w:rsidR="00B63E04" w:rsidRDefault="00B63E04" w:rsidP="00DA7729">
      <w:pPr>
        <w:jc w:val="center"/>
        <w:rPr>
          <w:noProof/>
        </w:rPr>
      </w:pPr>
    </w:p>
    <w:p w14:paraId="08336F63" w14:textId="3844CB23" w:rsidR="00B63E04" w:rsidRDefault="00B63E04" w:rsidP="00DA7729">
      <w:pPr>
        <w:jc w:val="center"/>
        <w:rPr>
          <w:noProof/>
        </w:rPr>
      </w:pPr>
    </w:p>
    <w:p w14:paraId="4231C197" w14:textId="77777777" w:rsidR="00B63E04" w:rsidRDefault="00B63E04" w:rsidP="00DA7729">
      <w:pPr>
        <w:jc w:val="center"/>
        <w:rPr>
          <w:noProof/>
        </w:rPr>
      </w:pPr>
    </w:p>
    <w:p w14:paraId="7519A19C" w14:textId="7359CED0" w:rsidR="00B63E04" w:rsidRDefault="00B63E04" w:rsidP="00DA7729">
      <w:pPr>
        <w:jc w:val="center"/>
        <w:rPr>
          <w:noProof/>
        </w:rPr>
      </w:pPr>
    </w:p>
    <w:p w14:paraId="575FE631" w14:textId="77777777" w:rsidR="00B63E04" w:rsidRDefault="00B63E04" w:rsidP="00DA7729">
      <w:pPr>
        <w:jc w:val="center"/>
      </w:pPr>
    </w:p>
    <w:p w14:paraId="29AC834E" w14:textId="77777777" w:rsidR="00DA7729" w:rsidRDefault="00DA7729" w:rsidP="00DA7729">
      <w:pPr>
        <w:jc w:val="center"/>
      </w:pPr>
    </w:p>
    <w:p w14:paraId="5A36036D" w14:textId="77777777" w:rsidR="00DA7729" w:rsidRPr="008B5318" w:rsidRDefault="00DA7729" w:rsidP="00DA7729">
      <w:pPr>
        <w:jc w:val="center"/>
        <w:rPr>
          <w:b/>
          <w:bCs/>
          <w:sz w:val="28"/>
          <w:szCs w:val="28"/>
        </w:rPr>
      </w:pPr>
      <w:r w:rsidRPr="008B5318">
        <w:rPr>
          <w:b/>
          <w:bCs/>
          <w:sz w:val="28"/>
          <w:szCs w:val="28"/>
        </w:rPr>
        <w:t>Oleh:</w:t>
      </w:r>
    </w:p>
    <w:p w14:paraId="652E605C" w14:textId="77777777" w:rsidR="00DA7729" w:rsidRPr="000F3EA8" w:rsidRDefault="00DA7729" w:rsidP="00DA7729">
      <w:pPr>
        <w:pStyle w:val="DaftarParagraf"/>
        <w:spacing w:after="0" w:line="240" w:lineRule="auto"/>
        <w:ind w:left="0"/>
        <w:contextualSpacing w:val="0"/>
        <w:jc w:val="center"/>
        <w:rPr>
          <w:rFonts w:ascii="Times New Roman" w:hAnsi="Times New Roman"/>
          <w:b/>
          <w:sz w:val="28"/>
          <w:szCs w:val="28"/>
        </w:rPr>
      </w:pPr>
      <w:proofErr w:type="spellStart"/>
      <w:r>
        <w:rPr>
          <w:rFonts w:ascii="Times New Roman" w:hAnsi="Times New Roman"/>
          <w:b/>
          <w:sz w:val="28"/>
          <w:szCs w:val="28"/>
        </w:rPr>
        <w:t>Ibanah</w:t>
      </w:r>
      <w:proofErr w:type="spellEnd"/>
      <w:r>
        <w:rPr>
          <w:rFonts w:ascii="Times New Roman" w:hAnsi="Times New Roman"/>
          <w:b/>
          <w:sz w:val="28"/>
          <w:szCs w:val="28"/>
        </w:rPr>
        <w:t xml:space="preserve"> </w:t>
      </w:r>
      <w:proofErr w:type="spellStart"/>
      <w:r>
        <w:rPr>
          <w:rFonts w:ascii="Times New Roman" w:hAnsi="Times New Roman"/>
          <w:b/>
          <w:sz w:val="28"/>
          <w:szCs w:val="28"/>
        </w:rPr>
        <w:t>Suhrowardiyah</w:t>
      </w:r>
      <w:proofErr w:type="spellEnd"/>
      <w:r>
        <w:rPr>
          <w:rFonts w:ascii="Times New Roman" w:hAnsi="Times New Roman"/>
          <w:b/>
          <w:sz w:val="28"/>
          <w:szCs w:val="28"/>
        </w:rPr>
        <w:t xml:space="preserve"> Shiam Mubarokah</w:t>
      </w:r>
    </w:p>
    <w:p w14:paraId="3F339B9D" w14:textId="77777777" w:rsidR="00DA7729" w:rsidRDefault="00DA7729" w:rsidP="00DA7729">
      <w:pPr>
        <w:pStyle w:val="DaftarParagraf"/>
        <w:spacing w:after="0" w:line="240" w:lineRule="auto"/>
        <w:ind w:left="0"/>
        <w:contextualSpacing w:val="0"/>
        <w:jc w:val="center"/>
        <w:rPr>
          <w:rFonts w:ascii="Times New Roman" w:hAnsi="Times New Roman"/>
          <w:b/>
          <w:sz w:val="28"/>
          <w:szCs w:val="28"/>
        </w:rPr>
      </w:pPr>
      <w:r w:rsidRPr="008B5283">
        <w:rPr>
          <w:rFonts w:ascii="Times New Roman" w:hAnsi="Times New Roman"/>
          <w:b/>
          <w:sz w:val="28"/>
          <w:szCs w:val="28"/>
        </w:rPr>
        <w:t>N</w:t>
      </w:r>
      <w:r>
        <w:rPr>
          <w:rFonts w:ascii="Times New Roman" w:hAnsi="Times New Roman"/>
          <w:b/>
          <w:sz w:val="28"/>
          <w:szCs w:val="28"/>
        </w:rPr>
        <w:t>UP:201708176</w:t>
      </w:r>
    </w:p>
    <w:p w14:paraId="39E5A8FB" w14:textId="77777777" w:rsidR="00DA7729" w:rsidRDefault="00DA7729" w:rsidP="00DA7729">
      <w:pPr>
        <w:pStyle w:val="DaftarParagraf"/>
        <w:spacing w:after="0" w:line="240" w:lineRule="auto"/>
        <w:ind w:left="0"/>
        <w:contextualSpacing w:val="0"/>
        <w:jc w:val="center"/>
        <w:rPr>
          <w:rFonts w:ascii="Times New Roman" w:hAnsi="Times New Roman"/>
          <w:b/>
          <w:sz w:val="28"/>
          <w:szCs w:val="28"/>
        </w:rPr>
      </w:pPr>
    </w:p>
    <w:p w14:paraId="3A9081F2" w14:textId="02A629CF" w:rsidR="00DA7729" w:rsidRDefault="00DA7729" w:rsidP="00DA7729">
      <w:pPr>
        <w:pStyle w:val="DaftarParagraf"/>
        <w:spacing w:after="0" w:line="240" w:lineRule="auto"/>
        <w:ind w:left="0"/>
        <w:contextualSpacing w:val="0"/>
        <w:jc w:val="center"/>
        <w:rPr>
          <w:rFonts w:ascii="Times New Roman" w:hAnsi="Times New Roman"/>
          <w:b/>
          <w:sz w:val="28"/>
          <w:szCs w:val="28"/>
        </w:rPr>
      </w:pPr>
    </w:p>
    <w:p w14:paraId="3B9EA0E6" w14:textId="4F8F61F6" w:rsidR="00DA7729" w:rsidRDefault="00DA7729" w:rsidP="00DA7729">
      <w:pPr>
        <w:pStyle w:val="DaftarParagraf"/>
        <w:spacing w:after="0" w:line="240" w:lineRule="auto"/>
        <w:ind w:left="0"/>
        <w:contextualSpacing w:val="0"/>
        <w:jc w:val="center"/>
        <w:rPr>
          <w:rFonts w:ascii="Times New Roman" w:hAnsi="Times New Roman"/>
          <w:b/>
          <w:sz w:val="28"/>
          <w:szCs w:val="28"/>
        </w:rPr>
      </w:pPr>
    </w:p>
    <w:p w14:paraId="4AADF302" w14:textId="0E506900" w:rsidR="00DA7729" w:rsidRDefault="00DA7729" w:rsidP="00DA7729">
      <w:pPr>
        <w:pStyle w:val="DaftarParagraf"/>
        <w:spacing w:after="0" w:line="240" w:lineRule="auto"/>
        <w:ind w:left="0"/>
        <w:contextualSpacing w:val="0"/>
        <w:jc w:val="center"/>
        <w:rPr>
          <w:rFonts w:ascii="Times New Roman" w:hAnsi="Times New Roman"/>
          <w:b/>
          <w:sz w:val="28"/>
          <w:szCs w:val="28"/>
        </w:rPr>
      </w:pPr>
    </w:p>
    <w:p w14:paraId="3DD8CD3D" w14:textId="41466564" w:rsidR="00DA7729" w:rsidRDefault="00DA7729" w:rsidP="00DA7729">
      <w:pPr>
        <w:pStyle w:val="DaftarParagraf"/>
        <w:spacing w:after="0" w:line="240" w:lineRule="auto"/>
        <w:ind w:left="0"/>
        <w:contextualSpacing w:val="0"/>
        <w:jc w:val="center"/>
        <w:rPr>
          <w:rFonts w:ascii="Times New Roman" w:hAnsi="Times New Roman"/>
          <w:b/>
          <w:sz w:val="28"/>
          <w:szCs w:val="28"/>
        </w:rPr>
      </w:pPr>
    </w:p>
    <w:p w14:paraId="44AC8B10" w14:textId="2A5FC792" w:rsidR="00DA7729" w:rsidRDefault="00DA7729" w:rsidP="00DA7729">
      <w:pPr>
        <w:pStyle w:val="DaftarParagraf"/>
        <w:spacing w:after="0" w:line="240" w:lineRule="auto"/>
        <w:ind w:left="0"/>
        <w:contextualSpacing w:val="0"/>
        <w:jc w:val="center"/>
        <w:rPr>
          <w:rFonts w:ascii="Times New Roman" w:hAnsi="Times New Roman"/>
          <w:b/>
          <w:sz w:val="28"/>
          <w:szCs w:val="28"/>
        </w:rPr>
      </w:pPr>
    </w:p>
    <w:p w14:paraId="3777EEF3" w14:textId="0F16C1FD" w:rsidR="00DA7729" w:rsidRDefault="00DA7729" w:rsidP="00DA7729">
      <w:pPr>
        <w:pStyle w:val="DaftarParagraf"/>
        <w:spacing w:after="0" w:line="240" w:lineRule="auto"/>
        <w:ind w:left="0"/>
        <w:contextualSpacing w:val="0"/>
        <w:jc w:val="center"/>
        <w:rPr>
          <w:rFonts w:ascii="Times New Roman" w:hAnsi="Times New Roman"/>
          <w:b/>
          <w:sz w:val="28"/>
          <w:szCs w:val="28"/>
        </w:rPr>
      </w:pPr>
    </w:p>
    <w:p w14:paraId="32F68FBD" w14:textId="37F505E0" w:rsidR="00DA7729" w:rsidRDefault="00DA7729" w:rsidP="00B63E04">
      <w:pPr>
        <w:pStyle w:val="DaftarParagraf"/>
        <w:spacing w:after="0" w:line="240" w:lineRule="auto"/>
        <w:ind w:left="0"/>
        <w:contextualSpacing w:val="0"/>
        <w:rPr>
          <w:rFonts w:ascii="Times New Roman" w:hAnsi="Times New Roman"/>
          <w:b/>
          <w:sz w:val="28"/>
          <w:szCs w:val="28"/>
        </w:rPr>
      </w:pPr>
    </w:p>
    <w:p w14:paraId="4DEF2F67" w14:textId="77777777" w:rsidR="00DA7729" w:rsidRDefault="00DA7729" w:rsidP="00DA7729">
      <w:pPr>
        <w:pStyle w:val="DaftarParagraf"/>
        <w:spacing w:after="0" w:line="240" w:lineRule="auto"/>
        <w:ind w:left="0"/>
        <w:contextualSpacing w:val="0"/>
        <w:jc w:val="center"/>
        <w:rPr>
          <w:rFonts w:ascii="Times New Roman" w:hAnsi="Times New Roman"/>
          <w:b/>
          <w:sz w:val="28"/>
          <w:szCs w:val="28"/>
        </w:rPr>
      </w:pPr>
    </w:p>
    <w:p w14:paraId="54D5F5CF" w14:textId="6CBE7EE0" w:rsidR="00DA7729" w:rsidRDefault="00B63E04" w:rsidP="00B63E04">
      <w:pPr>
        <w:pStyle w:val="DaftarParagraf"/>
        <w:spacing w:after="0" w:line="240" w:lineRule="auto"/>
        <w:ind w:left="0"/>
        <w:contextualSpacing w:val="0"/>
        <w:jc w:val="center"/>
        <w:rPr>
          <w:rFonts w:ascii="Times New Roman" w:hAnsi="Times New Roman"/>
          <w:b/>
          <w:sz w:val="28"/>
          <w:szCs w:val="28"/>
        </w:rPr>
      </w:pPr>
      <w:r>
        <w:rPr>
          <w:rFonts w:ascii="Times New Roman" w:hAnsi="Times New Roman"/>
          <w:b/>
          <w:sz w:val="28"/>
          <w:szCs w:val="28"/>
        </w:rPr>
        <w:t>INSTITUT AGAMA ISLAM NEGERI (IAIN) JEMBER</w:t>
      </w:r>
    </w:p>
    <w:p w14:paraId="4F832102" w14:textId="2956CDB2" w:rsidR="00DA7729" w:rsidRDefault="00B63E04" w:rsidP="00B63E04">
      <w:pPr>
        <w:pStyle w:val="DaftarParagraf"/>
        <w:spacing w:after="0" w:line="240" w:lineRule="auto"/>
        <w:ind w:left="0"/>
        <w:contextualSpacing w:val="0"/>
        <w:jc w:val="center"/>
        <w:rPr>
          <w:rFonts w:ascii="Times New Roman" w:hAnsi="Times New Roman"/>
          <w:b/>
          <w:sz w:val="28"/>
          <w:szCs w:val="28"/>
        </w:rPr>
      </w:pPr>
      <w:r>
        <w:rPr>
          <w:rFonts w:ascii="Times New Roman" w:hAnsi="Times New Roman"/>
          <w:b/>
          <w:sz w:val="28"/>
          <w:szCs w:val="28"/>
        </w:rPr>
        <w:t>2019</w:t>
      </w:r>
    </w:p>
    <w:p w14:paraId="3DBFD048" w14:textId="73CD5BDC" w:rsidR="00DA7729" w:rsidRDefault="00DA7729" w:rsidP="00DA7729">
      <w:pPr>
        <w:pStyle w:val="DaftarParagraf"/>
        <w:spacing w:after="0" w:line="240" w:lineRule="auto"/>
        <w:ind w:left="0"/>
        <w:contextualSpacing w:val="0"/>
        <w:jc w:val="center"/>
        <w:rPr>
          <w:b/>
          <w:lang w:val="de-DE"/>
        </w:rPr>
      </w:pPr>
    </w:p>
    <w:p w14:paraId="2849F332" w14:textId="77777777" w:rsidR="00B63E04" w:rsidRDefault="00B63E04" w:rsidP="00DA7729">
      <w:pPr>
        <w:pStyle w:val="DaftarParagraf"/>
        <w:spacing w:after="0" w:line="240" w:lineRule="auto"/>
        <w:ind w:left="0"/>
        <w:contextualSpacing w:val="0"/>
        <w:jc w:val="center"/>
        <w:rPr>
          <w:b/>
          <w:lang w:val="de-DE"/>
        </w:rPr>
      </w:pPr>
    </w:p>
    <w:p w14:paraId="37BDF606" w14:textId="77777777" w:rsidR="000E0012" w:rsidRDefault="000E0012" w:rsidP="005D4C51">
      <w:pPr>
        <w:spacing w:line="360" w:lineRule="auto"/>
        <w:jc w:val="both"/>
        <w:rPr>
          <w:rFonts w:asciiTheme="majorBidi" w:hAnsiTheme="majorBidi" w:cstheme="majorBidi"/>
        </w:rPr>
      </w:pPr>
    </w:p>
    <w:p w14:paraId="0D942750" w14:textId="77777777" w:rsidR="00D517BD" w:rsidRDefault="00D517BD" w:rsidP="005D4C51">
      <w:pPr>
        <w:spacing w:line="360" w:lineRule="auto"/>
        <w:jc w:val="both"/>
        <w:rPr>
          <w:rFonts w:asciiTheme="majorBidi" w:hAnsiTheme="majorBidi" w:cstheme="majorBidi"/>
        </w:rPr>
      </w:pPr>
    </w:p>
    <w:p w14:paraId="07B4E775" w14:textId="77777777" w:rsidR="003C6BF0" w:rsidRPr="003C6BF0" w:rsidRDefault="003C6BF0" w:rsidP="005D4C51">
      <w:pPr>
        <w:spacing w:after="200" w:line="360" w:lineRule="auto"/>
        <w:jc w:val="center"/>
        <w:rPr>
          <w:rFonts w:eastAsiaTheme="minorHAnsi"/>
          <w:b/>
          <w:lang w:val="en-MY"/>
        </w:rPr>
      </w:pPr>
      <w:r w:rsidRPr="003C6BF0">
        <w:rPr>
          <w:rFonts w:eastAsiaTheme="minorHAnsi"/>
          <w:b/>
          <w:lang w:val="en-MY"/>
        </w:rPr>
        <w:t>DAFTAR ISI</w:t>
      </w:r>
    </w:p>
    <w:p w14:paraId="42201A3E" w14:textId="77777777" w:rsidR="003C6BF0" w:rsidRPr="003C6BF0" w:rsidRDefault="003C6BF0" w:rsidP="005D4C51">
      <w:pPr>
        <w:spacing w:after="200" w:line="360" w:lineRule="auto"/>
        <w:rPr>
          <w:rFonts w:eastAsiaTheme="minorHAnsi"/>
          <w:lang w:val="en-MY"/>
        </w:rPr>
      </w:pPr>
    </w:p>
    <w:p w14:paraId="649B92D7" w14:textId="77777777" w:rsidR="003C6BF0" w:rsidRPr="003C6BF0" w:rsidRDefault="003C6BF0" w:rsidP="005D4C51">
      <w:pPr>
        <w:spacing w:after="200" w:line="360" w:lineRule="auto"/>
        <w:rPr>
          <w:rFonts w:eastAsiaTheme="minorHAnsi"/>
          <w:b/>
          <w:lang w:val="en-MY"/>
        </w:rPr>
      </w:pPr>
      <w:r w:rsidRPr="003C6BF0">
        <w:rPr>
          <w:rFonts w:eastAsiaTheme="minorHAnsi"/>
          <w:b/>
          <w:lang w:val="en-MY"/>
        </w:rPr>
        <w:t>BAB I</w:t>
      </w:r>
      <w:r w:rsidRPr="003C6BF0">
        <w:rPr>
          <w:rFonts w:eastAsiaTheme="minorHAnsi"/>
          <w:b/>
          <w:lang w:val="en-MY"/>
        </w:rPr>
        <w:tab/>
      </w:r>
      <w:r w:rsidRPr="003C6BF0">
        <w:rPr>
          <w:rFonts w:eastAsiaTheme="minorHAnsi"/>
          <w:b/>
          <w:lang w:val="en-MY"/>
        </w:rPr>
        <w:tab/>
      </w:r>
      <w:r w:rsidRPr="003C6BF0">
        <w:rPr>
          <w:rFonts w:eastAsiaTheme="minorHAnsi"/>
          <w:b/>
          <w:lang w:val="en-MY"/>
        </w:rPr>
        <w:tab/>
        <w:t>: PENDAHULUAN</w:t>
      </w:r>
    </w:p>
    <w:p w14:paraId="3F5D2589" w14:textId="77777777" w:rsidR="003C6BF0" w:rsidRPr="003C6BF0" w:rsidRDefault="003C6BF0" w:rsidP="005D4C51">
      <w:pPr>
        <w:numPr>
          <w:ilvl w:val="1"/>
          <w:numId w:val="12"/>
        </w:numPr>
        <w:spacing w:after="200" w:line="360" w:lineRule="auto"/>
        <w:contextualSpacing/>
        <w:rPr>
          <w:rFonts w:eastAsiaTheme="minorHAnsi"/>
          <w:lang w:val="en-MY"/>
        </w:rPr>
      </w:pPr>
      <w:proofErr w:type="spellStart"/>
      <w:r w:rsidRPr="003C6BF0">
        <w:rPr>
          <w:rFonts w:eastAsiaTheme="minorHAnsi"/>
          <w:lang w:val="en-MY"/>
        </w:rPr>
        <w:t>Latar</w:t>
      </w:r>
      <w:proofErr w:type="spellEnd"/>
      <w:r w:rsidRPr="003C6BF0">
        <w:rPr>
          <w:rFonts w:eastAsiaTheme="minorHAnsi"/>
          <w:lang w:val="en-MY"/>
        </w:rPr>
        <w:t xml:space="preserve"> </w:t>
      </w:r>
      <w:proofErr w:type="spellStart"/>
      <w:r w:rsidRPr="003C6BF0">
        <w:rPr>
          <w:rFonts w:eastAsiaTheme="minorHAnsi"/>
          <w:lang w:val="en-MY"/>
        </w:rPr>
        <w:t>Belakang</w:t>
      </w:r>
      <w:proofErr w:type="spellEnd"/>
      <w:r w:rsidRPr="003C6BF0">
        <w:rPr>
          <w:rFonts w:eastAsiaTheme="minorHAnsi"/>
          <w:lang w:val="en-MY"/>
        </w:rPr>
        <w:t xml:space="preserve"> </w:t>
      </w:r>
      <w:proofErr w:type="spellStart"/>
      <w:r w:rsidRPr="003C6BF0">
        <w:rPr>
          <w:rFonts w:eastAsiaTheme="minorHAnsi"/>
          <w:lang w:val="en-MY"/>
        </w:rPr>
        <w:t>Penelitian</w:t>
      </w:r>
      <w:proofErr w:type="spellEnd"/>
    </w:p>
    <w:p w14:paraId="7375D408" w14:textId="77777777" w:rsidR="003C6BF0" w:rsidRPr="003C6BF0" w:rsidRDefault="003C6BF0" w:rsidP="005D4C51">
      <w:pPr>
        <w:numPr>
          <w:ilvl w:val="1"/>
          <w:numId w:val="12"/>
        </w:numPr>
        <w:spacing w:after="200" w:line="360" w:lineRule="auto"/>
        <w:contextualSpacing/>
        <w:rPr>
          <w:rFonts w:eastAsiaTheme="minorHAnsi"/>
          <w:lang w:val="en-MY"/>
        </w:rPr>
      </w:pPr>
      <w:proofErr w:type="spellStart"/>
      <w:r w:rsidRPr="003C6BF0">
        <w:rPr>
          <w:rFonts w:eastAsiaTheme="minorHAnsi"/>
          <w:lang w:val="en-MY"/>
        </w:rPr>
        <w:t>Rumusan</w:t>
      </w:r>
      <w:proofErr w:type="spellEnd"/>
      <w:r w:rsidRPr="003C6BF0">
        <w:rPr>
          <w:rFonts w:eastAsiaTheme="minorHAnsi"/>
          <w:lang w:val="en-MY"/>
        </w:rPr>
        <w:t xml:space="preserve"> </w:t>
      </w:r>
      <w:proofErr w:type="spellStart"/>
      <w:r w:rsidRPr="003C6BF0">
        <w:rPr>
          <w:rFonts w:eastAsiaTheme="minorHAnsi"/>
          <w:lang w:val="en-MY"/>
        </w:rPr>
        <w:t>Masalah</w:t>
      </w:r>
      <w:proofErr w:type="spellEnd"/>
    </w:p>
    <w:p w14:paraId="0A5419E4" w14:textId="77777777" w:rsidR="003C6BF0" w:rsidRPr="003C6BF0" w:rsidRDefault="003C6BF0" w:rsidP="005D4C51">
      <w:pPr>
        <w:numPr>
          <w:ilvl w:val="1"/>
          <w:numId w:val="12"/>
        </w:numPr>
        <w:spacing w:after="200" w:line="360" w:lineRule="auto"/>
        <w:contextualSpacing/>
        <w:rPr>
          <w:rFonts w:eastAsiaTheme="minorHAnsi"/>
          <w:lang w:val="en-MY"/>
        </w:rPr>
      </w:pPr>
      <w:proofErr w:type="spellStart"/>
      <w:r w:rsidRPr="003C6BF0">
        <w:rPr>
          <w:rFonts w:eastAsiaTheme="minorHAnsi"/>
          <w:lang w:val="en-MY"/>
        </w:rPr>
        <w:t>Tujuan</w:t>
      </w:r>
      <w:proofErr w:type="spellEnd"/>
      <w:r w:rsidRPr="003C6BF0">
        <w:rPr>
          <w:rFonts w:eastAsiaTheme="minorHAnsi"/>
          <w:lang w:val="en-MY"/>
        </w:rPr>
        <w:t xml:space="preserve"> </w:t>
      </w:r>
      <w:proofErr w:type="spellStart"/>
      <w:r w:rsidRPr="003C6BF0">
        <w:rPr>
          <w:rFonts w:eastAsiaTheme="minorHAnsi"/>
          <w:lang w:val="en-MY"/>
        </w:rPr>
        <w:t>Penelitian</w:t>
      </w:r>
      <w:proofErr w:type="spellEnd"/>
    </w:p>
    <w:p w14:paraId="5771F15B" w14:textId="77777777" w:rsidR="003C6BF0" w:rsidRPr="003C6BF0" w:rsidRDefault="003C6BF0" w:rsidP="005D4C51">
      <w:pPr>
        <w:numPr>
          <w:ilvl w:val="1"/>
          <w:numId w:val="12"/>
        </w:numPr>
        <w:spacing w:after="200" w:line="360" w:lineRule="auto"/>
        <w:contextualSpacing/>
        <w:rPr>
          <w:rFonts w:eastAsiaTheme="minorHAnsi"/>
          <w:lang w:val="en-MY"/>
        </w:rPr>
      </w:pPr>
      <w:proofErr w:type="spellStart"/>
      <w:r w:rsidRPr="003C6BF0">
        <w:rPr>
          <w:rFonts w:eastAsiaTheme="minorHAnsi"/>
          <w:lang w:val="en-MY"/>
        </w:rPr>
        <w:t>Signifikansi</w:t>
      </w:r>
      <w:proofErr w:type="spellEnd"/>
      <w:r w:rsidRPr="003C6BF0">
        <w:rPr>
          <w:rFonts w:eastAsiaTheme="minorHAnsi"/>
          <w:lang w:val="en-MY"/>
        </w:rPr>
        <w:t xml:space="preserve"> </w:t>
      </w:r>
      <w:proofErr w:type="spellStart"/>
      <w:r w:rsidRPr="003C6BF0">
        <w:rPr>
          <w:rFonts w:eastAsiaTheme="minorHAnsi"/>
          <w:lang w:val="en-MY"/>
        </w:rPr>
        <w:t>Penelitian</w:t>
      </w:r>
      <w:proofErr w:type="spellEnd"/>
    </w:p>
    <w:p w14:paraId="49450C5F" w14:textId="77777777" w:rsidR="003C6BF0" w:rsidRPr="003C6BF0" w:rsidRDefault="003C6BF0" w:rsidP="005D4C51">
      <w:pPr>
        <w:numPr>
          <w:ilvl w:val="1"/>
          <w:numId w:val="12"/>
        </w:numPr>
        <w:spacing w:after="200" w:line="360" w:lineRule="auto"/>
        <w:contextualSpacing/>
        <w:rPr>
          <w:rFonts w:eastAsiaTheme="minorHAnsi"/>
          <w:lang w:val="en-MY"/>
        </w:rPr>
      </w:pPr>
      <w:proofErr w:type="spellStart"/>
      <w:r w:rsidRPr="003C6BF0">
        <w:rPr>
          <w:rFonts w:eastAsiaTheme="minorHAnsi"/>
          <w:lang w:val="en-MY"/>
        </w:rPr>
        <w:t>Metodologi</w:t>
      </w:r>
      <w:proofErr w:type="spellEnd"/>
      <w:r w:rsidRPr="003C6BF0">
        <w:rPr>
          <w:rFonts w:eastAsiaTheme="minorHAnsi"/>
          <w:lang w:val="en-MY"/>
        </w:rPr>
        <w:t xml:space="preserve"> </w:t>
      </w:r>
      <w:proofErr w:type="spellStart"/>
      <w:r w:rsidRPr="003C6BF0">
        <w:rPr>
          <w:rFonts w:eastAsiaTheme="minorHAnsi"/>
          <w:lang w:val="en-MY"/>
        </w:rPr>
        <w:t>Penelitian</w:t>
      </w:r>
      <w:proofErr w:type="spellEnd"/>
    </w:p>
    <w:p w14:paraId="78F869F5" w14:textId="77777777" w:rsidR="003C6BF0" w:rsidRPr="003C6BF0" w:rsidRDefault="003C6BF0" w:rsidP="005D4C51">
      <w:pPr>
        <w:numPr>
          <w:ilvl w:val="1"/>
          <w:numId w:val="12"/>
        </w:numPr>
        <w:spacing w:after="200" w:line="360" w:lineRule="auto"/>
        <w:contextualSpacing/>
        <w:rPr>
          <w:rFonts w:eastAsiaTheme="minorHAnsi"/>
          <w:lang w:val="en-MY"/>
        </w:rPr>
      </w:pPr>
      <w:proofErr w:type="spellStart"/>
      <w:r w:rsidRPr="003C6BF0">
        <w:rPr>
          <w:rFonts w:eastAsiaTheme="minorHAnsi"/>
          <w:lang w:val="en-MY"/>
        </w:rPr>
        <w:t>Kerangka</w:t>
      </w:r>
      <w:proofErr w:type="spellEnd"/>
      <w:r w:rsidRPr="003C6BF0">
        <w:rPr>
          <w:rFonts w:eastAsiaTheme="minorHAnsi"/>
          <w:lang w:val="en-MY"/>
        </w:rPr>
        <w:t xml:space="preserve"> </w:t>
      </w:r>
      <w:proofErr w:type="spellStart"/>
      <w:r w:rsidRPr="003C6BF0">
        <w:rPr>
          <w:rFonts w:eastAsiaTheme="minorHAnsi"/>
          <w:lang w:val="en-MY"/>
        </w:rPr>
        <w:t>Teori</w:t>
      </w:r>
      <w:proofErr w:type="spellEnd"/>
    </w:p>
    <w:p w14:paraId="6D05C6D9" w14:textId="77777777" w:rsidR="003C6BF0" w:rsidRPr="003C6BF0" w:rsidRDefault="003C6BF0" w:rsidP="005D4C51">
      <w:pPr>
        <w:numPr>
          <w:ilvl w:val="1"/>
          <w:numId w:val="12"/>
        </w:numPr>
        <w:spacing w:after="200" w:line="360" w:lineRule="auto"/>
        <w:contextualSpacing/>
        <w:rPr>
          <w:rFonts w:eastAsiaTheme="minorHAnsi"/>
          <w:lang w:val="en-MY"/>
        </w:rPr>
      </w:pPr>
      <w:r w:rsidRPr="003C6BF0">
        <w:rPr>
          <w:rFonts w:eastAsiaTheme="minorHAnsi"/>
          <w:lang w:val="en-MY"/>
        </w:rPr>
        <w:t>Kajian Pustaka</w:t>
      </w:r>
    </w:p>
    <w:p w14:paraId="11AA73F0" w14:textId="77777777" w:rsidR="003C6BF0" w:rsidRPr="003C6BF0" w:rsidRDefault="003C6BF0" w:rsidP="005D4C51">
      <w:pPr>
        <w:spacing w:after="200" w:line="360" w:lineRule="auto"/>
        <w:contextualSpacing/>
        <w:rPr>
          <w:rFonts w:eastAsiaTheme="minorHAnsi"/>
          <w:lang w:val="en-MY"/>
        </w:rPr>
      </w:pPr>
    </w:p>
    <w:p w14:paraId="532E7077" w14:textId="77777777" w:rsidR="003C6BF0" w:rsidRPr="003C6BF0" w:rsidRDefault="003C6BF0" w:rsidP="005D4C51">
      <w:pPr>
        <w:spacing w:after="200" w:line="360" w:lineRule="auto"/>
        <w:ind w:left="2127" w:hanging="2127"/>
        <w:contextualSpacing/>
        <w:jc w:val="both"/>
        <w:rPr>
          <w:rFonts w:eastAsiaTheme="minorHAnsi"/>
          <w:b/>
          <w:lang w:val="en-MY"/>
        </w:rPr>
      </w:pPr>
      <w:r w:rsidRPr="003C6BF0">
        <w:rPr>
          <w:rFonts w:eastAsiaTheme="minorHAnsi"/>
          <w:b/>
          <w:lang w:val="en-MY"/>
        </w:rPr>
        <w:t>BAB II</w:t>
      </w:r>
      <w:r w:rsidRPr="003C6BF0">
        <w:rPr>
          <w:rFonts w:eastAsiaTheme="minorHAnsi"/>
          <w:b/>
          <w:lang w:val="en-MY"/>
        </w:rPr>
        <w:tab/>
        <w:t xml:space="preserve">: </w:t>
      </w:r>
      <w:proofErr w:type="gramStart"/>
      <w:r w:rsidRPr="003C6BF0">
        <w:rPr>
          <w:rFonts w:eastAsiaTheme="minorHAnsi"/>
          <w:b/>
          <w:lang w:val="en-MY"/>
        </w:rPr>
        <w:t>KIAI  DAN</w:t>
      </w:r>
      <w:proofErr w:type="gramEnd"/>
      <w:r w:rsidRPr="003C6BF0">
        <w:rPr>
          <w:rFonts w:eastAsiaTheme="minorHAnsi"/>
          <w:b/>
          <w:lang w:val="en-MY"/>
        </w:rPr>
        <w:t xml:space="preserve"> PESANTREN DI JEMBER</w:t>
      </w:r>
    </w:p>
    <w:p w14:paraId="379D5A80" w14:textId="77777777" w:rsidR="003C6BF0" w:rsidRPr="003C6BF0" w:rsidRDefault="003C6BF0" w:rsidP="005D4C51">
      <w:pPr>
        <w:spacing w:after="200" w:line="360" w:lineRule="auto"/>
        <w:contextualSpacing/>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t xml:space="preserve">  </w:t>
      </w:r>
    </w:p>
    <w:p w14:paraId="2AA5AF1A" w14:textId="77777777" w:rsidR="003C6BF0" w:rsidRPr="003C6BF0" w:rsidRDefault="003C6BF0" w:rsidP="005D4C51">
      <w:pPr>
        <w:spacing w:after="200" w:line="360" w:lineRule="auto"/>
        <w:contextualSpacing/>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t xml:space="preserve">  2.1 </w:t>
      </w:r>
      <w:proofErr w:type="spellStart"/>
      <w:r w:rsidRPr="003C6BF0">
        <w:rPr>
          <w:rFonts w:eastAsiaTheme="minorHAnsi"/>
          <w:lang w:val="en-MY"/>
        </w:rPr>
        <w:t>Kiai</w:t>
      </w:r>
      <w:proofErr w:type="spellEnd"/>
      <w:r w:rsidRPr="003C6BF0">
        <w:rPr>
          <w:rFonts w:eastAsiaTheme="minorHAnsi"/>
          <w:lang w:val="en-MY"/>
        </w:rPr>
        <w:t xml:space="preserve"> dan </w:t>
      </w:r>
      <w:proofErr w:type="spellStart"/>
      <w:r w:rsidRPr="003C6BF0">
        <w:rPr>
          <w:rFonts w:eastAsiaTheme="minorHAnsi"/>
          <w:lang w:val="en-MY"/>
        </w:rPr>
        <w:t>Pesantren</w:t>
      </w:r>
      <w:proofErr w:type="spellEnd"/>
    </w:p>
    <w:p w14:paraId="313B40AD" w14:textId="77777777" w:rsidR="003C6BF0" w:rsidRPr="003C6BF0" w:rsidRDefault="003C6BF0" w:rsidP="005D4C51">
      <w:pPr>
        <w:spacing w:after="200" w:line="360" w:lineRule="auto"/>
        <w:contextualSpacing/>
        <w:jc w:val="both"/>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t xml:space="preserve">  2.2 KH. Muhyiddin </w:t>
      </w:r>
      <w:proofErr w:type="spellStart"/>
      <w:r w:rsidRPr="003C6BF0">
        <w:rPr>
          <w:rFonts w:eastAsiaTheme="minorHAnsi"/>
          <w:lang w:val="en-MY"/>
        </w:rPr>
        <w:t>Abdusshomad</w:t>
      </w:r>
      <w:proofErr w:type="spellEnd"/>
      <w:r w:rsidRPr="003C6BF0">
        <w:rPr>
          <w:rFonts w:eastAsiaTheme="minorHAnsi"/>
          <w:lang w:val="en-MY"/>
        </w:rPr>
        <w:t xml:space="preserve"> dan </w:t>
      </w:r>
      <w:proofErr w:type="spellStart"/>
      <w:r w:rsidRPr="003C6BF0">
        <w:rPr>
          <w:rFonts w:eastAsiaTheme="minorHAnsi"/>
          <w:lang w:val="en-MY"/>
        </w:rPr>
        <w:t>Pondok</w:t>
      </w:r>
      <w:proofErr w:type="spellEnd"/>
      <w:r w:rsidRPr="003C6BF0">
        <w:rPr>
          <w:rFonts w:eastAsiaTheme="minorHAnsi"/>
          <w:lang w:val="en-MY"/>
        </w:rPr>
        <w:t xml:space="preserve"> </w:t>
      </w:r>
      <w:proofErr w:type="spellStart"/>
      <w:r w:rsidRPr="003C6BF0">
        <w:rPr>
          <w:rFonts w:eastAsiaTheme="minorHAnsi"/>
          <w:lang w:val="en-MY"/>
        </w:rPr>
        <w:t>Pesantren</w:t>
      </w:r>
      <w:proofErr w:type="spellEnd"/>
      <w:r w:rsidRPr="003C6BF0">
        <w:rPr>
          <w:rFonts w:eastAsiaTheme="minorHAnsi"/>
          <w:lang w:val="en-MY"/>
        </w:rPr>
        <w:t xml:space="preserve"> Nurul </w:t>
      </w:r>
      <w:r w:rsidRPr="003C6BF0">
        <w:rPr>
          <w:rFonts w:eastAsiaTheme="minorHAnsi"/>
          <w:lang w:val="en-MY"/>
        </w:rPr>
        <w:tab/>
      </w:r>
      <w:r w:rsidRPr="003C6BF0">
        <w:rPr>
          <w:rFonts w:eastAsiaTheme="minorHAnsi"/>
          <w:lang w:val="en-MY"/>
        </w:rPr>
        <w:tab/>
      </w:r>
      <w:r w:rsidRPr="003C6BF0">
        <w:rPr>
          <w:rFonts w:eastAsiaTheme="minorHAnsi"/>
          <w:lang w:val="en-MY"/>
        </w:rPr>
        <w:tab/>
      </w:r>
      <w:r w:rsidRPr="003C6BF0">
        <w:rPr>
          <w:rFonts w:eastAsiaTheme="minorHAnsi"/>
          <w:lang w:val="en-MY"/>
        </w:rPr>
        <w:tab/>
        <w:t xml:space="preserve">        Islam </w:t>
      </w:r>
      <w:proofErr w:type="spellStart"/>
      <w:r w:rsidRPr="003C6BF0">
        <w:rPr>
          <w:rFonts w:eastAsiaTheme="minorHAnsi"/>
          <w:lang w:val="en-MY"/>
        </w:rPr>
        <w:t>Jember</w:t>
      </w:r>
      <w:proofErr w:type="spellEnd"/>
    </w:p>
    <w:p w14:paraId="492D0A95" w14:textId="77777777" w:rsidR="003C6BF0" w:rsidRPr="003C6BF0" w:rsidRDefault="003C6BF0" w:rsidP="005D4C51">
      <w:pPr>
        <w:spacing w:after="200" w:line="360" w:lineRule="auto"/>
        <w:contextualSpacing/>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t xml:space="preserve">        2.2.1 Sejarah dan </w:t>
      </w:r>
      <w:proofErr w:type="spellStart"/>
      <w:r w:rsidRPr="003C6BF0">
        <w:rPr>
          <w:rFonts w:eastAsiaTheme="minorHAnsi"/>
          <w:lang w:val="en-MY"/>
        </w:rPr>
        <w:t>Kurikulum</w:t>
      </w:r>
      <w:proofErr w:type="spellEnd"/>
      <w:r w:rsidRPr="003C6BF0">
        <w:rPr>
          <w:rFonts w:eastAsiaTheme="minorHAnsi"/>
          <w:lang w:val="en-MY"/>
        </w:rPr>
        <w:t xml:space="preserve"> </w:t>
      </w:r>
      <w:proofErr w:type="spellStart"/>
      <w:r w:rsidRPr="003C6BF0">
        <w:rPr>
          <w:rFonts w:eastAsiaTheme="minorHAnsi"/>
          <w:lang w:val="en-MY"/>
        </w:rPr>
        <w:t>Pondok</w:t>
      </w:r>
      <w:proofErr w:type="spellEnd"/>
      <w:r w:rsidRPr="003C6BF0">
        <w:rPr>
          <w:rFonts w:eastAsiaTheme="minorHAnsi"/>
          <w:lang w:val="en-MY"/>
        </w:rPr>
        <w:t xml:space="preserve"> </w:t>
      </w:r>
      <w:proofErr w:type="spellStart"/>
      <w:r w:rsidRPr="003C6BF0">
        <w:rPr>
          <w:rFonts w:eastAsiaTheme="minorHAnsi"/>
          <w:lang w:val="en-MY"/>
        </w:rPr>
        <w:t>Pesantren</w:t>
      </w:r>
      <w:proofErr w:type="spellEnd"/>
      <w:r w:rsidRPr="003C6BF0">
        <w:rPr>
          <w:rFonts w:eastAsiaTheme="minorHAnsi"/>
          <w:lang w:val="en-MY"/>
        </w:rPr>
        <w:t xml:space="preserve"> Nurul Islam</w:t>
      </w:r>
    </w:p>
    <w:p w14:paraId="5FFBD8E2" w14:textId="77777777" w:rsidR="003C6BF0" w:rsidRPr="003C6BF0" w:rsidRDefault="003C6BF0" w:rsidP="005D4C51">
      <w:pPr>
        <w:spacing w:after="200" w:line="360" w:lineRule="auto"/>
        <w:contextualSpacing/>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t xml:space="preserve">        2.2.3 </w:t>
      </w:r>
      <w:proofErr w:type="spellStart"/>
      <w:r w:rsidRPr="003C6BF0">
        <w:rPr>
          <w:rFonts w:eastAsiaTheme="minorHAnsi"/>
          <w:lang w:val="en-MY"/>
        </w:rPr>
        <w:t>Visi</w:t>
      </w:r>
      <w:proofErr w:type="spellEnd"/>
      <w:r w:rsidRPr="003C6BF0">
        <w:rPr>
          <w:rFonts w:eastAsiaTheme="minorHAnsi"/>
          <w:lang w:val="en-MY"/>
        </w:rPr>
        <w:t xml:space="preserve">, </w:t>
      </w:r>
      <w:proofErr w:type="spellStart"/>
      <w:r w:rsidRPr="003C6BF0">
        <w:rPr>
          <w:rFonts w:eastAsiaTheme="minorHAnsi"/>
          <w:lang w:val="en-MY"/>
        </w:rPr>
        <w:t>Misi</w:t>
      </w:r>
      <w:proofErr w:type="spellEnd"/>
      <w:r w:rsidRPr="003C6BF0">
        <w:rPr>
          <w:rFonts w:eastAsiaTheme="minorHAnsi"/>
          <w:lang w:val="en-MY"/>
        </w:rPr>
        <w:t xml:space="preserve"> dan </w:t>
      </w:r>
      <w:proofErr w:type="spellStart"/>
      <w:r w:rsidRPr="003C6BF0">
        <w:rPr>
          <w:rFonts w:eastAsiaTheme="minorHAnsi"/>
          <w:lang w:val="en-MY"/>
        </w:rPr>
        <w:t>Tujuan</w:t>
      </w:r>
      <w:proofErr w:type="spellEnd"/>
      <w:r w:rsidRPr="003C6BF0">
        <w:rPr>
          <w:rFonts w:eastAsiaTheme="minorHAnsi"/>
          <w:lang w:val="en-MY"/>
        </w:rPr>
        <w:t xml:space="preserve"> </w:t>
      </w:r>
      <w:proofErr w:type="spellStart"/>
      <w:r w:rsidRPr="003C6BF0">
        <w:rPr>
          <w:rFonts w:eastAsiaTheme="minorHAnsi"/>
          <w:lang w:val="en-MY"/>
        </w:rPr>
        <w:t>Pondok</w:t>
      </w:r>
      <w:proofErr w:type="spellEnd"/>
      <w:r w:rsidRPr="003C6BF0">
        <w:rPr>
          <w:rFonts w:eastAsiaTheme="minorHAnsi"/>
          <w:lang w:val="en-MY"/>
        </w:rPr>
        <w:t xml:space="preserve"> </w:t>
      </w:r>
      <w:proofErr w:type="spellStart"/>
      <w:r w:rsidRPr="003C6BF0">
        <w:rPr>
          <w:rFonts w:eastAsiaTheme="minorHAnsi"/>
          <w:lang w:val="en-MY"/>
        </w:rPr>
        <w:t>Pesantren</w:t>
      </w:r>
      <w:proofErr w:type="spellEnd"/>
      <w:r w:rsidRPr="003C6BF0">
        <w:rPr>
          <w:rFonts w:eastAsiaTheme="minorHAnsi"/>
          <w:lang w:val="en-MY"/>
        </w:rPr>
        <w:t xml:space="preserve"> Nurul Islam</w:t>
      </w:r>
    </w:p>
    <w:p w14:paraId="5BBC3F60" w14:textId="77777777" w:rsidR="003C6BF0" w:rsidRPr="003C6BF0" w:rsidRDefault="003C6BF0" w:rsidP="005D4C51">
      <w:pPr>
        <w:spacing w:after="200" w:line="360" w:lineRule="auto"/>
        <w:contextualSpacing/>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t xml:space="preserve">  2.3 KH. Abdul Hamid </w:t>
      </w:r>
      <w:proofErr w:type="spellStart"/>
      <w:r w:rsidRPr="003C6BF0">
        <w:rPr>
          <w:rFonts w:eastAsiaTheme="minorHAnsi"/>
          <w:lang w:val="en-MY"/>
        </w:rPr>
        <w:t>Chidlir</w:t>
      </w:r>
      <w:proofErr w:type="spellEnd"/>
      <w:r w:rsidRPr="003C6BF0">
        <w:rPr>
          <w:rFonts w:eastAsiaTheme="minorHAnsi"/>
          <w:lang w:val="en-MY"/>
        </w:rPr>
        <w:t xml:space="preserve"> dan </w:t>
      </w:r>
      <w:proofErr w:type="gramStart"/>
      <w:r w:rsidRPr="003C6BF0">
        <w:rPr>
          <w:rFonts w:eastAsiaTheme="minorHAnsi"/>
          <w:lang w:val="en-MY"/>
        </w:rPr>
        <w:t>Madrasah  Ash</w:t>
      </w:r>
      <w:proofErr w:type="gramEnd"/>
      <w:r w:rsidRPr="003C6BF0">
        <w:rPr>
          <w:rFonts w:eastAsiaTheme="minorHAnsi"/>
          <w:lang w:val="en-MY"/>
        </w:rPr>
        <w:t>-</w:t>
      </w:r>
      <w:proofErr w:type="spellStart"/>
      <w:r w:rsidRPr="003C6BF0">
        <w:rPr>
          <w:rFonts w:eastAsiaTheme="minorHAnsi"/>
          <w:lang w:val="en-MY"/>
        </w:rPr>
        <w:t>Shiddiqi</w:t>
      </w:r>
      <w:proofErr w:type="spellEnd"/>
      <w:r w:rsidRPr="003C6BF0">
        <w:rPr>
          <w:rFonts w:eastAsiaTheme="minorHAnsi"/>
          <w:lang w:val="en-MY"/>
        </w:rPr>
        <w:t xml:space="preserve"> </w:t>
      </w:r>
      <w:r w:rsidRPr="003C6BF0">
        <w:rPr>
          <w:rFonts w:eastAsiaTheme="minorHAnsi"/>
          <w:lang w:val="en-MY"/>
        </w:rPr>
        <w:tab/>
      </w:r>
      <w:r w:rsidRPr="003C6BF0">
        <w:rPr>
          <w:rFonts w:eastAsiaTheme="minorHAnsi"/>
          <w:lang w:val="en-MY"/>
        </w:rPr>
        <w:tab/>
      </w:r>
      <w:r w:rsidRPr="003C6BF0">
        <w:rPr>
          <w:rFonts w:eastAsiaTheme="minorHAnsi"/>
          <w:lang w:val="en-MY"/>
        </w:rPr>
        <w:tab/>
        <w:t xml:space="preserve">                    Putri </w:t>
      </w:r>
      <w:proofErr w:type="spellStart"/>
      <w:r w:rsidRPr="003C6BF0">
        <w:rPr>
          <w:rFonts w:eastAsiaTheme="minorHAnsi"/>
          <w:lang w:val="en-MY"/>
        </w:rPr>
        <w:t>Jember</w:t>
      </w:r>
      <w:proofErr w:type="spellEnd"/>
    </w:p>
    <w:p w14:paraId="5FD82794" w14:textId="77777777" w:rsidR="003C6BF0" w:rsidRPr="003C6BF0" w:rsidRDefault="003C6BF0" w:rsidP="005D4C51">
      <w:pPr>
        <w:spacing w:after="200" w:line="360" w:lineRule="auto"/>
        <w:contextualSpacing/>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t xml:space="preserve">        2.3.1 </w:t>
      </w:r>
      <w:proofErr w:type="spellStart"/>
      <w:r w:rsidRPr="003C6BF0">
        <w:rPr>
          <w:rFonts w:eastAsiaTheme="minorHAnsi"/>
          <w:lang w:val="en-MY"/>
        </w:rPr>
        <w:t>Biografi</w:t>
      </w:r>
      <w:proofErr w:type="spellEnd"/>
      <w:r w:rsidRPr="003C6BF0">
        <w:rPr>
          <w:rFonts w:eastAsiaTheme="minorHAnsi"/>
          <w:lang w:val="en-MY"/>
        </w:rPr>
        <w:t xml:space="preserve"> KH. Abdul Hamid </w:t>
      </w:r>
      <w:proofErr w:type="spellStart"/>
      <w:r w:rsidRPr="003C6BF0">
        <w:rPr>
          <w:rFonts w:eastAsiaTheme="minorHAnsi"/>
          <w:lang w:val="en-MY"/>
        </w:rPr>
        <w:t>Chidlir</w:t>
      </w:r>
      <w:proofErr w:type="spellEnd"/>
    </w:p>
    <w:p w14:paraId="02735394" w14:textId="77777777" w:rsidR="003C6BF0" w:rsidRPr="003C6BF0" w:rsidRDefault="003C6BF0" w:rsidP="005D4C51">
      <w:pPr>
        <w:spacing w:after="200" w:line="360" w:lineRule="auto"/>
        <w:contextualSpacing/>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t xml:space="preserve">        </w:t>
      </w:r>
      <w:proofErr w:type="gramStart"/>
      <w:r w:rsidRPr="003C6BF0">
        <w:rPr>
          <w:rFonts w:eastAsiaTheme="minorHAnsi"/>
          <w:lang w:val="en-MY"/>
        </w:rPr>
        <w:t>2.3.2  Sejarah</w:t>
      </w:r>
      <w:proofErr w:type="gramEnd"/>
      <w:r w:rsidRPr="003C6BF0">
        <w:rPr>
          <w:rFonts w:eastAsiaTheme="minorHAnsi"/>
          <w:lang w:val="en-MY"/>
        </w:rPr>
        <w:t xml:space="preserve"> dan </w:t>
      </w:r>
      <w:proofErr w:type="spellStart"/>
      <w:r w:rsidRPr="003C6BF0">
        <w:rPr>
          <w:rFonts w:eastAsiaTheme="minorHAnsi"/>
          <w:lang w:val="en-MY"/>
        </w:rPr>
        <w:t>Kurikulum</w:t>
      </w:r>
      <w:proofErr w:type="spellEnd"/>
      <w:r w:rsidRPr="003C6BF0">
        <w:rPr>
          <w:rFonts w:eastAsiaTheme="minorHAnsi"/>
          <w:lang w:val="en-MY"/>
        </w:rPr>
        <w:t xml:space="preserve"> Madrasah Ash-</w:t>
      </w:r>
      <w:proofErr w:type="spellStart"/>
      <w:r w:rsidRPr="003C6BF0">
        <w:rPr>
          <w:rFonts w:eastAsiaTheme="minorHAnsi"/>
          <w:lang w:val="en-MY"/>
        </w:rPr>
        <w:t>Shiddiqi</w:t>
      </w:r>
      <w:proofErr w:type="spellEnd"/>
      <w:r w:rsidRPr="003C6BF0">
        <w:rPr>
          <w:rFonts w:eastAsiaTheme="minorHAnsi"/>
          <w:lang w:val="en-MY"/>
        </w:rPr>
        <w:t xml:space="preserve"> Putri </w:t>
      </w:r>
    </w:p>
    <w:p w14:paraId="1D59FD14" w14:textId="77777777" w:rsidR="003C6BF0" w:rsidRPr="003C6BF0" w:rsidRDefault="003C6BF0" w:rsidP="005D4C51">
      <w:pPr>
        <w:spacing w:after="200" w:line="360" w:lineRule="auto"/>
        <w:contextualSpacing/>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t xml:space="preserve">        2.3.3 </w:t>
      </w:r>
      <w:proofErr w:type="spellStart"/>
      <w:r w:rsidRPr="003C6BF0">
        <w:rPr>
          <w:rFonts w:eastAsiaTheme="minorHAnsi"/>
          <w:lang w:val="en-MY"/>
        </w:rPr>
        <w:t>Visi</w:t>
      </w:r>
      <w:proofErr w:type="spellEnd"/>
      <w:r w:rsidRPr="003C6BF0">
        <w:rPr>
          <w:rFonts w:eastAsiaTheme="minorHAnsi"/>
          <w:lang w:val="en-MY"/>
        </w:rPr>
        <w:t xml:space="preserve">, </w:t>
      </w:r>
      <w:proofErr w:type="spellStart"/>
      <w:r w:rsidRPr="003C6BF0">
        <w:rPr>
          <w:rFonts w:eastAsiaTheme="minorHAnsi"/>
          <w:lang w:val="en-MY"/>
        </w:rPr>
        <w:t>Misi</w:t>
      </w:r>
      <w:proofErr w:type="spellEnd"/>
      <w:r w:rsidRPr="003C6BF0">
        <w:rPr>
          <w:rFonts w:eastAsiaTheme="minorHAnsi"/>
          <w:lang w:val="en-MY"/>
        </w:rPr>
        <w:t xml:space="preserve"> dan </w:t>
      </w:r>
      <w:proofErr w:type="spellStart"/>
      <w:r w:rsidRPr="003C6BF0">
        <w:rPr>
          <w:rFonts w:eastAsiaTheme="minorHAnsi"/>
          <w:lang w:val="en-MY"/>
        </w:rPr>
        <w:t>Tujuan</w:t>
      </w:r>
      <w:proofErr w:type="spellEnd"/>
      <w:r w:rsidRPr="003C6BF0">
        <w:rPr>
          <w:rFonts w:eastAsiaTheme="minorHAnsi"/>
          <w:lang w:val="en-MY"/>
        </w:rPr>
        <w:t xml:space="preserve"> Madrasah Ash-</w:t>
      </w:r>
      <w:proofErr w:type="spellStart"/>
      <w:r w:rsidRPr="003C6BF0">
        <w:rPr>
          <w:rFonts w:eastAsiaTheme="minorHAnsi"/>
          <w:lang w:val="en-MY"/>
        </w:rPr>
        <w:t>Shiddiqi</w:t>
      </w:r>
      <w:proofErr w:type="spellEnd"/>
      <w:r w:rsidRPr="003C6BF0">
        <w:rPr>
          <w:rFonts w:eastAsiaTheme="minorHAnsi"/>
          <w:lang w:val="en-MY"/>
        </w:rPr>
        <w:t xml:space="preserve"> Putri</w:t>
      </w:r>
    </w:p>
    <w:p w14:paraId="204EB778" w14:textId="77777777" w:rsidR="003C6BF0" w:rsidRPr="003C6BF0" w:rsidRDefault="003C6BF0" w:rsidP="005D4C51">
      <w:pPr>
        <w:spacing w:after="200" w:line="360" w:lineRule="auto"/>
        <w:contextualSpacing/>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r>
      <w:r w:rsidRPr="003C6BF0">
        <w:rPr>
          <w:rFonts w:eastAsiaTheme="minorHAnsi"/>
          <w:lang w:val="en-MY"/>
        </w:rPr>
        <w:tab/>
        <w:t xml:space="preserve">     </w:t>
      </w:r>
      <w:proofErr w:type="spellStart"/>
      <w:r w:rsidRPr="003C6BF0">
        <w:rPr>
          <w:rFonts w:eastAsiaTheme="minorHAnsi"/>
          <w:lang w:val="en-MY"/>
        </w:rPr>
        <w:t>Pemimpin</w:t>
      </w:r>
      <w:proofErr w:type="spellEnd"/>
      <w:r w:rsidRPr="003C6BF0">
        <w:rPr>
          <w:rFonts w:eastAsiaTheme="minorHAnsi"/>
          <w:lang w:val="en-MY"/>
        </w:rPr>
        <w:t xml:space="preserve"> Masyarakat</w:t>
      </w:r>
    </w:p>
    <w:p w14:paraId="06E140DA" w14:textId="77777777" w:rsidR="003C6BF0" w:rsidRPr="003C6BF0" w:rsidRDefault="003C6BF0" w:rsidP="005D4C51">
      <w:pPr>
        <w:spacing w:after="200" w:line="360" w:lineRule="auto"/>
        <w:contextualSpacing/>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t xml:space="preserve">  2.4 </w:t>
      </w:r>
      <w:proofErr w:type="spellStart"/>
      <w:r w:rsidRPr="003C6BF0">
        <w:rPr>
          <w:rFonts w:eastAsiaTheme="minorHAnsi"/>
          <w:lang w:val="en-MY"/>
        </w:rPr>
        <w:t>Kiai</w:t>
      </w:r>
      <w:proofErr w:type="spellEnd"/>
      <w:r w:rsidRPr="003C6BF0">
        <w:rPr>
          <w:rFonts w:eastAsiaTheme="minorHAnsi"/>
          <w:lang w:val="en-MY"/>
        </w:rPr>
        <w:t xml:space="preserve"> dan </w:t>
      </w:r>
      <w:proofErr w:type="spellStart"/>
      <w:r w:rsidRPr="003C6BF0">
        <w:rPr>
          <w:rFonts w:eastAsiaTheme="minorHAnsi"/>
          <w:lang w:val="en-MY"/>
        </w:rPr>
        <w:t>Kehidupan</w:t>
      </w:r>
      <w:proofErr w:type="spellEnd"/>
      <w:r w:rsidRPr="003C6BF0">
        <w:rPr>
          <w:rFonts w:eastAsiaTheme="minorHAnsi"/>
          <w:lang w:val="en-MY"/>
        </w:rPr>
        <w:t xml:space="preserve"> Sosial Masyarakat</w:t>
      </w:r>
    </w:p>
    <w:p w14:paraId="0A819EE6" w14:textId="77777777" w:rsidR="003C6BF0" w:rsidRPr="003C6BF0" w:rsidRDefault="003C6BF0" w:rsidP="005D4C51">
      <w:pPr>
        <w:spacing w:after="200" w:line="360" w:lineRule="auto"/>
        <w:contextualSpacing/>
        <w:rPr>
          <w:rFonts w:eastAsiaTheme="minorHAnsi"/>
          <w:lang w:val="en-MY"/>
        </w:rPr>
      </w:pPr>
    </w:p>
    <w:p w14:paraId="29B99DC5" w14:textId="77777777" w:rsidR="003C6BF0" w:rsidRPr="003C6BF0" w:rsidRDefault="003C6BF0" w:rsidP="005D4C51">
      <w:pPr>
        <w:spacing w:after="200" w:line="360" w:lineRule="auto"/>
        <w:contextualSpacing/>
        <w:jc w:val="both"/>
        <w:rPr>
          <w:rFonts w:eastAsiaTheme="minorHAnsi"/>
          <w:b/>
          <w:lang w:val="en-MY"/>
        </w:rPr>
      </w:pPr>
    </w:p>
    <w:p w14:paraId="50E65B98" w14:textId="77777777" w:rsidR="003C6BF0" w:rsidRPr="003C6BF0" w:rsidRDefault="003C6BF0" w:rsidP="005D4C51">
      <w:pPr>
        <w:spacing w:after="200" w:line="360" w:lineRule="auto"/>
        <w:contextualSpacing/>
        <w:jc w:val="both"/>
        <w:rPr>
          <w:rFonts w:eastAsiaTheme="minorHAnsi"/>
          <w:b/>
          <w:lang w:val="en-MY"/>
        </w:rPr>
      </w:pPr>
      <w:r w:rsidRPr="003C6BF0">
        <w:rPr>
          <w:rFonts w:eastAsiaTheme="minorHAnsi"/>
          <w:b/>
          <w:lang w:val="en-MY"/>
        </w:rPr>
        <w:t>BAB III</w:t>
      </w:r>
      <w:r w:rsidRPr="003C6BF0">
        <w:rPr>
          <w:rFonts w:eastAsiaTheme="minorHAnsi"/>
          <w:b/>
          <w:lang w:val="en-MY"/>
        </w:rPr>
        <w:tab/>
      </w:r>
      <w:r w:rsidRPr="003C6BF0">
        <w:rPr>
          <w:rFonts w:eastAsiaTheme="minorHAnsi"/>
          <w:b/>
          <w:lang w:val="en-MY"/>
        </w:rPr>
        <w:tab/>
        <w:t xml:space="preserve">: GENDER DAN PEMBERDAYAAN PEREMPUAN DI </w:t>
      </w:r>
      <w:r w:rsidRPr="003C6BF0">
        <w:rPr>
          <w:rFonts w:eastAsiaTheme="minorHAnsi"/>
          <w:b/>
          <w:lang w:val="en-MY"/>
        </w:rPr>
        <w:tab/>
      </w:r>
      <w:r w:rsidRPr="003C6BF0">
        <w:rPr>
          <w:rFonts w:eastAsiaTheme="minorHAnsi"/>
          <w:b/>
          <w:lang w:val="en-MY"/>
        </w:rPr>
        <w:tab/>
      </w:r>
      <w:r w:rsidRPr="003C6BF0">
        <w:rPr>
          <w:rFonts w:eastAsiaTheme="minorHAnsi"/>
          <w:b/>
          <w:lang w:val="en-MY"/>
        </w:rPr>
        <w:tab/>
      </w:r>
      <w:r w:rsidRPr="003C6BF0">
        <w:rPr>
          <w:rFonts w:eastAsiaTheme="minorHAnsi"/>
          <w:b/>
          <w:lang w:val="en-MY"/>
        </w:rPr>
        <w:tab/>
        <w:t xml:space="preserve">  KALANGAN PESANTREN</w:t>
      </w:r>
    </w:p>
    <w:p w14:paraId="3054A592" w14:textId="77777777" w:rsidR="003C6BF0" w:rsidRPr="003C6BF0" w:rsidRDefault="003C6BF0" w:rsidP="005D4C51">
      <w:pPr>
        <w:spacing w:after="200" w:line="360" w:lineRule="auto"/>
        <w:contextualSpacing/>
        <w:rPr>
          <w:rFonts w:eastAsiaTheme="minorHAnsi"/>
          <w:lang w:val="en-MY"/>
        </w:rPr>
      </w:pPr>
    </w:p>
    <w:p w14:paraId="3A60933A" w14:textId="77777777" w:rsidR="003C6BF0" w:rsidRPr="003C6BF0" w:rsidRDefault="003C6BF0" w:rsidP="005D4C51">
      <w:pPr>
        <w:spacing w:after="200" w:line="360" w:lineRule="auto"/>
        <w:contextualSpacing/>
        <w:rPr>
          <w:rFonts w:eastAsiaTheme="minorHAnsi"/>
          <w:lang w:val="en-MY"/>
        </w:rPr>
      </w:pPr>
      <w:r w:rsidRPr="003C6BF0">
        <w:rPr>
          <w:rFonts w:eastAsiaTheme="minorHAnsi"/>
          <w:lang w:val="en-MY"/>
        </w:rPr>
        <w:lastRenderedPageBreak/>
        <w:tab/>
      </w:r>
      <w:r w:rsidRPr="003C6BF0">
        <w:rPr>
          <w:rFonts w:eastAsiaTheme="minorHAnsi"/>
          <w:lang w:val="en-MY"/>
        </w:rPr>
        <w:tab/>
      </w:r>
      <w:r w:rsidRPr="003C6BF0">
        <w:rPr>
          <w:rFonts w:eastAsiaTheme="minorHAnsi"/>
          <w:lang w:val="en-MY"/>
        </w:rPr>
        <w:tab/>
        <w:t xml:space="preserve">  3.1 Gender dan </w:t>
      </w:r>
      <w:proofErr w:type="spellStart"/>
      <w:r w:rsidRPr="003C6BF0">
        <w:rPr>
          <w:rFonts w:eastAsiaTheme="minorHAnsi"/>
          <w:lang w:val="en-MY"/>
        </w:rPr>
        <w:t>Pemberdayaan</w:t>
      </w:r>
      <w:proofErr w:type="spellEnd"/>
      <w:r w:rsidRPr="003C6BF0">
        <w:rPr>
          <w:rFonts w:eastAsiaTheme="minorHAnsi"/>
          <w:lang w:val="en-MY"/>
        </w:rPr>
        <w:t xml:space="preserve"> Perempuan </w:t>
      </w:r>
      <w:proofErr w:type="spellStart"/>
      <w:r w:rsidRPr="003C6BF0">
        <w:rPr>
          <w:rFonts w:eastAsiaTheme="minorHAnsi"/>
          <w:lang w:val="en-MY"/>
        </w:rPr>
        <w:t>dalam</w:t>
      </w:r>
      <w:proofErr w:type="spellEnd"/>
      <w:r w:rsidRPr="003C6BF0">
        <w:rPr>
          <w:rFonts w:eastAsiaTheme="minorHAnsi"/>
          <w:lang w:val="en-MY"/>
        </w:rPr>
        <w:t xml:space="preserve"> Islam</w:t>
      </w:r>
    </w:p>
    <w:p w14:paraId="25FCF2F6" w14:textId="77777777" w:rsidR="003C6BF0" w:rsidRPr="003C6BF0" w:rsidRDefault="003C6BF0" w:rsidP="005D4C51">
      <w:pPr>
        <w:spacing w:after="200" w:line="360" w:lineRule="auto"/>
        <w:contextualSpacing/>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t xml:space="preserve">  3.2 </w:t>
      </w:r>
      <w:proofErr w:type="spellStart"/>
      <w:r w:rsidRPr="003C6BF0">
        <w:rPr>
          <w:rFonts w:eastAsiaTheme="minorHAnsi"/>
          <w:lang w:val="en-MY"/>
        </w:rPr>
        <w:t>Kiai</w:t>
      </w:r>
      <w:proofErr w:type="spellEnd"/>
      <w:r w:rsidRPr="003C6BF0">
        <w:rPr>
          <w:rFonts w:eastAsiaTheme="minorHAnsi"/>
          <w:lang w:val="en-MY"/>
        </w:rPr>
        <w:t xml:space="preserve"> dan </w:t>
      </w:r>
      <w:proofErr w:type="spellStart"/>
      <w:r w:rsidRPr="003C6BF0">
        <w:rPr>
          <w:rFonts w:eastAsiaTheme="minorHAnsi"/>
          <w:lang w:val="en-MY"/>
        </w:rPr>
        <w:t>Pemberdayaan</w:t>
      </w:r>
      <w:proofErr w:type="spellEnd"/>
      <w:r w:rsidRPr="003C6BF0">
        <w:rPr>
          <w:rFonts w:eastAsiaTheme="minorHAnsi"/>
          <w:lang w:val="en-MY"/>
        </w:rPr>
        <w:t xml:space="preserve"> Perempuan di </w:t>
      </w:r>
      <w:proofErr w:type="spellStart"/>
      <w:r w:rsidRPr="003C6BF0">
        <w:rPr>
          <w:rFonts w:eastAsiaTheme="minorHAnsi"/>
          <w:lang w:val="en-MY"/>
        </w:rPr>
        <w:t>Kalangan</w:t>
      </w:r>
      <w:proofErr w:type="spellEnd"/>
      <w:r w:rsidRPr="003C6BF0">
        <w:rPr>
          <w:rFonts w:eastAsiaTheme="minorHAnsi"/>
          <w:lang w:val="en-MY"/>
        </w:rPr>
        <w:t xml:space="preserve"> </w:t>
      </w:r>
      <w:proofErr w:type="spellStart"/>
      <w:r w:rsidRPr="003C6BF0">
        <w:rPr>
          <w:rFonts w:eastAsiaTheme="minorHAnsi"/>
          <w:lang w:val="en-MY"/>
        </w:rPr>
        <w:t>Pesantren</w:t>
      </w:r>
      <w:proofErr w:type="spellEnd"/>
    </w:p>
    <w:p w14:paraId="74018781" w14:textId="77777777" w:rsidR="003C6BF0" w:rsidRPr="003C6BF0" w:rsidRDefault="003C6BF0" w:rsidP="005D4C51">
      <w:pPr>
        <w:spacing w:after="200" w:line="360" w:lineRule="auto"/>
        <w:contextualSpacing/>
        <w:jc w:val="both"/>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t xml:space="preserve">  3.3 KH. Muhyiddin dan </w:t>
      </w:r>
      <w:proofErr w:type="spellStart"/>
      <w:r w:rsidRPr="003C6BF0">
        <w:rPr>
          <w:rFonts w:eastAsiaTheme="minorHAnsi"/>
          <w:lang w:val="en-MY"/>
        </w:rPr>
        <w:t>Pembaharuan</w:t>
      </w:r>
      <w:proofErr w:type="spellEnd"/>
      <w:r w:rsidRPr="003C6BF0">
        <w:rPr>
          <w:rFonts w:eastAsiaTheme="minorHAnsi"/>
          <w:lang w:val="en-MY"/>
        </w:rPr>
        <w:t xml:space="preserve"> </w:t>
      </w:r>
      <w:proofErr w:type="spellStart"/>
      <w:r w:rsidRPr="003C6BF0">
        <w:rPr>
          <w:rFonts w:eastAsiaTheme="minorHAnsi"/>
          <w:lang w:val="en-MY"/>
        </w:rPr>
        <w:t>terhadap</w:t>
      </w:r>
      <w:proofErr w:type="spellEnd"/>
      <w:r w:rsidRPr="003C6BF0">
        <w:rPr>
          <w:rFonts w:eastAsiaTheme="minorHAnsi"/>
          <w:lang w:val="en-MY"/>
        </w:rPr>
        <w:t xml:space="preserve"> Perempuan di </w:t>
      </w:r>
      <w:r w:rsidRPr="003C6BF0">
        <w:rPr>
          <w:rFonts w:eastAsiaTheme="minorHAnsi"/>
          <w:lang w:val="en-MY"/>
        </w:rPr>
        <w:tab/>
      </w:r>
      <w:r w:rsidRPr="003C6BF0">
        <w:rPr>
          <w:rFonts w:eastAsiaTheme="minorHAnsi"/>
          <w:lang w:val="en-MY"/>
        </w:rPr>
        <w:tab/>
      </w:r>
      <w:r w:rsidRPr="003C6BF0">
        <w:rPr>
          <w:rFonts w:eastAsiaTheme="minorHAnsi"/>
          <w:lang w:val="en-MY"/>
        </w:rPr>
        <w:tab/>
      </w:r>
      <w:r w:rsidRPr="003C6BF0">
        <w:rPr>
          <w:rFonts w:eastAsiaTheme="minorHAnsi"/>
          <w:lang w:val="en-MY"/>
        </w:rPr>
        <w:tab/>
        <w:t xml:space="preserve">        </w:t>
      </w:r>
      <w:proofErr w:type="spellStart"/>
      <w:r w:rsidRPr="003C6BF0">
        <w:rPr>
          <w:rFonts w:eastAsiaTheme="minorHAnsi"/>
          <w:lang w:val="en-MY"/>
        </w:rPr>
        <w:t>Kalangan</w:t>
      </w:r>
      <w:proofErr w:type="spellEnd"/>
      <w:r w:rsidRPr="003C6BF0">
        <w:rPr>
          <w:rFonts w:eastAsiaTheme="minorHAnsi"/>
          <w:lang w:val="en-MY"/>
        </w:rPr>
        <w:t xml:space="preserve"> </w:t>
      </w:r>
      <w:proofErr w:type="spellStart"/>
      <w:r w:rsidRPr="003C6BF0">
        <w:rPr>
          <w:rFonts w:eastAsiaTheme="minorHAnsi"/>
          <w:lang w:val="en-MY"/>
        </w:rPr>
        <w:t>Pesantren</w:t>
      </w:r>
      <w:proofErr w:type="spellEnd"/>
    </w:p>
    <w:p w14:paraId="79B84C48" w14:textId="77777777" w:rsidR="003C6BF0" w:rsidRPr="003C6BF0" w:rsidRDefault="003C6BF0" w:rsidP="005D4C51">
      <w:pPr>
        <w:spacing w:after="200" w:line="360" w:lineRule="auto"/>
        <w:contextualSpacing/>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t xml:space="preserve">        3.3.1 </w:t>
      </w:r>
      <w:proofErr w:type="spellStart"/>
      <w:r w:rsidRPr="003C6BF0">
        <w:rPr>
          <w:rFonts w:eastAsiaTheme="minorHAnsi"/>
          <w:lang w:val="en-MY"/>
        </w:rPr>
        <w:t>Kiprah</w:t>
      </w:r>
      <w:proofErr w:type="spellEnd"/>
      <w:r w:rsidRPr="003C6BF0">
        <w:rPr>
          <w:rFonts w:eastAsiaTheme="minorHAnsi"/>
          <w:lang w:val="en-MY"/>
        </w:rPr>
        <w:t xml:space="preserve"> KH. Muhyiddin </w:t>
      </w:r>
      <w:proofErr w:type="spellStart"/>
      <w:r w:rsidRPr="003C6BF0">
        <w:rPr>
          <w:rFonts w:eastAsiaTheme="minorHAnsi"/>
          <w:lang w:val="en-MY"/>
        </w:rPr>
        <w:t>Abdusshomad</w:t>
      </w:r>
      <w:proofErr w:type="spellEnd"/>
      <w:r w:rsidRPr="003C6BF0">
        <w:rPr>
          <w:rFonts w:eastAsiaTheme="minorHAnsi"/>
          <w:lang w:val="en-MY"/>
        </w:rPr>
        <w:t xml:space="preserve"> </w:t>
      </w:r>
      <w:proofErr w:type="spellStart"/>
      <w:r w:rsidRPr="003C6BF0">
        <w:rPr>
          <w:rFonts w:eastAsiaTheme="minorHAnsi"/>
          <w:lang w:val="en-MY"/>
        </w:rPr>
        <w:t>sebagai</w:t>
      </w:r>
      <w:proofErr w:type="spellEnd"/>
      <w:r w:rsidRPr="003C6BF0">
        <w:rPr>
          <w:rFonts w:eastAsiaTheme="minorHAnsi"/>
          <w:lang w:val="en-MY"/>
        </w:rPr>
        <w:t xml:space="preserve">  </w:t>
      </w:r>
      <w:proofErr w:type="spellStart"/>
      <w:r w:rsidRPr="003C6BF0">
        <w:rPr>
          <w:rFonts w:eastAsiaTheme="minorHAnsi"/>
          <w:lang w:val="en-MY"/>
        </w:rPr>
        <w:t>Pejuang</w:t>
      </w:r>
      <w:proofErr w:type="spellEnd"/>
      <w:r w:rsidRPr="003C6BF0">
        <w:rPr>
          <w:rFonts w:eastAsiaTheme="minorHAnsi"/>
          <w:lang w:val="en-MY"/>
        </w:rPr>
        <w:t xml:space="preserve"> </w:t>
      </w:r>
      <w:r w:rsidRPr="003C6BF0">
        <w:rPr>
          <w:rFonts w:eastAsiaTheme="minorHAnsi"/>
          <w:lang w:val="en-MY"/>
        </w:rPr>
        <w:tab/>
      </w:r>
      <w:r w:rsidRPr="003C6BF0">
        <w:rPr>
          <w:rFonts w:eastAsiaTheme="minorHAnsi"/>
          <w:lang w:val="en-MY"/>
        </w:rPr>
        <w:tab/>
      </w:r>
      <w:r w:rsidRPr="003C6BF0">
        <w:rPr>
          <w:rFonts w:eastAsiaTheme="minorHAnsi"/>
          <w:lang w:val="en-MY"/>
        </w:rPr>
        <w:tab/>
      </w:r>
      <w:r w:rsidRPr="003C6BF0">
        <w:rPr>
          <w:rFonts w:eastAsiaTheme="minorHAnsi"/>
          <w:lang w:val="en-MY"/>
        </w:rPr>
        <w:tab/>
        <w:t xml:space="preserve">                 Perempuan</w:t>
      </w:r>
    </w:p>
    <w:p w14:paraId="2E536011" w14:textId="77777777" w:rsidR="003C6BF0" w:rsidRPr="003C6BF0" w:rsidRDefault="003C6BF0" w:rsidP="005D4C51">
      <w:pPr>
        <w:spacing w:after="200" w:line="360" w:lineRule="auto"/>
        <w:contextualSpacing/>
        <w:jc w:val="both"/>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t xml:space="preserve">        3.3.2 KH. Muhyiddin </w:t>
      </w:r>
      <w:proofErr w:type="spellStart"/>
      <w:r w:rsidRPr="003C6BF0">
        <w:rPr>
          <w:rFonts w:eastAsiaTheme="minorHAnsi"/>
          <w:lang w:val="en-MY"/>
        </w:rPr>
        <w:t>Abdusshomad</w:t>
      </w:r>
      <w:proofErr w:type="spellEnd"/>
      <w:r w:rsidRPr="003C6BF0">
        <w:rPr>
          <w:rFonts w:eastAsiaTheme="minorHAnsi"/>
          <w:lang w:val="en-MY"/>
        </w:rPr>
        <w:t xml:space="preserve"> dan </w:t>
      </w:r>
      <w:proofErr w:type="spellStart"/>
      <w:r w:rsidRPr="003C6BF0">
        <w:rPr>
          <w:rFonts w:eastAsiaTheme="minorHAnsi"/>
          <w:lang w:val="en-MY"/>
        </w:rPr>
        <w:t>Pemberdayaan</w:t>
      </w:r>
      <w:proofErr w:type="spellEnd"/>
      <w:r w:rsidRPr="003C6BF0">
        <w:rPr>
          <w:rFonts w:eastAsiaTheme="minorHAnsi"/>
          <w:lang w:val="en-MY"/>
        </w:rPr>
        <w:t xml:space="preserve"> </w:t>
      </w:r>
      <w:r w:rsidRPr="003C6BF0">
        <w:rPr>
          <w:rFonts w:eastAsiaTheme="minorHAnsi"/>
          <w:lang w:val="en-MY"/>
        </w:rPr>
        <w:tab/>
      </w:r>
      <w:r w:rsidRPr="003C6BF0">
        <w:rPr>
          <w:rFonts w:eastAsiaTheme="minorHAnsi"/>
          <w:lang w:val="en-MY"/>
        </w:rPr>
        <w:tab/>
      </w:r>
      <w:r w:rsidRPr="003C6BF0">
        <w:rPr>
          <w:rFonts w:eastAsiaTheme="minorHAnsi"/>
          <w:lang w:val="en-MY"/>
        </w:rPr>
        <w:tab/>
      </w:r>
      <w:r w:rsidRPr="003C6BF0">
        <w:rPr>
          <w:rFonts w:eastAsiaTheme="minorHAnsi"/>
          <w:lang w:val="en-MY"/>
        </w:rPr>
        <w:tab/>
      </w:r>
      <w:r w:rsidRPr="003C6BF0">
        <w:rPr>
          <w:rFonts w:eastAsiaTheme="minorHAnsi"/>
          <w:lang w:val="en-MY"/>
        </w:rPr>
        <w:tab/>
        <w:t xml:space="preserve">     Perempuan di </w:t>
      </w:r>
      <w:proofErr w:type="spellStart"/>
      <w:r w:rsidRPr="003C6BF0">
        <w:rPr>
          <w:rFonts w:eastAsiaTheme="minorHAnsi"/>
          <w:lang w:val="en-MY"/>
        </w:rPr>
        <w:t>Kalangan</w:t>
      </w:r>
      <w:proofErr w:type="spellEnd"/>
      <w:r w:rsidRPr="003C6BF0">
        <w:rPr>
          <w:rFonts w:eastAsiaTheme="minorHAnsi"/>
          <w:lang w:val="en-MY"/>
        </w:rPr>
        <w:t xml:space="preserve"> </w:t>
      </w:r>
      <w:proofErr w:type="spellStart"/>
      <w:r w:rsidRPr="003C6BF0">
        <w:rPr>
          <w:rFonts w:eastAsiaTheme="minorHAnsi"/>
          <w:lang w:val="en-MY"/>
        </w:rPr>
        <w:t>Pesantren</w:t>
      </w:r>
      <w:proofErr w:type="spellEnd"/>
    </w:p>
    <w:p w14:paraId="4F993408" w14:textId="77777777" w:rsidR="003C6BF0" w:rsidRPr="003C6BF0" w:rsidRDefault="003C6BF0" w:rsidP="005D4C51">
      <w:pPr>
        <w:spacing w:after="200" w:line="360" w:lineRule="auto"/>
        <w:contextualSpacing/>
        <w:jc w:val="both"/>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t xml:space="preserve">  3.4 KH. Abdul Hamid </w:t>
      </w:r>
      <w:proofErr w:type="spellStart"/>
      <w:r w:rsidRPr="003C6BF0">
        <w:rPr>
          <w:rFonts w:eastAsiaTheme="minorHAnsi"/>
          <w:lang w:val="en-MY"/>
        </w:rPr>
        <w:t>Chidlir</w:t>
      </w:r>
      <w:proofErr w:type="spellEnd"/>
      <w:r w:rsidRPr="003C6BF0">
        <w:rPr>
          <w:rFonts w:eastAsiaTheme="minorHAnsi"/>
          <w:lang w:val="en-MY"/>
        </w:rPr>
        <w:t xml:space="preserve"> dan </w:t>
      </w:r>
      <w:proofErr w:type="spellStart"/>
      <w:r w:rsidRPr="003C6BF0">
        <w:rPr>
          <w:rFonts w:eastAsiaTheme="minorHAnsi"/>
          <w:lang w:val="en-MY"/>
        </w:rPr>
        <w:t>Pemberdayaan</w:t>
      </w:r>
      <w:proofErr w:type="spellEnd"/>
      <w:r w:rsidRPr="003C6BF0">
        <w:rPr>
          <w:rFonts w:eastAsiaTheme="minorHAnsi"/>
          <w:lang w:val="en-MY"/>
        </w:rPr>
        <w:t xml:space="preserve"> Perempuan di </w:t>
      </w:r>
      <w:r w:rsidRPr="003C6BF0">
        <w:rPr>
          <w:rFonts w:eastAsiaTheme="minorHAnsi"/>
          <w:lang w:val="en-MY"/>
        </w:rPr>
        <w:tab/>
      </w:r>
      <w:r w:rsidRPr="003C6BF0">
        <w:rPr>
          <w:rFonts w:eastAsiaTheme="minorHAnsi"/>
          <w:lang w:val="en-MY"/>
        </w:rPr>
        <w:tab/>
      </w:r>
      <w:r w:rsidRPr="003C6BF0">
        <w:rPr>
          <w:rFonts w:eastAsiaTheme="minorHAnsi"/>
          <w:lang w:val="en-MY"/>
        </w:rPr>
        <w:tab/>
      </w:r>
      <w:r w:rsidRPr="003C6BF0">
        <w:rPr>
          <w:rFonts w:eastAsiaTheme="minorHAnsi"/>
          <w:lang w:val="en-MY"/>
        </w:rPr>
        <w:tab/>
        <w:t xml:space="preserve">        </w:t>
      </w:r>
      <w:proofErr w:type="spellStart"/>
      <w:r w:rsidRPr="003C6BF0">
        <w:rPr>
          <w:rFonts w:eastAsiaTheme="minorHAnsi"/>
          <w:lang w:val="en-MY"/>
        </w:rPr>
        <w:t>Kalangan</w:t>
      </w:r>
      <w:proofErr w:type="spellEnd"/>
      <w:r w:rsidRPr="003C6BF0">
        <w:rPr>
          <w:rFonts w:eastAsiaTheme="minorHAnsi"/>
          <w:lang w:val="en-MY"/>
        </w:rPr>
        <w:t xml:space="preserve"> </w:t>
      </w:r>
      <w:proofErr w:type="spellStart"/>
      <w:r w:rsidRPr="003C6BF0">
        <w:rPr>
          <w:rFonts w:eastAsiaTheme="minorHAnsi"/>
          <w:lang w:val="en-MY"/>
        </w:rPr>
        <w:t>Pesantren</w:t>
      </w:r>
      <w:proofErr w:type="spellEnd"/>
    </w:p>
    <w:p w14:paraId="436DF82A" w14:textId="77777777" w:rsidR="003C6BF0" w:rsidRPr="003C6BF0" w:rsidRDefault="003C6BF0" w:rsidP="005D4C51">
      <w:pPr>
        <w:spacing w:after="200" w:line="360" w:lineRule="auto"/>
        <w:contextualSpacing/>
        <w:jc w:val="both"/>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t xml:space="preserve">        3.4.1 Perempuan di </w:t>
      </w:r>
      <w:proofErr w:type="spellStart"/>
      <w:r w:rsidRPr="003C6BF0">
        <w:rPr>
          <w:rFonts w:eastAsiaTheme="minorHAnsi"/>
          <w:lang w:val="en-MY"/>
        </w:rPr>
        <w:t>mata</w:t>
      </w:r>
      <w:proofErr w:type="spellEnd"/>
      <w:r w:rsidRPr="003C6BF0">
        <w:rPr>
          <w:rFonts w:eastAsiaTheme="minorHAnsi"/>
          <w:lang w:val="en-MY"/>
        </w:rPr>
        <w:t xml:space="preserve"> KH. Abdul Hamid </w:t>
      </w:r>
      <w:proofErr w:type="spellStart"/>
      <w:r w:rsidRPr="003C6BF0">
        <w:rPr>
          <w:rFonts w:eastAsiaTheme="minorHAnsi"/>
          <w:lang w:val="en-MY"/>
        </w:rPr>
        <w:t>Chidlir</w:t>
      </w:r>
      <w:proofErr w:type="spellEnd"/>
      <w:r w:rsidRPr="003C6BF0">
        <w:rPr>
          <w:rFonts w:eastAsiaTheme="minorHAnsi"/>
          <w:lang w:val="en-MY"/>
        </w:rPr>
        <w:t xml:space="preserve"> </w:t>
      </w:r>
    </w:p>
    <w:p w14:paraId="6CD63441" w14:textId="77777777" w:rsidR="003C6BF0" w:rsidRPr="003C6BF0" w:rsidRDefault="003C6BF0" w:rsidP="005D4C51">
      <w:pPr>
        <w:spacing w:after="200" w:line="360" w:lineRule="auto"/>
        <w:contextualSpacing/>
        <w:jc w:val="both"/>
        <w:rPr>
          <w:rFonts w:eastAsiaTheme="minorHAnsi"/>
          <w:lang w:val="en-MY"/>
        </w:rPr>
      </w:pPr>
      <w:r w:rsidRPr="003C6BF0">
        <w:rPr>
          <w:rFonts w:eastAsiaTheme="minorHAnsi"/>
          <w:lang w:val="en-MY"/>
        </w:rPr>
        <w:tab/>
      </w:r>
      <w:r w:rsidRPr="003C6BF0">
        <w:rPr>
          <w:rFonts w:eastAsiaTheme="minorHAnsi"/>
          <w:lang w:val="en-MY"/>
        </w:rPr>
        <w:tab/>
      </w:r>
      <w:r w:rsidRPr="003C6BF0">
        <w:rPr>
          <w:rFonts w:eastAsiaTheme="minorHAnsi"/>
          <w:lang w:val="en-MY"/>
        </w:rPr>
        <w:tab/>
        <w:t xml:space="preserve">        3.4.2 Madrasah </w:t>
      </w:r>
      <w:proofErr w:type="spellStart"/>
      <w:r w:rsidRPr="003C6BF0">
        <w:rPr>
          <w:rFonts w:eastAsiaTheme="minorHAnsi"/>
          <w:lang w:val="en-MY"/>
        </w:rPr>
        <w:t>sebagai</w:t>
      </w:r>
      <w:proofErr w:type="spellEnd"/>
      <w:r w:rsidRPr="003C6BF0">
        <w:rPr>
          <w:rFonts w:eastAsiaTheme="minorHAnsi"/>
          <w:lang w:val="en-MY"/>
        </w:rPr>
        <w:t xml:space="preserve"> Sarana </w:t>
      </w:r>
      <w:proofErr w:type="spellStart"/>
      <w:r w:rsidRPr="003C6BF0">
        <w:rPr>
          <w:rFonts w:eastAsiaTheme="minorHAnsi"/>
          <w:lang w:val="en-MY"/>
        </w:rPr>
        <w:t>Mencetak</w:t>
      </w:r>
      <w:proofErr w:type="spellEnd"/>
      <w:r w:rsidRPr="003C6BF0">
        <w:rPr>
          <w:rFonts w:eastAsiaTheme="minorHAnsi"/>
          <w:lang w:val="en-MY"/>
        </w:rPr>
        <w:t xml:space="preserve"> “</w:t>
      </w:r>
      <w:proofErr w:type="spellStart"/>
      <w:r w:rsidRPr="003C6BF0">
        <w:rPr>
          <w:rFonts w:eastAsiaTheme="minorHAnsi"/>
          <w:lang w:val="en-MY"/>
        </w:rPr>
        <w:t>Kiai</w:t>
      </w:r>
      <w:proofErr w:type="spellEnd"/>
      <w:r w:rsidRPr="003C6BF0">
        <w:rPr>
          <w:rFonts w:eastAsiaTheme="minorHAnsi"/>
          <w:lang w:val="en-MY"/>
        </w:rPr>
        <w:t xml:space="preserve"> Perempuan”</w:t>
      </w:r>
    </w:p>
    <w:p w14:paraId="709F8903" w14:textId="77777777" w:rsidR="003C6BF0" w:rsidRPr="003C6BF0" w:rsidRDefault="003C6BF0" w:rsidP="005D4C51">
      <w:pPr>
        <w:spacing w:after="200" w:line="360" w:lineRule="auto"/>
        <w:contextualSpacing/>
        <w:jc w:val="both"/>
        <w:rPr>
          <w:rFonts w:eastAsiaTheme="minorHAnsi"/>
          <w:lang w:val="en-MY"/>
        </w:rPr>
      </w:pPr>
    </w:p>
    <w:p w14:paraId="33582B68" w14:textId="77777777" w:rsidR="003C6BF0" w:rsidRPr="003C6BF0" w:rsidRDefault="003C6BF0" w:rsidP="005D4C51">
      <w:pPr>
        <w:spacing w:after="200" w:line="360" w:lineRule="auto"/>
        <w:contextualSpacing/>
        <w:jc w:val="both"/>
        <w:rPr>
          <w:rFonts w:eastAsiaTheme="minorHAnsi"/>
          <w:lang w:val="en-MY"/>
        </w:rPr>
      </w:pPr>
    </w:p>
    <w:p w14:paraId="5885FD3C" w14:textId="77777777" w:rsidR="003C6BF0" w:rsidRPr="003C6BF0" w:rsidRDefault="003C6BF0" w:rsidP="005D4C51">
      <w:pPr>
        <w:spacing w:after="200" w:line="360" w:lineRule="auto"/>
        <w:contextualSpacing/>
        <w:jc w:val="both"/>
        <w:rPr>
          <w:rFonts w:eastAsiaTheme="minorHAnsi"/>
          <w:b/>
          <w:lang w:val="en-MY"/>
        </w:rPr>
      </w:pPr>
      <w:r w:rsidRPr="003C6BF0">
        <w:rPr>
          <w:rFonts w:eastAsiaTheme="minorHAnsi"/>
          <w:b/>
          <w:lang w:val="en-MY"/>
        </w:rPr>
        <w:t>BAB IV</w:t>
      </w:r>
      <w:r w:rsidRPr="003C6BF0">
        <w:rPr>
          <w:rFonts w:eastAsiaTheme="minorHAnsi"/>
          <w:b/>
          <w:lang w:val="en-MY"/>
        </w:rPr>
        <w:tab/>
      </w:r>
      <w:r w:rsidRPr="003C6BF0">
        <w:rPr>
          <w:rFonts w:eastAsiaTheme="minorHAnsi"/>
          <w:b/>
          <w:lang w:val="en-MY"/>
        </w:rPr>
        <w:tab/>
        <w:t>: PENUTUP/KESIMPULAN</w:t>
      </w:r>
    </w:p>
    <w:p w14:paraId="2750D970" w14:textId="77777777" w:rsidR="003C6BF0" w:rsidRPr="003C6BF0" w:rsidRDefault="003C6BF0" w:rsidP="005D4C51">
      <w:pPr>
        <w:spacing w:after="200" w:line="360" w:lineRule="auto"/>
        <w:contextualSpacing/>
        <w:rPr>
          <w:rFonts w:eastAsiaTheme="minorHAnsi"/>
          <w:lang w:val="en-MY"/>
        </w:rPr>
      </w:pPr>
    </w:p>
    <w:p w14:paraId="63B27414" w14:textId="77777777" w:rsidR="003C6BF0" w:rsidRDefault="003C6BF0" w:rsidP="005D4C51">
      <w:pPr>
        <w:spacing w:line="360" w:lineRule="auto"/>
        <w:jc w:val="both"/>
        <w:rPr>
          <w:b/>
          <w:lang w:val="sv-SE"/>
        </w:rPr>
      </w:pPr>
    </w:p>
    <w:p w14:paraId="501C0DAA" w14:textId="77777777" w:rsidR="003C6BF0" w:rsidRDefault="003C6BF0" w:rsidP="005D4C51">
      <w:pPr>
        <w:spacing w:line="360" w:lineRule="auto"/>
        <w:jc w:val="center"/>
        <w:rPr>
          <w:b/>
          <w:lang w:val="sv-SE"/>
        </w:rPr>
      </w:pPr>
    </w:p>
    <w:p w14:paraId="5F4509E6" w14:textId="77777777" w:rsidR="003C6BF0" w:rsidRDefault="003C6BF0" w:rsidP="005D4C51">
      <w:pPr>
        <w:spacing w:line="360" w:lineRule="auto"/>
        <w:jc w:val="center"/>
        <w:rPr>
          <w:b/>
          <w:lang w:val="sv-SE"/>
        </w:rPr>
      </w:pPr>
    </w:p>
    <w:p w14:paraId="76999FE8" w14:textId="77777777" w:rsidR="003C6BF0" w:rsidRDefault="003C6BF0" w:rsidP="005D4C51">
      <w:pPr>
        <w:spacing w:line="360" w:lineRule="auto"/>
        <w:jc w:val="center"/>
        <w:rPr>
          <w:b/>
          <w:lang w:val="sv-SE"/>
        </w:rPr>
      </w:pPr>
    </w:p>
    <w:p w14:paraId="7E9881EF" w14:textId="77777777" w:rsidR="003C6BF0" w:rsidRDefault="003C6BF0" w:rsidP="005D4C51">
      <w:pPr>
        <w:spacing w:line="360" w:lineRule="auto"/>
        <w:jc w:val="center"/>
        <w:rPr>
          <w:b/>
          <w:lang w:val="sv-SE"/>
        </w:rPr>
      </w:pPr>
    </w:p>
    <w:p w14:paraId="3BBDBB5D" w14:textId="77777777" w:rsidR="003C6BF0" w:rsidRDefault="003C6BF0" w:rsidP="005D4C51">
      <w:pPr>
        <w:spacing w:line="360" w:lineRule="auto"/>
        <w:jc w:val="center"/>
        <w:rPr>
          <w:b/>
          <w:lang w:val="sv-SE"/>
        </w:rPr>
      </w:pPr>
    </w:p>
    <w:p w14:paraId="78C9BD44" w14:textId="77777777" w:rsidR="003C6BF0" w:rsidRDefault="003C6BF0" w:rsidP="005D4C51">
      <w:pPr>
        <w:spacing w:line="360" w:lineRule="auto"/>
        <w:jc w:val="center"/>
        <w:rPr>
          <w:b/>
          <w:lang w:val="sv-SE"/>
        </w:rPr>
      </w:pPr>
    </w:p>
    <w:p w14:paraId="6E6EDBC7" w14:textId="77777777" w:rsidR="003C6BF0" w:rsidRDefault="003C6BF0" w:rsidP="005D4C51">
      <w:pPr>
        <w:spacing w:line="360" w:lineRule="auto"/>
        <w:jc w:val="center"/>
        <w:rPr>
          <w:b/>
          <w:lang w:val="sv-SE"/>
        </w:rPr>
      </w:pPr>
    </w:p>
    <w:p w14:paraId="2DF247B9" w14:textId="77777777" w:rsidR="003C6BF0" w:rsidRDefault="003C6BF0" w:rsidP="005D4C51">
      <w:pPr>
        <w:spacing w:line="360" w:lineRule="auto"/>
        <w:jc w:val="center"/>
        <w:rPr>
          <w:b/>
          <w:lang w:val="sv-SE"/>
        </w:rPr>
      </w:pPr>
    </w:p>
    <w:p w14:paraId="42B6435F" w14:textId="77777777" w:rsidR="003C6BF0" w:rsidRDefault="003C6BF0" w:rsidP="005D4C51">
      <w:pPr>
        <w:spacing w:line="360" w:lineRule="auto"/>
        <w:jc w:val="center"/>
        <w:rPr>
          <w:b/>
          <w:lang w:val="sv-SE"/>
        </w:rPr>
      </w:pPr>
    </w:p>
    <w:p w14:paraId="65437212" w14:textId="77777777" w:rsidR="003C6BF0" w:rsidRDefault="003C6BF0" w:rsidP="005D4C51">
      <w:pPr>
        <w:spacing w:line="360" w:lineRule="auto"/>
        <w:jc w:val="center"/>
        <w:rPr>
          <w:b/>
          <w:lang w:val="sv-SE"/>
        </w:rPr>
      </w:pPr>
    </w:p>
    <w:p w14:paraId="677BFF38" w14:textId="77777777" w:rsidR="003C6BF0" w:rsidRDefault="003C6BF0" w:rsidP="005D4C51">
      <w:pPr>
        <w:spacing w:line="360" w:lineRule="auto"/>
        <w:jc w:val="center"/>
        <w:rPr>
          <w:b/>
          <w:lang w:val="sv-SE"/>
        </w:rPr>
      </w:pPr>
    </w:p>
    <w:p w14:paraId="1AFAE9A7" w14:textId="77777777" w:rsidR="003C6BF0" w:rsidRDefault="003C6BF0" w:rsidP="005D4C51">
      <w:pPr>
        <w:spacing w:line="360" w:lineRule="auto"/>
        <w:jc w:val="center"/>
        <w:rPr>
          <w:b/>
          <w:lang w:val="sv-SE"/>
        </w:rPr>
      </w:pPr>
    </w:p>
    <w:p w14:paraId="26E26B22" w14:textId="77777777" w:rsidR="003C6BF0" w:rsidRDefault="003C6BF0" w:rsidP="005D4C51">
      <w:pPr>
        <w:spacing w:line="360" w:lineRule="auto"/>
        <w:jc w:val="center"/>
        <w:rPr>
          <w:b/>
          <w:lang w:val="sv-SE"/>
        </w:rPr>
      </w:pPr>
    </w:p>
    <w:p w14:paraId="5734CB6C" w14:textId="77777777" w:rsidR="003C6BF0" w:rsidRDefault="003C6BF0" w:rsidP="005D4C51">
      <w:pPr>
        <w:spacing w:line="360" w:lineRule="auto"/>
        <w:jc w:val="center"/>
        <w:rPr>
          <w:b/>
          <w:lang w:val="sv-SE"/>
        </w:rPr>
      </w:pPr>
    </w:p>
    <w:p w14:paraId="1F6CC06F" w14:textId="77777777" w:rsidR="003C6BF0" w:rsidRDefault="003C6BF0" w:rsidP="005D4C51">
      <w:pPr>
        <w:spacing w:line="360" w:lineRule="auto"/>
        <w:jc w:val="center"/>
        <w:rPr>
          <w:b/>
          <w:lang w:val="sv-SE"/>
        </w:rPr>
      </w:pPr>
    </w:p>
    <w:p w14:paraId="2A1F1FC4" w14:textId="77777777" w:rsidR="003C6BF0" w:rsidRDefault="003C6BF0" w:rsidP="005D4C51">
      <w:pPr>
        <w:spacing w:line="360" w:lineRule="auto"/>
        <w:jc w:val="center"/>
        <w:rPr>
          <w:b/>
          <w:lang w:val="sv-SE"/>
        </w:rPr>
      </w:pPr>
    </w:p>
    <w:p w14:paraId="071279F3" w14:textId="77777777" w:rsidR="003C6BF0" w:rsidRDefault="003C6BF0" w:rsidP="005D4C51">
      <w:pPr>
        <w:spacing w:line="360" w:lineRule="auto"/>
        <w:jc w:val="center"/>
        <w:rPr>
          <w:b/>
          <w:lang w:val="sv-SE"/>
        </w:rPr>
      </w:pPr>
    </w:p>
    <w:p w14:paraId="6ADD0749" w14:textId="77777777" w:rsidR="003C6BF0" w:rsidRDefault="003C6BF0" w:rsidP="005D4C51">
      <w:pPr>
        <w:spacing w:line="360" w:lineRule="auto"/>
        <w:jc w:val="center"/>
        <w:rPr>
          <w:b/>
          <w:lang w:val="sv-SE"/>
        </w:rPr>
      </w:pPr>
    </w:p>
    <w:p w14:paraId="3C6D7B93" w14:textId="77777777" w:rsidR="003C6BF0" w:rsidRDefault="003C6BF0" w:rsidP="005D4C51">
      <w:pPr>
        <w:spacing w:line="360" w:lineRule="auto"/>
        <w:jc w:val="center"/>
        <w:rPr>
          <w:b/>
          <w:lang w:val="sv-SE"/>
        </w:rPr>
      </w:pPr>
    </w:p>
    <w:p w14:paraId="4F2A7A36" w14:textId="77777777" w:rsidR="003C6BF0" w:rsidRDefault="003C6BF0" w:rsidP="005D4C51">
      <w:pPr>
        <w:spacing w:line="360" w:lineRule="auto"/>
        <w:jc w:val="center"/>
        <w:rPr>
          <w:b/>
          <w:lang w:val="sv-SE"/>
        </w:rPr>
      </w:pPr>
    </w:p>
    <w:p w14:paraId="2B9F5238" w14:textId="77777777" w:rsidR="00D517BD" w:rsidRPr="00D517BD" w:rsidRDefault="00D517BD" w:rsidP="005D4C51">
      <w:pPr>
        <w:spacing w:line="360" w:lineRule="auto"/>
        <w:jc w:val="center"/>
        <w:rPr>
          <w:b/>
          <w:lang w:val="sv-SE"/>
        </w:rPr>
      </w:pPr>
      <w:r w:rsidRPr="00D517BD">
        <w:rPr>
          <w:b/>
          <w:lang w:val="sv-SE"/>
        </w:rPr>
        <w:t>BAB I</w:t>
      </w:r>
    </w:p>
    <w:p w14:paraId="1A21F7B4" w14:textId="77777777" w:rsidR="00D517BD" w:rsidRPr="00D517BD" w:rsidRDefault="00D517BD" w:rsidP="005D4C51">
      <w:pPr>
        <w:spacing w:line="360" w:lineRule="auto"/>
        <w:jc w:val="center"/>
        <w:rPr>
          <w:b/>
          <w:lang w:val="sv-SE"/>
        </w:rPr>
      </w:pPr>
      <w:r w:rsidRPr="00D517BD">
        <w:rPr>
          <w:b/>
          <w:lang w:val="sv-SE"/>
        </w:rPr>
        <w:t>PENDAHULUAN</w:t>
      </w:r>
    </w:p>
    <w:p w14:paraId="24286133" w14:textId="77777777" w:rsidR="00D517BD" w:rsidRPr="00D517BD" w:rsidRDefault="00D517BD" w:rsidP="005D4C51">
      <w:pPr>
        <w:spacing w:line="360" w:lineRule="auto"/>
        <w:jc w:val="center"/>
        <w:rPr>
          <w:b/>
          <w:lang w:val="sv-SE"/>
        </w:rPr>
      </w:pPr>
    </w:p>
    <w:p w14:paraId="3C25ACD5" w14:textId="77777777" w:rsidR="00D517BD" w:rsidRPr="00D517BD" w:rsidRDefault="00D517BD" w:rsidP="005D4C51">
      <w:pPr>
        <w:spacing w:line="360" w:lineRule="auto"/>
        <w:jc w:val="both"/>
        <w:rPr>
          <w:b/>
          <w:lang w:val="sv-SE"/>
        </w:rPr>
      </w:pPr>
      <w:r w:rsidRPr="00D517BD">
        <w:rPr>
          <w:b/>
          <w:lang w:val="sv-SE"/>
        </w:rPr>
        <w:t>I. LATAR BELAKANG PENELITIAN</w:t>
      </w:r>
    </w:p>
    <w:p w14:paraId="0C642FEA" w14:textId="77777777" w:rsidR="00D517BD" w:rsidRPr="00D517BD" w:rsidRDefault="00D517BD" w:rsidP="005D4C51">
      <w:pPr>
        <w:spacing w:line="360" w:lineRule="auto"/>
        <w:ind w:firstLine="720"/>
        <w:jc w:val="lowKashida"/>
        <w:rPr>
          <w:lang w:val="sv-SE" w:bidi="ar-EG"/>
        </w:rPr>
      </w:pPr>
    </w:p>
    <w:p w14:paraId="7A8ED0E3" w14:textId="77777777" w:rsidR="00D517BD" w:rsidRPr="00D517BD" w:rsidRDefault="00D517BD" w:rsidP="005D4C51">
      <w:pPr>
        <w:spacing w:line="360" w:lineRule="auto"/>
        <w:ind w:firstLine="720"/>
        <w:jc w:val="lowKashida"/>
        <w:rPr>
          <w:lang w:val="de-DE" w:bidi="ar-EG"/>
        </w:rPr>
      </w:pPr>
      <w:r w:rsidRPr="00D517BD">
        <w:rPr>
          <w:lang w:val="fi-FI" w:bidi="ar-EG"/>
        </w:rPr>
        <w:t xml:space="preserve">Dalam kajian keislaman, persoalan perempuan merupakan bagian yang senantiasa diperbincangkan. </w:t>
      </w:r>
      <w:r w:rsidRPr="00D517BD">
        <w:rPr>
          <w:lang w:val="de-DE" w:bidi="ar-EG"/>
        </w:rPr>
        <w:t xml:space="preserve">Apalagi dengan terus menerusnya isu-isu perempuan dikembangkan dan diteorisasikan oleh berbagai elemen masyarakat, baik dari kalangan aktifis di LSM maupun dalam kajian akademik di berbagai perguruan tinggi. Namun demikian, di beberapa masyarakat lain, khususnya di kalangan pesantren salafi, perbincangan isu perempuan kerap hanya berpaku pada teks-teks  agama yang seringkali dimaknai secara tekstual. Hal ini tentu saja menjadi berbeda dengan perjuangan gerakan perempuan untuk memberikan </w:t>
      </w:r>
      <w:r w:rsidRPr="00D517BD">
        <w:rPr>
          <w:i/>
          <w:iCs/>
          <w:lang w:val="de-DE" w:bidi="ar-EG"/>
        </w:rPr>
        <w:t xml:space="preserve">bargaining power </w:t>
      </w:r>
      <w:r w:rsidRPr="00D517BD">
        <w:rPr>
          <w:lang w:val="de-DE" w:bidi="ar-EG"/>
        </w:rPr>
        <w:t xml:space="preserve">pada perempuan agar bisa setara dengan laki-laki. </w:t>
      </w:r>
    </w:p>
    <w:p w14:paraId="53F08D19" w14:textId="77777777" w:rsidR="00D517BD" w:rsidRPr="00D517BD" w:rsidRDefault="00D517BD" w:rsidP="005D4C51">
      <w:pPr>
        <w:spacing w:line="360" w:lineRule="auto"/>
        <w:ind w:firstLine="720"/>
        <w:jc w:val="lowKashida"/>
        <w:rPr>
          <w:lang w:val="de-DE" w:bidi="ar-EG"/>
        </w:rPr>
      </w:pPr>
    </w:p>
    <w:p w14:paraId="4E61E301" w14:textId="77777777" w:rsidR="00D517BD" w:rsidRPr="00D517BD" w:rsidRDefault="00D517BD" w:rsidP="005D4C51">
      <w:pPr>
        <w:spacing w:line="360" w:lineRule="auto"/>
        <w:ind w:firstLine="720"/>
        <w:jc w:val="lowKashida"/>
        <w:rPr>
          <w:lang w:val="de-DE" w:bidi="ar-EG"/>
        </w:rPr>
      </w:pPr>
      <w:r w:rsidRPr="00D517BD">
        <w:rPr>
          <w:lang w:val="de-DE" w:bidi="ar-EG"/>
        </w:rPr>
        <w:t>Sesungguhnya, jika menelisik pada sejarah, apa yang dilakukan para aktifis perempuan ini telah dimulai sejak masa Rasulullah.. Bahkan aktivitas perempuan pada masa awal Islam, tidak hanya di ruang domestik, tetapi juga di ranah publik. Aktifitas ini tidak hanya dilakukan oleh para istri Nabi akan tetapi juga dilakukan oleh seribu dua ratus perempuan dari</w:t>
      </w:r>
      <w:r w:rsidR="005243A0">
        <w:rPr>
          <w:lang w:val="de-DE" w:bidi="ar-EG"/>
        </w:rPr>
        <w:t xml:space="preserve"> beribu-ribu sahabat Rasulullah</w:t>
      </w:r>
      <w:r w:rsidRPr="00D517BD">
        <w:rPr>
          <w:lang w:val="de-DE" w:bidi="ar-EG"/>
        </w:rPr>
        <w:t xml:space="preserve"> (Roded, 1995: 38). Situasi ini berubah pada masa Umar bin Khattab (634-644 M), di mana  perempuan mulai terpinggirkan dengan keputusan-keputusan Umar yang berkaitan dengan kaum perempuan. Umar mengeluarkan kebijakan bahwa perempuan harus berada di dalam rumah dan melarang mereka untuk beraktivitas di luar rumah, meskipun untuk pergi ke masjid. Dikatakan j</w:t>
      </w:r>
      <w:r w:rsidR="005243A0">
        <w:rPr>
          <w:lang w:val="de-DE" w:bidi="ar-EG"/>
        </w:rPr>
        <w:t>uga bahwa para istri Rasulullah</w:t>
      </w:r>
      <w:r w:rsidRPr="00D517BD">
        <w:rPr>
          <w:lang w:val="de-DE" w:bidi="ar-EG"/>
        </w:rPr>
        <w:t xml:space="preserve"> dilarang untuk melakukan ibadah haji. </w:t>
      </w:r>
    </w:p>
    <w:p w14:paraId="1C4E7EEC" w14:textId="77777777" w:rsidR="00D517BD" w:rsidRPr="00D517BD" w:rsidRDefault="00D517BD" w:rsidP="005D4C51">
      <w:pPr>
        <w:spacing w:line="360" w:lineRule="auto"/>
        <w:ind w:firstLine="720"/>
        <w:jc w:val="lowKashida"/>
        <w:rPr>
          <w:lang w:val="de-DE" w:bidi="ar-EG"/>
        </w:rPr>
      </w:pPr>
    </w:p>
    <w:p w14:paraId="0A67EA3F" w14:textId="77777777" w:rsidR="00D517BD" w:rsidRPr="00D517BD" w:rsidRDefault="00D517BD" w:rsidP="005D4C51">
      <w:pPr>
        <w:spacing w:line="360" w:lineRule="auto"/>
        <w:ind w:firstLine="720"/>
        <w:jc w:val="lowKashida"/>
        <w:rPr>
          <w:lang w:val="de-DE" w:bidi="ar-EG"/>
        </w:rPr>
      </w:pPr>
      <w:r w:rsidRPr="00D517BD">
        <w:rPr>
          <w:lang w:val="de-DE" w:bidi="ar-EG"/>
        </w:rPr>
        <w:t xml:space="preserve">Terpuruknya kondisi perempuan tidak berlangsung lama, karena di masa Utsman bin Affan (644-656 M), istri-istri Rasulullah kembali diizinkan untuk melakukan ibadah haji dan para perempuan diperbolehkan kembali pergi ke masjid bersama-sama dengan lelaki meskipun mereka diletakkan di tempat tersendiri di belakang lelaki. Selanjutnya pada masa dinasti Abasiyah, kaum perempuan kembali mengalami kemunduran. Mereka tidak lagi dapat beraktivas di luar rumah, tidak ikut dalam peperangan, bahkan kaum perempuan sama sekali </w:t>
      </w:r>
      <w:r w:rsidRPr="00D517BD">
        <w:rPr>
          <w:lang w:val="de-DE" w:bidi="ar-EG"/>
        </w:rPr>
        <w:lastRenderedPageBreak/>
        <w:t xml:space="preserve">tidak dapat berperan dalam kehidupan budaya dan masyarakat (Leila, 1992: 61). Kondisi ini berubah kembali pada akhir abad ke-18 di mana perempuan dapat bersekolah dan boleh hadir dalam </w:t>
      </w:r>
      <w:r w:rsidRPr="00D517BD">
        <w:rPr>
          <w:i/>
          <w:iCs/>
          <w:lang w:val="de-DE" w:bidi="ar-EG"/>
        </w:rPr>
        <w:t>kuttab</w:t>
      </w:r>
      <w:r w:rsidRPr="00D517BD">
        <w:rPr>
          <w:lang w:val="de-DE" w:bidi="ar-EG"/>
        </w:rPr>
        <w:t>, yaitu adanya proses belajar membaca dan menulis al-Qur'an yang dilaksanakan di dalam masjid yang sebelumnya hanya dihadiri oleh kaum lelaki. (</w:t>
      </w:r>
      <w:r w:rsidRPr="00D517BD">
        <w:rPr>
          <w:i/>
          <w:iCs/>
          <w:lang w:val="de-DE" w:bidi="ar-EG"/>
        </w:rPr>
        <w:t>ibid,</w:t>
      </w:r>
      <w:r w:rsidRPr="00D517BD">
        <w:rPr>
          <w:lang w:val="de-DE" w:bidi="ar-EG"/>
        </w:rPr>
        <w:t xml:space="preserve"> 113). </w:t>
      </w:r>
    </w:p>
    <w:p w14:paraId="4F922371" w14:textId="77777777" w:rsidR="00D517BD" w:rsidRPr="00D517BD" w:rsidRDefault="00D517BD" w:rsidP="005D4C51">
      <w:pPr>
        <w:spacing w:line="360" w:lineRule="auto"/>
        <w:ind w:firstLine="720"/>
        <w:jc w:val="lowKashida"/>
        <w:rPr>
          <w:lang w:val="de-DE" w:bidi="ar-EG"/>
        </w:rPr>
      </w:pPr>
    </w:p>
    <w:p w14:paraId="34667480" w14:textId="77777777" w:rsidR="00D517BD" w:rsidRPr="00D517BD" w:rsidRDefault="00D517BD" w:rsidP="005D4C51">
      <w:pPr>
        <w:spacing w:line="360" w:lineRule="auto"/>
        <w:ind w:firstLine="720"/>
        <w:jc w:val="lowKashida"/>
        <w:rPr>
          <w:lang w:val="id-ID"/>
        </w:rPr>
      </w:pPr>
      <w:r w:rsidRPr="00D517BD">
        <w:rPr>
          <w:lang w:val="de-DE" w:bidi="ar-EG"/>
        </w:rPr>
        <w:t xml:space="preserve">Dalam konteks ke-Indonesiaan, Islam berkembang sejalan dengan budaya yang telah ada. </w:t>
      </w:r>
      <w:r w:rsidRPr="00D517BD">
        <w:rPr>
          <w:lang w:val="sv-SE" w:bidi="ar-EG"/>
        </w:rPr>
        <w:t xml:space="preserve">Para penyebar Islam, seperti wali songo mengenalkan Islam dengan cara damai melalui media budaya. Cara ini memberi dampak positif pada pesatnya pemeluk agama Islam di Nusantara. Perjuangan </w:t>
      </w:r>
      <w:r w:rsidRPr="00D517BD">
        <w:rPr>
          <w:lang w:val="id-ID"/>
        </w:rPr>
        <w:t xml:space="preserve">ini diteruskan oleh ulama dan kiai melalui berbagai media. Salah satu media yang paling banyak digunakan untuk dakwah Islamiyah adalah dengan membangun pesantren, membangun lembaga pendidikan formal, membentuk kelompok pengajian di surau dan masjid, membentuk organisasi keislaman, serta berbagai media lainnya. Proses ini menjadi bagian dari pembentukan tata nilai dan tradisi di kalangan </w:t>
      </w:r>
      <w:proofErr w:type="spellStart"/>
      <w:r w:rsidRPr="00D517BD">
        <w:rPr>
          <w:lang w:val="id-ID"/>
        </w:rPr>
        <w:t>jama'ah</w:t>
      </w:r>
      <w:proofErr w:type="spellEnd"/>
      <w:r w:rsidRPr="00D517BD">
        <w:rPr>
          <w:lang w:val="id-ID"/>
        </w:rPr>
        <w:t xml:space="preserve"> kiai  dan lingkungan sekitar pesantren. </w:t>
      </w:r>
    </w:p>
    <w:p w14:paraId="59903328" w14:textId="77777777" w:rsidR="00D517BD" w:rsidRPr="00D517BD" w:rsidRDefault="00D517BD" w:rsidP="005D4C51">
      <w:pPr>
        <w:spacing w:line="360" w:lineRule="auto"/>
        <w:ind w:firstLine="720"/>
        <w:jc w:val="lowKashida"/>
        <w:rPr>
          <w:lang w:val="id-ID"/>
        </w:rPr>
      </w:pPr>
    </w:p>
    <w:p w14:paraId="0C076B83" w14:textId="77777777" w:rsidR="00D517BD" w:rsidRPr="00D517BD" w:rsidRDefault="00D517BD" w:rsidP="005D4C51">
      <w:pPr>
        <w:spacing w:line="360" w:lineRule="auto"/>
        <w:ind w:firstLine="720"/>
        <w:jc w:val="lowKashida"/>
        <w:rPr>
          <w:lang w:val="id-ID"/>
        </w:rPr>
      </w:pPr>
      <w:r w:rsidRPr="00D517BD">
        <w:rPr>
          <w:lang w:val="id-ID"/>
        </w:rPr>
        <w:t xml:space="preserve">Kiai sebagai kepanjangan tangan dari para wali </w:t>
      </w:r>
      <w:proofErr w:type="spellStart"/>
      <w:r w:rsidRPr="00D517BD">
        <w:rPr>
          <w:lang w:val="id-ID"/>
        </w:rPr>
        <w:t>songo</w:t>
      </w:r>
      <w:proofErr w:type="spellEnd"/>
      <w:r w:rsidRPr="00D517BD">
        <w:rPr>
          <w:lang w:val="id-ID"/>
        </w:rPr>
        <w:t xml:space="preserve"> ini memiliki pengaruh yang cukup kuat di lingkungannya. Ada tiga faktor yang mendukung posisi kuat kiai, yaitu pengetahuan, tingkat ekonomi, dan kewibawaan. Kiai dianggap sebagai orang yang memiliki pengetahuan lebih dibandingkan dengan masyarakat sekitarnya. Karena itu, kiai menjadi tokoh rujukan dari berbagai persoalan sosial dan keagamaan. Selain itu, keilmuan yang dimiliki kiai menjadikannya selalu mempunyai pengikut, baik para pendengar informal yang senantiasa menghadiri pengajian atau ceramahnya maupun para santri yang tinggal di pondok sekitar rumahnya. Kiai biasanya berasal dari keluarga terpandang. Beberapa kiai berasal dari keluarga dengan ekonomi di atas rata-rata, meskipun tidak dipungkiri banyak juga kiai yang memiliki keterbatasan ekonomi. Namun secara umum kiai berasal dari keluarga kaya sehingga kiai ditempatkan sebagai tokoh elite dalam masyarakat Jawa (</w:t>
      </w:r>
      <w:proofErr w:type="spellStart"/>
      <w:r w:rsidRPr="00D517BD">
        <w:rPr>
          <w:lang w:val="id-ID"/>
        </w:rPr>
        <w:t>Turmudi</w:t>
      </w:r>
      <w:proofErr w:type="spellEnd"/>
      <w:r w:rsidRPr="00D517BD">
        <w:rPr>
          <w:lang w:val="id-ID"/>
        </w:rPr>
        <w:t xml:space="preserve">, 2003: 93). Selain itu, kiai senantiasa menjaga </w:t>
      </w:r>
      <w:proofErr w:type="spellStart"/>
      <w:r w:rsidRPr="00D517BD">
        <w:rPr>
          <w:lang w:val="id-ID"/>
        </w:rPr>
        <w:t>prilaku</w:t>
      </w:r>
      <w:proofErr w:type="spellEnd"/>
      <w:r w:rsidRPr="00D517BD">
        <w:rPr>
          <w:lang w:val="id-ID"/>
        </w:rPr>
        <w:t xml:space="preserve"> dan sikapnya di tengah masyarakat. Sikap </w:t>
      </w:r>
      <w:proofErr w:type="spellStart"/>
      <w:r w:rsidRPr="00D517BD">
        <w:rPr>
          <w:lang w:val="id-ID"/>
        </w:rPr>
        <w:t>tawadhu</w:t>
      </w:r>
      <w:proofErr w:type="spellEnd"/>
      <w:r w:rsidRPr="00D517BD">
        <w:rPr>
          <w:lang w:val="id-ID"/>
        </w:rPr>
        <w:t xml:space="preserve">', wara', dan sopan inilah yang menjadi bagian dari wibawa kiai yang mampu </w:t>
      </w:r>
      <w:proofErr w:type="spellStart"/>
      <w:r w:rsidRPr="00D517BD">
        <w:rPr>
          <w:lang w:val="id-ID"/>
        </w:rPr>
        <w:t>menganggat</w:t>
      </w:r>
      <w:proofErr w:type="spellEnd"/>
      <w:r w:rsidRPr="00D517BD">
        <w:rPr>
          <w:lang w:val="id-ID"/>
        </w:rPr>
        <w:t xml:space="preserve"> derajatnya di mata masyarakat.</w:t>
      </w:r>
    </w:p>
    <w:p w14:paraId="13B43C3C" w14:textId="77777777" w:rsidR="00D517BD" w:rsidRPr="00D517BD" w:rsidRDefault="00D517BD" w:rsidP="005D4C51">
      <w:pPr>
        <w:spacing w:line="360" w:lineRule="auto"/>
        <w:ind w:firstLine="720"/>
        <w:jc w:val="lowKashida"/>
        <w:rPr>
          <w:lang w:val="id-ID"/>
        </w:rPr>
      </w:pPr>
    </w:p>
    <w:p w14:paraId="047793C1" w14:textId="77777777" w:rsidR="00D517BD" w:rsidRPr="004A618F" w:rsidRDefault="00D517BD" w:rsidP="004A618F">
      <w:pPr>
        <w:spacing w:line="360" w:lineRule="auto"/>
        <w:ind w:firstLine="720"/>
        <w:jc w:val="lowKashida"/>
      </w:pPr>
      <w:r w:rsidRPr="00D517BD">
        <w:rPr>
          <w:lang w:val="id-ID"/>
        </w:rPr>
        <w:t xml:space="preserve">Pengaruh kiai yang sangat kuat di masyarakat ini menjadi bagian yang menguntungkan atau justru merugikan bagi perjuangan isu-isu perempuan. Hal </w:t>
      </w:r>
      <w:proofErr w:type="spellStart"/>
      <w:r w:rsidRPr="00D517BD">
        <w:rPr>
          <w:lang w:val="id-ID"/>
        </w:rPr>
        <w:t>ni</w:t>
      </w:r>
      <w:proofErr w:type="spellEnd"/>
      <w:r w:rsidRPr="00D517BD">
        <w:rPr>
          <w:lang w:val="id-ID"/>
        </w:rPr>
        <w:t xml:space="preserve"> sangat tergantung pada perspektif sang kiai dalam memaknai ajaran Islam dan dalam menginternalisasikannya dalam konteks sosial budaya. Kiranya, hal ini telah dicontohkan </w:t>
      </w:r>
      <w:r w:rsidRPr="00D517BD">
        <w:rPr>
          <w:lang w:val="id-ID"/>
        </w:rPr>
        <w:lastRenderedPageBreak/>
        <w:t xml:space="preserve">dalam sejarah Islam di mana perempuan berada dalam posisi terpuruk dan maju, sangat tergantung pada siapa yang memiliki </w:t>
      </w:r>
      <w:proofErr w:type="spellStart"/>
      <w:r w:rsidRPr="00D517BD">
        <w:rPr>
          <w:i/>
          <w:iCs/>
          <w:lang w:val="id-ID"/>
        </w:rPr>
        <w:t>power</w:t>
      </w:r>
      <w:proofErr w:type="spellEnd"/>
      <w:r w:rsidRPr="00D517BD">
        <w:rPr>
          <w:lang w:val="id-ID"/>
        </w:rPr>
        <w:t xml:space="preserve"> lebih. Karena itulah, indoktrinasi kiai ini perlu dikaji secara mendalam, apakah memberi aura positif terhadap posisi perempuan? Atau justru menjadikan perempuan sub ordinat dan tidak memiliki </w:t>
      </w:r>
      <w:proofErr w:type="spellStart"/>
      <w:r w:rsidRPr="00D517BD">
        <w:rPr>
          <w:i/>
          <w:iCs/>
          <w:lang w:val="id-ID"/>
        </w:rPr>
        <w:t>bargaining</w:t>
      </w:r>
      <w:proofErr w:type="spellEnd"/>
      <w:r w:rsidRPr="00D517BD">
        <w:rPr>
          <w:i/>
          <w:iCs/>
          <w:lang w:val="id-ID"/>
        </w:rPr>
        <w:t xml:space="preserve"> </w:t>
      </w:r>
      <w:proofErr w:type="spellStart"/>
      <w:r w:rsidRPr="00D517BD">
        <w:rPr>
          <w:i/>
          <w:iCs/>
          <w:lang w:val="id-ID"/>
        </w:rPr>
        <w:t>power</w:t>
      </w:r>
      <w:proofErr w:type="spellEnd"/>
      <w:r w:rsidRPr="00D517BD">
        <w:rPr>
          <w:i/>
          <w:iCs/>
          <w:lang w:val="id-ID"/>
        </w:rPr>
        <w:t xml:space="preserve">? </w:t>
      </w:r>
      <w:r w:rsidRPr="00D517BD">
        <w:rPr>
          <w:lang w:val="id-ID"/>
        </w:rPr>
        <w:t xml:space="preserve">Atau bahkan kiai menempatkan perempuan sebagai entitas yang harus maju sehingga dilakukan upaya-upaya pemberdayaan? Jika memang demikian, maka apa saja strategi yang digunakan </w:t>
      </w:r>
      <w:r w:rsidRPr="00D517BD">
        <w:t>k</w:t>
      </w:r>
      <w:r w:rsidRPr="00D517BD">
        <w:rPr>
          <w:lang w:val="id-ID"/>
        </w:rPr>
        <w:t xml:space="preserve">iai untuk melakukan pemberdayaan pada perempuan? Dalam bentuk apa saja pemberdayaan itu diberikan? Dan bagaimana penerimaan perempuan atas upaya tersebut? Serta apa implikasinya terhadap relasi perempuan dengan laki-laki baik di ranah publik maupun di ranah domestik?. Berbagai pertanyaan tersebut menjadi bagian penting dari kajian ini untuk mengetahui apakah Kiai memberi ruang yang setara sebagaimana Islam melalui Rasulullah memberikan banyak </w:t>
      </w:r>
      <w:r w:rsidRPr="00D517BD">
        <w:rPr>
          <w:i/>
          <w:iCs/>
          <w:lang w:val="id-ID"/>
        </w:rPr>
        <w:t xml:space="preserve">uswah </w:t>
      </w:r>
      <w:proofErr w:type="spellStart"/>
      <w:r w:rsidRPr="00D517BD">
        <w:rPr>
          <w:i/>
          <w:iCs/>
          <w:lang w:val="id-ID"/>
        </w:rPr>
        <w:t>hasanah</w:t>
      </w:r>
      <w:proofErr w:type="spellEnd"/>
      <w:r w:rsidRPr="00D517BD">
        <w:rPr>
          <w:i/>
          <w:iCs/>
          <w:lang w:val="id-ID"/>
        </w:rPr>
        <w:t xml:space="preserve"> </w:t>
      </w:r>
      <w:r w:rsidRPr="00D517BD">
        <w:rPr>
          <w:lang w:val="id-ID"/>
        </w:rPr>
        <w:t xml:space="preserve">dalam memandang dan memperlakukan perempuan. Dengan latar belakang tersebut, </w:t>
      </w:r>
      <w:proofErr w:type="spellStart"/>
      <w:r w:rsidRPr="00D517BD">
        <w:t>maka</w:t>
      </w:r>
      <w:proofErr w:type="spellEnd"/>
      <w:r w:rsidRPr="00D517BD">
        <w:t xml:space="preserve"> </w:t>
      </w:r>
      <w:r w:rsidRPr="00D517BD">
        <w:rPr>
          <w:lang w:val="id-ID"/>
        </w:rPr>
        <w:t>penelitian tentang Peran dan Strategi Kiai dalam Peningkatan Pemberdayaan Perempuan di Pesantren, Studi Kasus Pesantren di Jember di</w:t>
      </w:r>
      <w:r w:rsidR="004A618F">
        <w:rPr>
          <w:lang w:val="id-ID"/>
        </w:rPr>
        <w:t>lakukan</w:t>
      </w:r>
      <w:r w:rsidR="004A618F">
        <w:t>.</w:t>
      </w:r>
    </w:p>
    <w:p w14:paraId="7A6C114D" w14:textId="77777777" w:rsidR="00D517BD" w:rsidRPr="00D517BD" w:rsidRDefault="00D517BD" w:rsidP="005D4C51">
      <w:pPr>
        <w:spacing w:line="360" w:lineRule="auto"/>
        <w:jc w:val="both"/>
        <w:rPr>
          <w:b/>
        </w:rPr>
      </w:pPr>
    </w:p>
    <w:p w14:paraId="1EE0AE09" w14:textId="77777777" w:rsidR="00D517BD" w:rsidRPr="00D517BD" w:rsidRDefault="00D517BD" w:rsidP="005D4C51">
      <w:pPr>
        <w:spacing w:line="360" w:lineRule="auto"/>
        <w:jc w:val="both"/>
        <w:rPr>
          <w:b/>
          <w:lang w:val="id-ID"/>
        </w:rPr>
      </w:pPr>
      <w:r w:rsidRPr="00D517BD">
        <w:rPr>
          <w:b/>
          <w:lang w:val="id-ID"/>
        </w:rPr>
        <w:t>II. RUMUSAN MASALAH</w:t>
      </w:r>
    </w:p>
    <w:p w14:paraId="2C815AE0" w14:textId="77777777" w:rsidR="00D517BD" w:rsidRPr="00D517BD" w:rsidRDefault="00D517BD" w:rsidP="005D4C51">
      <w:pPr>
        <w:spacing w:line="360" w:lineRule="auto"/>
        <w:ind w:firstLine="720"/>
        <w:jc w:val="both"/>
      </w:pPr>
    </w:p>
    <w:p w14:paraId="7988016A" w14:textId="77777777" w:rsidR="00D517BD" w:rsidRPr="00D517BD" w:rsidRDefault="00D517BD" w:rsidP="005D4C51">
      <w:pPr>
        <w:spacing w:line="360" w:lineRule="auto"/>
        <w:ind w:firstLine="720"/>
        <w:jc w:val="both"/>
        <w:rPr>
          <w:lang w:val="id-ID"/>
        </w:rPr>
      </w:pPr>
      <w:r w:rsidRPr="00D517BD">
        <w:rPr>
          <w:lang w:val="id-ID"/>
        </w:rPr>
        <w:t xml:space="preserve">Untuk menjamin kualitas penelitian, maka diperlukan beberapa pertanyaan penelitian yang akan memandu dalam penelitian ini. Pertanyaan penelitian ini terbagi dalam Pertanyaan Utama dan Pertanyaan Turunan sebagaimana berikut: </w:t>
      </w:r>
    </w:p>
    <w:p w14:paraId="71AB28A1" w14:textId="77777777" w:rsidR="00D517BD" w:rsidRPr="00D517BD" w:rsidRDefault="00D517BD" w:rsidP="005D4C51">
      <w:pPr>
        <w:spacing w:line="360" w:lineRule="auto"/>
        <w:jc w:val="both"/>
        <w:rPr>
          <w:b/>
          <w:bCs/>
          <w:lang w:val="id-ID"/>
        </w:rPr>
      </w:pPr>
    </w:p>
    <w:p w14:paraId="4E42A2B2" w14:textId="77777777" w:rsidR="00D517BD" w:rsidRPr="00D517BD" w:rsidRDefault="00D517BD" w:rsidP="005D4C51">
      <w:pPr>
        <w:spacing w:line="360" w:lineRule="auto"/>
        <w:jc w:val="both"/>
        <w:rPr>
          <w:b/>
          <w:bCs/>
          <w:lang w:val="id-ID"/>
        </w:rPr>
      </w:pPr>
      <w:r w:rsidRPr="00D517BD">
        <w:rPr>
          <w:b/>
          <w:bCs/>
          <w:lang w:val="id-ID"/>
        </w:rPr>
        <w:t>Pertanyaan Utama</w:t>
      </w:r>
    </w:p>
    <w:p w14:paraId="6D686A64" w14:textId="77777777" w:rsidR="00D517BD" w:rsidRPr="00D517BD" w:rsidRDefault="00D517BD" w:rsidP="005D4C51">
      <w:pPr>
        <w:spacing w:line="360" w:lineRule="auto"/>
        <w:ind w:left="360"/>
        <w:jc w:val="both"/>
        <w:rPr>
          <w:lang w:val="id-ID"/>
        </w:rPr>
      </w:pPr>
      <w:r w:rsidRPr="00D517BD">
        <w:rPr>
          <w:lang w:val="id-ID"/>
        </w:rPr>
        <w:t>Bagaimana peran kiai di Jember dalam meningkatkan pemberdayaan perempuan di lingkungan pesantren?</w:t>
      </w:r>
    </w:p>
    <w:p w14:paraId="59C67576" w14:textId="77777777" w:rsidR="00D517BD" w:rsidRPr="00D517BD" w:rsidRDefault="00D517BD" w:rsidP="005D4C51">
      <w:pPr>
        <w:spacing w:line="360" w:lineRule="auto"/>
        <w:jc w:val="both"/>
        <w:rPr>
          <w:b/>
          <w:bCs/>
          <w:lang w:val="sv-SE"/>
        </w:rPr>
      </w:pPr>
    </w:p>
    <w:p w14:paraId="2D9528E1" w14:textId="77777777" w:rsidR="00D517BD" w:rsidRPr="00D517BD" w:rsidRDefault="00D517BD" w:rsidP="005D4C51">
      <w:pPr>
        <w:spacing w:line="360" w:lineRule="auto"/>
        <w:jc w:val="both"/>
        <w:rPr>
          <w:b/>
          <w:bCs/>
          <w:lang w:val="sv-SE"/>
        </w:rPr>
      </w:pPr>
      <w:r w:rsidRPr="00D517BD">
        <w:rPr>
          <w:b/>
          <w:bCs/>
          <w:lang w:val="sv-SE"/>
        </w:rPr>
        <w:t>Pertanyaan Turunan</w:t>
      </w:r>
    </w:p>
    <w:p w14:paraId="4E4E00A0" w14:textId="77777777" w:rsidR="00D517BD" w:rsidRPr="00D517BD" w:rsidRDefault="00D517BD" w:rsidP="005D4C51">
      <w:pPr>
        <w:numPr>
          <w:ilvl w:val="0"/>
          <w:numId w:val="1"/>
        </w:numPr>
        <w:spacing w:line="360" w:lineRule="auto"/>
        <w:jc w:val="both"/>
        <w:rPr>
          <w:lang w:val="sv-SE"/>
        </w:rPr>
      </w:pPr>
      <w:r w:rsidRPr="00D517BD">
        <w:rPr>
          <w:lang w:val="sv-SE"/>
        </w:rPr>
        <w:t>Bagaimana po</w:t>
      </w:r>
      <w:r w:rsidR="005243A0">
        <w:rPr>
          <w:lang w:val="sv-SE"/>
        </w:rPr>
        <w:t>sisi sosial kiai di lingkungan p</w:t>
      </w:r>
      <w:r w:rsidRPr="00D517BD">
        <w:rPr>
          <w:lang w:val="sv-SE"/>
        </w:rPr>
        <w:t>esnatren dan sejauh mana memberi pengaruh terhadap berbagai isu sosial yang muncul?</w:t>
      </w:r>
    </w:p>
    <w:p w14:paraId="217ADF81" w14:textId="77777777" w:rsidR="00D517BD" w:rsidRPr="00D517BD" w:rsidRDefault="005243A0" w:rsidP="005D4C51">
      <w:pPr>
        <w:numPr>
          <w:ilvl w:val="0"/>
          <w:numId w:val="1"/>
        </w:numPr>
        <w:spacing w:line="360" w:lineRule="auto"/>
        <w:jc w:val="both"/>
        <w:rPr>
          <w:lang w:val="sv-SE"/>
        </w:rPr>
      </w:pPr>
      <w:r>
        <w:rPr>
          <w:lang w:val="sv-SE"/>
        </w:rPr>
        <w:t>Apa saja peran k</w:t>
      </w:r>
      <w:r w:rsidR="00D517BD" w:rsidRPr="00D517BD">
        <w:rPr>
          <w:lang w:val="sv-SE"/>
        </w:rPr>
        <w:t xml:space="preserve">iai yang memberi dampak pemberdayaan dan peningkatan </w:t>
      </w:r>
      <w:r w:rsidR="00D517BD" w:rsidRPr="00D517BD">
        <w:rPr>
          <w:i/>
          <w:iCs/>
          <w:lang w:val="sv-SE"/>
        </w:rPr>
        <w:t xml:space="preserve">bargaining power </w:t>
      </w:r>
      <w:r w:rsidR="00D517BD" w:rsidRPr="00D517BD">
        <w:rPr>
          <w:lang w:val="sv-SE"/>
        </w:rPr>
        <w:t xml:space="preserve">perempuan dan dalam bentuk apa saja pemberdayaan dan peningkatan </w:t>
      </w:r>
      <w:r w:rsidR="00D517BD" w:rsidRPr="00D517BD">
        <w:rPr>
          <w:i/>
          <w:iCs/>
          <w:lang w:val="sv-SE"/>
        </w:rPr>
        <w:t xml:space="preserve">bargaining power </w:t>
      </w:r>
      <w:r w:rsidR="00D517BD" w:rsidRPr="00D517BD">
        <w:rPr>
          <w:lang w:val="sv-SE"/>
        </w:rPr>
        <w:t>pada perem</w:t>
      </w:r>
      <w:r>
        <w:rPr>
          <w:lang w:val="sv-SE"/>
        </w:rPr>
        <w:t>puan yang telah dilakukan oleh k</w:t>
      </w:r>
      <w:r w:rsidR="00D517BD" w:rsidRPr="00D517BD">
        <w:rPr>
          <w:lang w:val="sv-SE"/>
        </w:rPr>
        <w:t>iai?</w:t>
      </w:r>
    </w:p>
    <w:p w14:paraId="01DD287E" w14:textId="77777777" w:rsidR="00D517BD" w:rsidRPr="00D517BD" w:rsidRDefault="00D517BD" w:rsidP="005D4C51">
      <w:pPr>
        <w:numPr>
          <w:ilvl w:val="0"/>
          <w:numId w:val="1"/>
        </w:numPr>
        <w:spacing w:line="360" w:lineRule="auto"/>
        <w:jc w:val="both"/>
        <w:rPr>
          <w:lang w:val="sv-SE"/>
        </w:rPr>
      </w:pPr>
      <w:r w:rsidRPr="00D517BD">
        <w:rPr>
          <w:lang w:val="sv-SE"/>
        </w:rPr>
        <w:t xml:space="preserve">Apa strategi yang digunakan agar upaya pemberdayaan dan peningkatan </w:t>
      </w:r>
      <w:r w:rsidRPr="00D517BD">
        <w:rPr>
          <w:i/>
          <w:iCs/>
          <w:lang w:val="sv-SE"/>
        </w:rPr>
        <w:t xml:space="preserve">bargaining power </w:t>
      </w:r>
      <w:r w:rsidRPr="00D517BD">
        <w:rPr>
          <w:lang w:val="sv-SE"/>
        </w:rPr>
        <w:t>pada perempuan berhasil?</w:t>
      </w:r>
    </w:p>
    <w:p w14:paraId="1C6707F9" w14:textId="77777777" w:rsidR="00D517BD" w:rsidRPr="00D517BD" w:rsidRDefault="005243A0" w:rsidP="005D4C51">
      <w:pPr>
        <w:numPr>
          <w:ilvl w:val="0"/>
          <w:numId w:val="1"/>
        </w:numPr>
        <w:spacing w:line="360" w:lineRule="auto"/>
        <w:jc w:val="both"/>
        <w:rPr>
          <w:lang w:val="fi-FI"/>
        </w:rPr>
      </w:pPr>
      <w:r>
        <w:rPr>
          <w:lang w:val="fi-FI"/>
        </w:rPr>
        <w:lastRenderedPageBreak/>
        <w:t>Apa saja implikasi peran k</w:t>
      </w:r>
      <w:r w:rsidR="00D517BD" w:rsidRPr="00D517BD">
        <w:rPr>
          <w:lang w:val="fi-FI"/>
        </w:rPr>
        <w:t>iai terhadap kehidupan sosial perempuan di ranah domestik dan ranah publik?</w:t>
      </w:r>
    </w:p>
    <w:p w14:paraId="37A996A7" w14:textId="77777777" w:rsidR="00D517BD" w:rsidRPr="00D517BD" w:rsidRDefault="00D517BD" w:rsidP="005D4C51">
      <w:pPr>
        <w:spacing w:line="360" w:lineRule="auto"/>
        <w:ind w:left="360"/>
        <w:jc w:val="both"/>
        <w:rPr>
          <w:lang w:val="fi-FI"/>
        </w:rPr>
      </w:pPr>
    </w:p>
    <w:p w14:paraId="0005622F" w14:textId="77777777" w:rsidR="00D517BD" w:rsidRPr="00D517BD" w:rsidRDefault="00D517BD" w:rsidP="005D4C51">
      <w:pPr>
        <w:spacing w:line="360" w:lineRule="auto"/>
        <w:jc w:val="both"/>
        <w:rPr>
          <w:lang w:val="fi-FI"/>
        </w:rPr>
      </w:pPr>
      <w:r w:rsidRPr="00D517BD">
        <w:rPr>
          <w:b/>
          <w:lang w:val="fi-FI"/>
        </w:rPr>
        <w:t>III. TUJUAN PENELITIAN</w:t>
      </w:r>
    </w:p>
    <w:p w14:paraId="69944C8F" w14:textId="77777777" w:rsidR="00D517BD" w:rsidRPr="00D517BD" w:rsidRDefault="00D517BD" w:rsidP="005D4C51">
      <w:pPr>
        <w:spacing w:line="360" w:lineRule="auto"/>
        <w:jc w:val="both"/>
        <w:rPr>
          <w:lang w:val="fi-FI"/>
        </w:rPr>
      </w:pPr>
    </w:p>
    <w:p w14:paraId="7949FF96" w14:textId="77777777" w:rsidR="00D517BD" w:rsidRPr="00D517BD" w:rsidRDefault="00D517BD" w:rsidP="005D4C51">
      <w:pPr>
        <w:spacing w:line="360" w:lineRule="auto"/>
        <w:jc w:val="both"/>
        <w:rPr>
          <w:lang w:val="fi-FI"/>
        </w:rPr>
      </w:pPr>
      <w:r w:rsidRPr="00D517BD">
        <w:rPr>
          <w:lang w:val="fi-FI"/>
        </w:rPr>
        <w:t>Tujuan penelitian ini adalah:</w:t>
      </w:r>
    </w:p>
    <w:p w14:paraId="26DF0BF0" w14:textId="77777777" w:rsidR="00D517BD" w:rsidRPr="00D517BD" w:rsidRDefault="00D517BD" w:rsidP="005D4C51">
      <w:pPr>
        <w:numPr>
          <w:ilvl w:val="0"/>
          <w:numId w:val="2"/>
        </w:numPr>
        <w:spacing w:line="360" w:lineRule="auto"/>
        <w:jc w:val="both"/>
        <w:rPr>
          <w:lang w:val="sv-SE"/>
        </w:rPr>
      </w:pPr>
      <w:r w:rsidRPr="00D517BD">
        <w:rPr>
          <w:lang w:val="sv-SE"/>
        </w:rPr>
        <w:t>Menggambarkan peran dan  relasi sosial kiai dengan lingkungannya, baik di dalam pesantren maupun di luar pesantren</w:t>
      </w:r>
    </w:p>
    <w:p w14:paraId="55D9C623" w14:textId="77777777" w:rsidR="00D517BD" w:rsidRPr="00D517BD" w:rsidRDefault="00D517BD" w:rsidP="005D4C51">
      <w:pPr>
        <w:numPr>
          <w:ilvl w:val="0"/>
          <w:numId w:val="2"/>
        </w:numPr>
        <w:spacing w:line="360" w:lineRule="auto"/>
        <w:jc w:val="both"/>
        <w:rPr>
          <w:lang w:val="sv-SE"/>
        </w:rPr>
      </w:pPr>
      <w:r w:rsidRPr="00D517BD">
        <w:rPr>
          <w:lang w:val="sv-SE"/>
        </w:rPr>
        <w:t xml:space="preserve">Mendeskripsikan upaya-upaya yang sudah dilakukan kiai untuk pemberdayaan dan peningkatan </w:t>
      </w:r>
      <w:r w:rsidRPr="00D517BD">
        <w:rPr>
          <w:i/>
          <w:iCs/>
          <w:lang w:val="sv-SE"/>
        </w:rPr>
        <w:t xml:space="preserve">bargaining pwer </w:t>
      </w:r>
      <w:r w:rsidRPr="00D517BD">
        <w:rPr>
          <w:lang w:val="sv-SE"/>
        </w:rPr>
        <w:t>pada perempuan</w:t>
      </w:r>
    </w:p>
    <w:p w14:paraId="1E92FF4A" w14:textId="77777777" w:rsidR="00D517BD" w:rsidRPr="00D517BD" w:rsidRDefault="00D517BD" w:rsidP="005D4C51">
      <w:pPr>
        <w:numPr>
          <w:ilvl w:val="0"/>
          <w:numId w:val="2"/>
        </w:numPr>
        <w:spacing w:line="360" w:lineRule="auto"/>
        <w:jc w:val="both"/>
        <w:rPr>
          <w:lang w:val="sv-SE"/>
        </w:rPr>
      </w:pPr>
      <w:r w:rsidRPr="00D517BD">
        <w:rPr>
          <w:lang w:val="sv-SE"/>
        </w:rPr>
        <w:t xml:space="preserve">Menjelaskan strategi, kendala, dan </w:t>
      </w:r>
      <w:r w:rsidRPr="00D517BD">
        <w:rPr>
          <w:i/>
          <w:iCs/>
          <w:lang w:val="sv-SE"/>
        </w:rPr>
        <w:t xml:space="preserve">problem solving </w:t>
      </w:r>
      <w:r w:rsidRPr="00D517BD">
        <w:rPr>
          <w:lang w:val="sv-SE"/>
        </w:rPr>
        <w:t xml:space="preserve">dalam upaya pemberdayaan dan peningkatan </w:t>
      </w:r>
      <w:r w:rsidRPr="00D517BD">
        <w:rPr>
          <w:i/>
          <w:iCs/>
          <w:lang w:val="sv-SE"/>
        </w:rPr>
        <w:t xml:space="preserve">bargaining power </w:t>
      </w:r>
      <w:r w:rsidRPr="00D517BD">
        <w:rPr>
          <w:lang w:val="sv-SE"/>
        </w:rPr>
        <w:t xml:space="preserve">pada perempuan </w:t>
      </w:r>
    </w:p>
    <w:p w14:paraId="085873CE" w14:textId="77777777" w:rsidR="00D517BD" w:rsidRPr="00D517BD" w:rsidRDefault="00D517BD" w:rsidP="005D4C51">
      <w:pPr>
        <w:numPr>
          <w:ilvl w:val="0"/>
          <w:numId w:val="2"/>
        </w:numPr>
        <w:spacing w:line="360" w:lineRule="auto"/>
        <w:jc w:val="both"/>
        <w:rPr>
          <w:lang w:val="sv-SE"/>
        </w:rPr>
      </w:pPr>
      <w:r w:rsidRPr="00D517BD">
        <w:rPr>
          <w:lang w:val="sv-SE"/>
        </w:rPr>
        <w:t>Menggambarkan implikasi peran kiai terhadap keberdayaan perempuan dan pengaruhnya terhadap relasi sosial perempuan.</w:t>
      </w:r>
    </w:p>
    <w:p w14:paraId="445F68F9" w14:textId="77777777" w:rsidR="00D517BD" w:rsidRPr="00D517BD" w:rsidRDefault="00D517BD" w:rsidP="005D4C51">
      <w:pPr>
        <w:spacing w:line="360" w:lineRule="auto"/>
        <w:jc w:val="both"/>
        <w:rPr>
          <w:lang w:val="sv-SE"/>
        </w:rPr>
      </w:pPr>
      <w:r w:rsidRPr="00D517BD">
        <w:rPr>
          <w:lang w:val="sv-SE"/>
        </w:rPr>
        <w:t xml:space="preserve"> </w:t>
      </w:r>
    </w:p>
    <w:p w14:paraId="1B4AE8B5" w14:textId="77777777" w:rsidR="00D517BD" w:rsidRPr="00D517BD" w:rsidRDefault="00D517BD" w:rsidP="005D4C51">
      <w:pPr>
        <w:spacing w:line="360" w:lineRule="auto"/>
        <w:jc w:val="both"/>
        <w:rPr>
          <w:b/>
          <w:lang w:val="sv-SE"/>
        </w:rPr>
      </w:pPr>
      <w:r w:rsidRPr="00D517BD">
        <w:rPr>
          <w:b/>
          <w:lang w:val="sv-SE"/>
        </w:rPr>
        <w:t>IV. SIGNIFIKANSI PENELITIAN</w:t>
      </w:r>
    </w:p>
    <w:p w14:paraId="23CE2FD6" w14:textId="77777777" w:rsidR="00D517BD" w:rsidRPr="00D517BD" w:rsidRDefault="00D517BD" w:rsidP="005D4C51">
      <w:pPr>
        <w:spacing w:line="360" w:lineRule="auto"/>
        <w:jc w:val="both"/>
        <w:rPr>
          <w:lang w:val="sv-SE"/>
        </w:rPr>
      </w:pPr>
    </w:p>
    <w:p w14:paraId="380DF48B" w14:textId="77777777" w:rsidR="00D517BD" w:rsidRPr="00D517BD" w:rsidRDefault="00D517BD" w:rsidP="005D4C51">
      <w:pPr>
        <w:spacing w:line="360" w:lineRule="auto"/>
        <w:jc w:val="both"/>
        <w:rPr>
          <w:lang w:val="sv-SE"/>
        </w:rPr>
      </w:pPr>
      <w:r w:rsidRPr="00D517BD">
        <w:rPr>
          <w:lang w:val="sv-SE"/>
        </w:rPr>
        <w:t>Signifikansi penelitian ini adalah:</w:t>
      </w:r>
    </w:p>
    <w:p w14:paraId="0A6B3D22" w14:textId="77777777" w:rsidR="00D517BD" w:rsidRPr="00D517BD" w:rsidRDefault="00D517BD" w:rsidP="005D4C51">
      <w:pPr>
        <w:numPr>
          <w:ilvl w:val="0"/>
          <w:numId w:val="3"/>
        </w:numPr>
        <w:spacing w:line="360" w:lineRule="auto"/>
        <w:jc w:val="lowKashida"/>
        <w:rPr>
          <w:lang w:val="sv-SE" w:bidi="ar-EG"/>
        </w:rPr>
      </w:pPr>
      <w:r w:rsidRPr="00D517BD">
        <w:rPr>
          <w:lang w:val="sv-SE" w:bidi="ar-EG"/>
        </w:rPr>
        <w:t>Untuk menambah bahan rujukan dan informasi bagi berbagai kajian dan penelitian tentang kiai dan perempuan.</w:t>
      </w:r>
    </w:p>
    <w:p w14:paraId="4F150383" w14:textId="77777777" w:rsidR="00D517BD" w:rsidRPr="00D517BD" w:rsidRDefault="00D517BD" w:rsidP="005D4C51">
      <w:pPr>
        <w:numPr>
          <w:ilvl w:val="0"/>
          <w:numId w:val="3"/>
        </w:numPr>
        <w:spacing w:line="360" w:lineRule="auto"/>
        <w:jc w:val="lowKashida"/>
        <w:rPr>
          <w:lang w:val="sv-SE" w:bidi="ar-EG"/>
        </w:rPr>
      </w:pPr>
      <w:r w:rsidRPr="00D517BD">
        <w:rPr>
          <w:lang w:val="sv-SE" w:bidi="ar-EG"/>
        </w:rPr>
        <w:t xml:space="preserve">Sebagai panduan dan contoh bagi para kiai atau tokoh masyarakat lain dalam </w:t>
      </w:r>
      <w:r w:rsidRPr="00D517BD">
        <w:rPr>
          <w:lang w:val="sv-SE"/>
        </w:rPr>
        <w:t xml:space="preserve">pemberdayaan dan peningkatan </w:t>
      </w:r>
      <w:r w:rsidRPr="00D517BD">
        <w:rPr>
          <w:i/>
          <w:iCs/>
          <w:lang w:val="sv-SE"/>
        </w:rPr>
        <w:t xml:space="preserve">bargaining power </w:t>
      </w:r>
      <w:r w:rsidRPr="00D517BD">
        <w:rPr>
          <w:lang w:val="sv-SE"/>
        </w:rPr>
        <w:t>perempuan</w:t>
      </w:r>
    </w:p>
    <w:p w14:paraId="7434A156" w14:textId="77777777" w:rsidR="00D517BD" w:rsidRPr="00D517BD" w:rsidRDefault="00D517BD" w:rsidP="005D4C51">
      <w:pPr>
        <w:numPr>
          <w:ilvl w:val="0"/>
          <w:numId w:val="3"/>
        </w:numPr>
        <w:spacing w:line="360" w:lineRule="auto"/>
        <w:jc w:val="lowKashida"/>
        <w:rPr>
          <w:lang w:val="sv-SE" w:bidi="ar-EG"/>
        </w:rPr>
      </w:pPr>
      <w:r w:rsidRPr="00D517BD">
        <w:rPr>
          <w:lang w:val="sv-SE"/>
        </w:rPr>
        <w:t xml:space="preserve">Sebagai </w:t>
      </w:r>
      <w:r w:rsidRPr="00D517BD">
        <w:rPr>
          <w:lang w:val="sv-SE" w:bidi="ar-EG"/>
        </w:rPr>
        <w:t>panduan bagi perempuan dalam memperjuangkan hak-hak dasar perempuan yang sesungguhnya menjadi bagian dari ajaran Islam</w:t>
      </w:r>
    </w:p>
    <w:p w14:paraId="221E5DE6" w14:textId="77777777" w:rsidR="00D517BD" w:rsidRPr="00D517BD" w:rsidRDefault="00D517BD" w:rsidP="005D4C51">
      <w:pPr>
        <w:spacing w:line="360" w:lineRule="auto"/>
        <w:ind w:left="360"/>
        <w:jc w:val="both"/>
        <w:rPr>
          <w:lang w:val="sv-SE"/>
        </w:rPr>
      </w:pPr>
    </w:p>
    <w:p w14:paraId="02050B90" w14:textId="77777777" w:rsidR="00D517BD" w:rsidRPr="00D517BD" w:rsidRDefault="00D517BD" w:rsidP="005D4C51">
      <w:pPr>
        <w:spacing w:line="360" w:lineRule="auto"/>
        <w:jc w:val="both"/>
        <w:rPr>
          <w:b/>
          <w:lang w:val="fi-FI"/>
        </w:rPr>
      </w:pPr>
      <w:r w:rsidRPr="00D517BD">
        <w:rPr>
          <w:b/>
          <w:lang w:val="fi-FI"/>
        </w:rPr>
        <w:t>V. METODOLOGI PENELITIAN</w:t>
      </w:r>
    </w:p>
    <w:p w14:paraId="16993FF9" w14:textId="77777777" w:rsidR="00D517BD" w:rsidRPr="00D517BD" w:rsidRDefault="00D517BD" w:rsidP="005D4C51">
      <w:pPr>
        <w:spacing w:line="360" w:lineRule="auto"/>
        <w:ind w:firstLine="360"/>
        <w:jc w:val="lowKashida"/>
        <w:rPr>
          <w:lang w:val="fi-FI" w:bidi="ar-EG"/>
        </w:rPr>
      </w:pPr>
    </w:p>
    <w:p w14:paraId="1037F0D4" w14:textId="77777777" w:rsidR="00D517BD" w:rsidRPr="00D517BD" w:rsidRDefault="00D517BD" w:rsidP="005D4C51">
      <w:pPr>
        <w:spacing w:line="360" w:lineRule="auto"/>
        <w:ind w:firstLine="360"/>
        <w:jc w:val="both"/>
        <w:rPr>
          <w:lang w:val="sv-SE" w:bidi="ar-EG"/>
        </w:rPr>
      </w:pPr>
      <w:r w:rsidRPr="00D517BD">
        <w:rPr>
          <w:lang w:val="fi-FI" w:bidi="ar-EG"/>
        </w:rPr>
        <w:t>Penelitian ini menggunakan pendekatan kualitatif. Metode pengambilan data dalam penelitian ini menggunakan metode wawancara mendalam (</w:t>
      </w:r>
      <w:r w:rsidRPr="00D517BD">
        <w:rPr>
          <w:i/>
          <w:iCs/>
          <w:lang w:val="fi-FI" w:bidi="ar-EG"/>
        </w:rPr>
        <w:t>indepth interview)</w:t>
      </w:r>
      <w:r w:rsidRPr="00D517BD">
        <w:rPr>
          <w:lang w:val="fi-FI" w:bidi="ar-EG"/>
        </w:rPr>
        <w:t xml:space="preserve">, dan observasi. Informan utama penelitian ini adalah 2 orang kiai yang berdomisili di Jember, memiliki pesantren dan atau santri/siswa berjenis kelamin perempuan. Beliau berdua adalah KH. Muhyiddin Abdusshomad dan KH. </w:t>
      </w:r>
      <w:r w:rsidR="00F82A67">
        <w:rPr>
          <w:lang w:val="fi-FI" w:bidi="ar-EG"/>
        </w:rPr>
        <w:t xml:space="preserve">Drs. </w:t>
      </w:r>
      <w:r w:rsidRPr="00D517BD">
        <w:rPr>
          <w:lang w:val="fi-FI" w:bidi="ar-EG"/>
        </w:rPr>
        <w:t xml:space="preserve">Abdul Hamid Chidlir. Pemilihan KH. Muhyiddin Abdusshomad sebagai salah satu responden adalah karena beliau merupakan salah satu sosok kiai yang dikenal aktif dalam ”dunia perempuan”. Oleh karena itu, penelitian ini dilakukan </w:t>
      </w:r>
      <w:r w:rsidRPr="00D517BD">
        <w:rPr>
          <w:lang w:val="fi-FI" w:bidi="ar-EG"/>
        </w:rPr>
        <w:lastRenderedPageBreak/>
        <w:t xml:space="preserve">kepada beliau untuk dapat mengetahui lebih dalam tentang posisi dan peran beliau dalam usaha meningkatkan pemberdayaan dan </w:t>
      </w:r>
      <w:r w:rsidRPr="00D517BD">
        <w:rPr>
          <w:lang w:val="sv-SE" w:bidi="ar-EG"/>
        </w:rPr>
        <w:t xml:space="preserve">peningkatan </w:t>
      </w:r>
      <w:r w:rsidRPr="00D517BD">
        <w:rPr>
          <w:i/>
          <w:iCs/>
          <w:lang w:val="sv-SE" w:bidi="ar-EG"/>
        </w:rPr>
        <w:t xml:space="preserve">bargaining power </w:t>
      </w:r>
      <w:r w:rsidRPr="00D517BD">
        <w:rPr>
          <w:lang w:val="sv-SE" w:bidi="ar-EG"/>
        </w:rPr>
        <w:t>pada perempuan.</w:t>
      </w:r>
    </w:p>
    <w:p w14:paraId="4D1EB66D" w14:textId="77777777" w:rsidR="00D517BD" w:rsidRPr="00D517BD" w:rsidRDefault="00D517BD" w:rsidP="005D4C51">
      <w:pPr>
        <w:spacing w:line="360" w:lineRule="auto"/>
        <w:ind w:firstLine="360"/>
        <w:jc w:val="both"/>
        <w:rPr>
          <w:lang w:val="sv-SE" w:bidi="ar-EG"/>
        </w:rPr>
      </w:pPr>
    </w:p>
    <w:p w14:paraId="2E496364" w14:textId="77777777" w:rsidR="00D517BD" w:rsidRPr="00D517BD" w:rsidRDefault="00D517BD" w:rsidP="005D4C51">
      <w:pPr>
        <w:spacing w:line="360" w:lineRule="auto"/>
        <w:ind w:firstLine="360"/>
        <w:jc w:val="both"/>
        <w:rPr>
          <w:lang w:val="fi-FI" w:bidi="ar-EG"/>
        </w:rPr>
      </w:pPr>
      <w:r w:rsidRPr="00D517BD">
        <w:rPr>
          <w:lang w:val="sv-SE" w:bidi="ar-EG"/>
        </w:rPr>
        <w:t>Sedangkan pemilihan KH.</w:t>
      </w:r>
      <w:r w:rsidR="00F82A67">
        <w:rPr>
          <w:lang w:val="sv-SE" w:bidi="ar-EG"/>
        </w:rPr>
        <w:t xml:space="preserve"> Drs.</w:t>
      </w:r>
      <w:r w:rsidRPr="00D517BD">
        <w:rPr>
          <w:lang w:val="sv-SE" w:bidi="ar-EG"/>
        </w:rPr>
        <w:t xml:space="preserve"> Abdul Hamid Chidlir adalah atas dasar posisi beliau sebagai pemimpin sebuah Madrasah dengan keseluruhan siswa berjenis kelamin perempuan. Di wilayah Jember tidak banyak ditemukan sebuah pesantren dan atau madrasah yang mengkhususkan para santri dan pelajarnya adalah perempuan. Oleh karena itu, penelitian ini akan berusaha melacak secara mendalam apakah dengan adanya para siswi yang keseluruhannya perempuan akan dapat memudahkan atau bahkan lebih mempersulit untuk menerapkan pemberdayaan terhadap perempuan dan juga peningkatan </w:t>
      </w:r>
      <w:r w:rsidRPr="00D517BD">
        <w:rPr>
          <w:i/>
          <w:iCs/>
          <w:lang w:val="sv-SE" w:bidi="ar-EG"/>
        </w:rPr>
        <w:t xml:space="preserve">bargaining power </w:t>
      </w:r>
      <w:r w:rsidRPr="00D517BD">
        <w:rPr>
          <w:lang w:val="sv-SE" w:bidi="ar-EG"/>
        </w:rPr>
        <w:t>pada perempuan, khususnya di kalangan pesantren.</w:t>
      </w:r>
    </w:p>
    <w:p w14:paraId="5076CD77" w14:textId="77777777" w:rsidR="00D517BD" w:rsidRPr="00D517BD" w:rsidRDefault="00D517BD" w:rsidP="005D4C51">
      <w:pPr>
        <w:spacing w:line="360" w:lineRule="auto"/>
        <w:ind w:firstLine="360"/>
        <w:jc w:val="lowKashida"/>
        <w:rPr>
          <w:lang w:val="fi-FI" w:bidi="ar-EG"/>
        </w:rPr>
      </w:pPr>
    </w:p>
    <w:p w14:paraId="78B53BC6" w14:textId="77777777" w:rsidR="00D517BD" w:rsidRPr="00D517BD" w:rsidRDefault="00D517BD" w:rsidP="005D4C51">
      <w:pPr>
        <w:spacing w:line="360" w:lineRule="auto"/>
        <w:ind w:firstLine="360"/>
        <w:jc w:val="lowKashida"/>
        <w:rPr>
          <w:lang w:val="fi-FI" w:bidi="ar-EG"/>
        </w:rPr>
      </w:pPr>
      <w:r w:rsidRPr="00D517BD">
        <w:rPr>
          <w:lang w:val="fi-FI" w:bidi="ar-EG"/>
        </w:rPr>
        <w:t xml:space="preserve">Metode observasi akan dilakukan dalam proses penelitian, baik pada saat wawancara maupun pada prose pembelajaran di pesantren dan di luar pesantren. Sedangkan data sekunder yang akan digunakan dalam penelitian ini adalah berbagai sumber dan referensi yang relevan dengan kajian ini. Sumber-sumber ini antara lain berupa buku-buku, kitab-kitab, artikel, jurnal-jurnal dan surat kabar yang berkaitan dengan topik penelitian. </w:t>
      </w:r>
    </w:p>
    <w:p w14:paraId="5BC30A32" w14:textId="77777777" w:rsidR="00D517BD" w:rsidRPr="00D517BD" w:rsidRDefault="00D517BD" w:rsidP="005D4C51">
      <w:pPr>
        <w:spacing w:line="360" w:lineRule="auto"/>
        <w:ind w:firstLine="360"/>
        <w:jc w:val="lowKashida"/>
        <w:rPr>
          <w:lang w:val="fi-FI" w:bidi="ar-EG"/>
        </w:rPr>
      </w:pPr>
    </w:p>
    <w:p w14:paraId="646B1653" w14:textId="77777777" w:rsidR="00D517BD" w:rsidRPr="00D517BD" w:rsidRDefault="00D517BD" w:rsidP="005D4C51">
      <w:pPr>
        <w:spacing w:line="360" w:lineRule="auto"/>
        <w:ind w:firstLine="360"/>
        <w:jc w:val="both"/>
        <w:rPr>
          <w:lang w:val="fi-FI" w:bidi="ar-EG"/>
        </w:rPr>
      </w:pPr>
      <w:r w:rsidRPr="00D517BD">
        <w:rPr>
          <w:lang w:val="fi-FI" w:bidi="ar-EG"/>
        </w:rPr>
        <w:t xml:space="preserve">Dalam perjalanan penelitian ini, dirasakan adanya ketidakseimbangan perolehan informasi dalam mendalami dan mempelajari pemikiran di antara KH. Muhyiddin Abdusshomad dan KH. </w:t>
      </w:r>
      <w:r w:rsidR="00F82A67">
        <w:rPr>
          <w:lang w:val="fi-FI" w:bidi="ar-EG"/>
        </w:rPr>
        <w:t xml:space="preserve">Drs. </w:t>
      </w:r>
      <w:r w:rsidRPr="00D517BD">
        <w:rPr>
          <w:lang w:val="fi-FI" w:bidi="ar-EG"/>
        </w:rPr>
        <w:t xml:space="preserve">Abdul Hamid Chidlir. Hal ini dikarenakan kesibukan KH. Muhyiddin Abdusshomad sehingga kurangnya pertemuan yang dilakukan. Juga dikarenakan komunikasi email seperti yang beliau sarankan tidak berjalan dikarenakan tidak adanya balasan email dari beliau. Demikian juga dalam proses observasi yang dirasa kurang maksimal. Berbeda dengan KH. </w:t>
      </w:r>
      <w:r w:rsidR="00F82A67">
        <w:rPr>
          <w:lang w:val="fi-FI" w:bidi="ar-EG"/>
        </w:rPr>
        <w:t xml:space="preserve">Drs. </w:t>
      </w:r>
      <w:r w:rsidRPr="00D517BD">
        <w:rPr>
          <w:lang w:val="fi-FI" w:bidi="ar-EG"/>
        </w:rPr>
        <w:t xml:space="preserve">Abdul Hamid Chidlir yang selama penelitian ini dilaksanakan dapat memberikan kerja sama yang memuaskan. Hal ini juga dikarenakan adanya ikatan persaudaraan di antara peneliti dan KH. Abdul Hamid Chidlir.  Oleh karena itu, diakui bahwa hasil dari penelitian ini memang tidak seimbang di antara kedua responden yang ada. </w:t>
      </w:r>
    </w:p>
    <w:p w14:paraId="7B445926" w14:textId="77777777" w:rsidR="00D517BD" w:rsidRPr="00D517BD" w:rsidRDefault="00D517BD" w:rsidP="005D4C51">
      <w:pPr>
        <w:spacing w:line="360" w:lineRule="auto"/>
        <w:ind w:firstLine="360"/>
        <w:jc w:val="both"/>
        <w:rPr>
          <w:lang w:val="fi-FI" w:bidi="ar-EG"/>
        </w:rPr>
      </w:pPr>
    </w:p>
    <w:p w14:paraId="081CEF55" w14:textId="77777777" w:rsidR="00D517BD" w:rsidRPr="00D517BD" w:rsidRDefault="00D517BD" w:rsidP="005D4C51">
      <w:pPr>
        <w:spacing w:line="360" w:lineRule="auto"/>
        <w:ind w:firstLine="360"/>
        <w:jc w:val="both"/>
        <w:rPr>
          <w:lang w:val="id-ID" w:bidi="ar-EG"/>
        </w:rPr>
      </w:pPr>
      <w:r w:rsidRPr="00D517BD">
        <w:rPr>
          <w:lang w:val="fi-FI" w:bidi="ar-EG"/>
        </w:rPr>
        <w:t xml:space="preserve">Penelitian ini akan </w:t>
      </w:r>
      <w:proofErr w:type="spellStart"/>
      <w:r w:rsidRPr="00D517BD">
        <w:rPr>
          <w:lang w:val="id-ID"/>
        </w:rPr>
        <w:t>dianalisa</w:t>
      </w:r>
      <w:proofErr w:type="spellEnd"/>
      <w:r w:rsidRPr="00D517BD">
        <w:rPr>
          <w:lang w:val="id-ID"/>
        </w:rPr>
        <w:t xml:space="preserve"> d</w:t>
      </w:r>
      <w:r w:rsidR="00F82A67">
        <w:rPr>
          <w:lang w:val="id-ID"/>
        </w:rPr>
        <w:t xml:space="preserve">engan menggunakan analisis </w:t>
      </w:r>
      <w:proofErr w:type="spellStart"/>
      <w:r w:rsidR="00F82A67">
        <w:rPr>
          <w:lang w:val="id-ID"/>
        </w:rPr>
        <w:t>is</w:t>
      </w:r>
      <w:r w:rsidR="00F82A67">
        <w:t>i</w:t>
      </w:r>
      <w:proofErr w:type="spellEnd"/>
      <w:r w:rsidRPr="00D517BD">
        <w:rPr>
          <w:lang w:val="id-ID"/>
        </w:rPr>
        <w:t xml:space="preserve"> </w:t>
      </w:r>
      <w:proofErr w:type="spellStart"/>
      <w:r w:rsidRPr="00D517BD">
        <w:rPr>
          <w:lang w:val="id-ID"/>
        </w:rPr>
        <w:t>feminis</w:t>
      </w:r>
      <w:proofErr w:type="spellEnd"/>
      <w:r w:rsidRPr="00D517BD">
        <w:rPr>
          <w:lang w:val="id-ID"/>
        </w:rPr>
        <w:t xml:space="preserve"> (</w:t>
      </w:r>
      <w:proofErr w:type="spellStart"/>
      <w:r w:rsidRPr="00D517BD">
        <w:rPr>
          <w:i/>
          <w:iCs/>
          <w:lang w:val="id-ID"/>
        </w:rPr>
        <w:t>feminist</w:t>
      </w:r>
      <w:proofErr w:type="spellEnd"/>
      <w:r w:rsidRPr="00D517BD">
        <w:rPr>
          <w:i/>
          <w:iCs/>
          <w:lang w:val="id-ID"/>
        </w:rPr>
        <w:t xml:space="preserve"> </w:t>
      </w:r>
      <w:proofErr w:type="spellStart"/>
      <w:r w:rsidRPr="00D517BD">
        <w:rPr>
          <w:i/>
          <w:iCs/>
          <w:lang w:val="id-ID"/>
        </w:rPr>
        <w:t>content</w:t>
      </w:r>
      <w:proofErr w:type="spellEnd"/>
      <w:r w:rsidRPr="00D517BD">
        <w:rPr>
          <w:i/>
          <w:iCs/>
          <w:lang w:val="id-ID"/>
        </w:rPr>
        <w:t xml:space="preserve"> </w:t>
      </w:r>
      <w:proofErr w:type="spellStart"/>
      <w:r w:rsidRPr="00D517BD">
        <w:rPr>
          <w:i/>
          <w:iCs/>
          <w:lang w:val="id-ID"/>
        </w:rPr>
        <w:t>analysis</w:t>
      </w:r>
      <w:proofErr w:type="spellEnd"/>
      <w:r w:rsidRPr="00D517BD">
        <w:rPr>
          <w:i/>
          <w:iCs/>
          <w:lang w:val="id-ID"/>
        </w:rPr>
        <w:t>)</w:t>
      </w:r>
      <w:r w:rsidRPr="00D517BD">
        <w:rPr>
          <w:lang w:val="id-ID"/>
        </w:rPr>
        <w:t xml:space="preserve">, yaitu metode yang secara tipikal mengkaji produk-produk kultural melalui lensa teori </w:t>
      </w:r>
      <w:proofErr w:type="spellStart"/>
      <w:r w:rsidRPr="00D517BD">
        <w:rPr>
          <w:lang w:val="id-ID"/>
        </w:rPr>
        <w:t>feminis</w:t>
      </w:r>
      <w:proofErr w:type="spellEnd"/>
      <w:r w:rsidRPr="00D517BD">
        <w:rPr>
          <w:lang w:val="id-ID"/>
        </w:rPr>
        <w:t xml:space="preserve"> (Munti, 2005). Hal ini penting mengingat fokus penelitian ini pada peran kiai terhadap perempuan sehingga perempuan seakan-akan berada pada </w:t>
      </w:r>
      <w:proofErr w:type="spellStart"/>
      <w:r w:rsidRPr="00D517BD">
        <w:rPr>
          <w:lang w:val="id-ID"/>
        </w:rPr>
        <w:t>posis</w:t>
      </w:r>
      <w:proofErr w:type="spellEnd"/>
      <w:r w:rsidRPr="00D517BD">
        <w:rPr>
          <w:lang w:val="id-ID"/>
        </w:rPr>
        <w:t xml:space="preserve"> sebagai obyek </w:t>
      </w:r>
      <w:r w:rsidRPr="00D517BD">
        <w:rPr>
          <w:lang w:val="id-ID"/>
        </w:rPr>
        <w:lastRenderedPageBreak/>
        <w:t xml:space="preserve">pemberdayaan. Dengan analisa perspektif </w:t>
      </w:r>
      <w:proofErr w:type="spellStart"/>
      <w:r w:rsidRPr="00D517BD">
        <w:rPr>
          <w:lang w:val="id-ID"/>
        </w:rPr>
        <w:t>feminis</w:t>
      </w:r>
      <w:proofErr w:type="spellEnd"/>
      <w:r w:rsidRPr="00D517BD">
        <w:rPr>
          <w:lang w:val="id-ID"/>
        </w:rPr>
        <w:t xml:space="preserve"> akan memberikan hasil yang lebih berpihak pada penegakan hak asasi manusia, khususnya hak asasi perempuan.</w:t>
      </w:r>
    </w:p>
    <w:p w14:paraId="59165257" w14:textId="77777777" w:rsidR="00D517BD" w:rsidRPr="00D517BD" w:rsidRDefault="00D517BD" w:rsidP="005D4C51">
      <w:pPr>
        <w:spacing w:line="360" w:lineRule="auto"/>
        <w:rPr>
          <w:b/>
          <w:lang w:val="id-ID"/>
        </w:rPr>
      </w:pPr>
    </w:p>
    <w:p w14:paraId="4861B1DD" w14:textId="77777777" w:rsidR="00D517BD" w:rsidRPr="00D517BD" w:rsidRDefault="00D517BD" w:rsidP="005D4C51">
      <w:pPr>
        <w:spacing w:line="360" w:lineRule="auto"/>
        <w:jc w:val="both"/>
        <w:rPr>
          <w:b/>
        </w:rPr>
      </w:pPr>
    </w:p>
    <w:p w14:paraId="66F15874" w14:textId="77777777" w:rsidR="00D517BD" w:rsidRPr="00D517BD" w:rsidRDefault="00D517BD" w:rsidP="005D4C51">
      <w:pPr>
        <w:spacing w:line="360" w:lineRule="auto"/>
        <w:jc w:val="both"/>
        <w:rPr>
          <w:b/>
          <w:lang w:val="id-ID"/>
        </w:rPr>
      </w:pPr>
      <w:r w:rsidRPr="00D517BD">
        <w:rPr>
          <w:b/>
          <w:lang w:val="id-ID"/>
        </w:rPr>
        <w:t>VI. KERANGKA TEORI</w:t>
      </w:r>
    </w:p>
    <w:p w14:paraId="53DB4CEE" w14:textId="77777777" w:rsidR="00D517BD" w:rsidRPr="00D517BD" w:rsidRDefault="00D517BD" w:rsidP="005D4C51">
      <w:pPr>
        <w:spacing w:line="360" w:lineRule="auto"/>
        <w:ind w:firstLine="360"/>
        <w:jc w:val="both"/>
        <w:rPr>
          <w:lang w:val="id-ID"/>
        </w:rPr>
      </w:pPr>
    </w:p>
    <w:p w14:paraId="1F232ACB" w14:textId="77777777" w:rsidR="00D517BD" w:rsidRPr="00D517BD" w:rsidRDefault="00D517BD" w:rsidP="005D4C51">
      <w:pPr>
        <w:spacing w:line="360" w:lineRule="auto"/>
        <w:ind w:firstLine="360"/>
        <w:jc w:val="both"/>
        <w:rPr>
          <w:lang w:val="fi-FI"/>
        </w:rPr>
      </w:pPr>
      <w:r w:rsidRPr="00D517BD">
        <w:rPr>
          <w:lang w:val="id-ID"/>
        </w:rPr>
        <w:t xml:space="preserve">Berbagai teori </w:t>
      </w:r>
      <w:proofErr w:type="spellStart"/>
      <w:r w:rsidRPr="00D517BD">
        <w:rPr>
          <w:lang w:val="id-ID"/>
        </w:rPr>
        <w:t>feminis</w:t>
      </w:r>
      <w:proofErr w:type="spellEnd"/>
      <w:r w:rsidRPr="00D517BD">
        <w:rPr>
          <w:lang w:val="id-ID"/>
        </w:rPr>
        <w:t xml:space="preserve"> telah memberikan banyak inspirasi terhadap perempuan Indonesia dalam memperjuangkan hak-haknya. Setidaknya, saat melakukan kajian terhadap perempuan, hal mendasar yang harus dilihat adalah apakah perempuan tidak diperlakukan secara subordinatif, tidak mengalami kekerasan, diskriminasi, beban ganda (</w:t>
      </w:r>
      <w:proofErr w:type="spellStart"/>
      <w:r w:rsidRPr="00D517BD">
        <w:rPr>
          <w:i/>
          <w:iCs/>
          <w:lang w:val="id-ID"/>
        </w:rPr>
        <w:t>double</w:t>
      </w:r>
      <w:proofErr w:type="spellEnd"/>
      <w:r w:rsidRPr="00D517BD">
        <w:rPr>
          <w:i/>
          <w:iCs/>
          <w:lang w:val="id-ID"/>
        </w:rPr>
        <w:t xml:space="preserve"> </w:t>
      </w:r>
      <w:proofErr w:type="spellStart"/>
      <w:r w:rsidRPr="00D517BD">
        <w:rPr>
          <w:i/>
          <w:iCs/>
          <w:lang w:val="id-ID"/>
        </w:rPr>
        <w:t>burdon</w:t>
      </w:r>
      <w:proofErr w:type="spellEnd"/>
      <w:r w:rsidRPr="00D517BD">
        <w:rPr>
          <w:i/>
          <w:iCs/>
          <w:lang w:val="id-ID"/>
        </w:rPr>
        <w:t>)</w:t>
      </w:r>
      <w:r w:rsidRPr="00D517BD">
        <w:rPr>
          <w:lang w:val="id-ID"/>
        </w:rPr>
        <w:t xml:space="preserve">, dan marginalisasi (Faqih, 1996). </w:t>
      </w:r>
      <w:r w:rsidRPr="00D517BD">
        <w:rPr>
          <w:lang w:val="fi-FI"/>
        </w:rPr>
        <w:t>Lima bentuk ketidakadilan ini menjadi kunci penting untuk melihat situasi dan kondisi perempuan.</w:t>
      </w:r>
    </w:p>
    <w:p w14:paraId="232D698A" w14:textId="77777777" w:rsidR="00D517BD" w:rsidRPr="00D517BD" w:rsidRDefault="00D517BD" w:rsidP="005D4C51">
      <w:pPr>
        <w:spacing w:line="360" w:lineRule="auto"/>
        <w:ind w:firstLine="360"/>
        <w:jc w:val="both"/>
        <w:rPr>
          <w:lang w:val="fi-FI"/>
        </w:rPr>
      </w:pPr>
    </w:p>
    <w:p w14:paraId="2036AB07" w14:textId="77777777" w:rsidR="00D517BD" w:rsidRPr="00D517BD" w:rsidRDefault="00D517BD" w:rsidP="005D4C51">
      <w:pPr>
        <w:spacing w:line="360" w:lineRule="auto"/>
        <w:ind w:firstLine="360"/>
        <w:jc w:val="both"/>
        <w:rPr>
          <w:lang w:val="fi-FI"/>
        </w:rPr>
      </w:pPr>
      <w:r w:rsidRPr="00D517BD">
        <w:rPr>
          <w:lang w:val="fi-FI"/>
        </w:rPr>
        <w:t>Selain itu, dalam pemberdayaan perempuan, setidaknya ada lima tingkat yang dapat digunakan untuk melihat seorang perempuan telah berdaya atau tidak. Pada tingkatan terendah, perempuan sejahtera dan tercukupi kebutuhan dasarnya, akan tetapi belum memiliki akses pada berbagai sumber daya yang dapat meningkatkan kualitas hidupnya. Jika perempuan telah memiliki akses, maka penting melihat apakah ia telah memiliki kesadaran terhadap hak-hak dirinya. Sementara itu, ketika perempuan telah sampai pada tingkat kesadaran, maka sejauh mana ia berpatisipasi dalam pengambilan keputusan. Dan level tertinggi dalam melakukan pemberdayaan perempuan adalah pada saat perempuan telah memiliki kontrol terhadap berbagai kehidupannya. Tahap inilah yang disebut oleh Longwe (1991) sebagai perempuan berdaya dan upaya pemberdayaan dianggap berhasil.</w:t>
      </w:r>
    </w:p>
    <w:p w14:paraId="6C4BE17D" w14:textId="77777777" w:rsidR="00D517BD" w:rsidRPr="00D517BD" w:rsidRDefault="00D517BD" w:rsidP="005D4C51">
      <w:pPr>
        <w:spacing w:line="360" w:lineRule="auto"/>
        <w:ind w:firstLine="360"/>
        <w:jc w:val="both"/>
        <w:rPr>
          <w:lang w:val="fi-FI"/>
        </w:rPr>
      </w:pPr>
    </w:p>
    <w:p w14:paraId="36167039" w14:textId="77777777" w:rsidR="00F82A67" w:rsidRPr="00D517BD" w:rsidRDefault="00D517BD" w:rsidP="004A618F">
      <w:pPr>
        <w:spacing w:line="360" w:lineRule="auto"/>
        <w:ind w:firstLine="360"/>
        <w:jc w:val="both"/>
        <w:rPr>
          <w:lang w:val="fi-FI"/>
        </w:rPr>
      </w:pPr>
      <w:r w:rsidRPr="00D517BD">
        <w:rPr>
          <w:lang w:val="fi-FI"/>
        </w:rPr>
        <w:t xml:space="preserve">Demikian juga dalam analisa penelitian ini akan mengkaji sampai dimana Kiai memberikan pemberdayaan kepada perempuan. Hal ini perlu dianalisa karena tidak jarang orang menganggap seseorang disebut berdaya jika telah memiliki sandang, pangan, dan papan untuk memenuhi kehidupannya. </w:t>
      </w:r>
      <w:r w:rsidRPr="00D517BD">
        <w:rPr>
          <w:lang w:val="it-IT"/>
        </w:rPr>
        <w:t>Padahal posisi ini menurut Longwe</w:t>
      </w:r>
      <w:r w:rsidR="004A618F">
        <w:rPr>
          <w:lang w:val="it-IT"/>
        </w:rPr>
        <w:t xml:space="preserve"> berada di level paling rendah.</w:t>
      </w:r>
    </w:p>
    <w:p w14:paraId="15DBFF45" w14:textId="77777777" w:rsidR="00D517BD" w:rsidRPr="00D517BD" w:rsidRDefault="00D517BD" w:rsidP="005D4C51">
      <w:pPr>
        <w:spacing w:line="360" w:lineRule="auto"/>
        <w:ind w:left="360" w:firstLine="360"/>
        <w:jc w:val="both"/>
        <w:rPr>
          <w:lang w:val="id-ID"/>
        </w:rPr>
      </w:pPr>
    </w:p>
    <w:p w14:paraId="33DCB543" w14:textId="77777777" w:rsidR="00D517BD" w:rsidRPr="00D517BD" w:rsidRDefault="00D517BD" w:rsidP="005D4C51">
      <w:pPr>
        <w:spacing w:line="360" w:lineRule="auto"/>
        <w:jc w:val="both"/>
        <w:rPr>
          <w:b/>
          <w:lang w:val="id-ID"/>
        </w:rPr>
      </w:pPr>
      <w:r w:rsidRPr="00D517BD">
        <w:rPr>
          <w:b/>
          <w:lang w:val="id-ID"/>
        </w:rPr>
        <w:t>VII. KAJIAN PUSTAKA</w:t>
      </w:r>
    </w:p>
    <w:p w14:paraId="352291D9" w14:textId="77777777" w:rsidR="00D517BD" w:rsidRPr="00D517BD" w:rsidRDefault="00D517BD" w:rsidP="005D4C51">
      <w:pPr>
        <w:spacing w:line="360" w:lineRule="auto"/>
        <w:ind w:firstLine="354"/>
        <w:jc w:val="both"/>
        <w:rPr>
          <w:lang w:val="id-ID"/>
        </w:rPr>
      </w:pPr>
    </w:p>
    <w:p w14:paraId="0A4208C1" w14:textId="77777777" w:rsidR="00D517BD" w:rsidRPr="00D517BD" w:rsidRDefault="00D517BD" w:rsidP="005D4C51">
      <w:pPr>
        <w:spacing w:line="360" w:lineRule="auto"/>
        <w:ind w:firstLine="354"/>
        <w:jc w:val="both"/>
        <w:rPr>
          <w:lang w:val="id-ID"/>
        </w:rPr>
      </w:pPr>
      <w:r w:rsidRPr="00D517BD">
        <w:rPr>
          <w:lang w:val="id-ID"/>
        </w:rPr>
        <w:t xml:space="preserve">Berbagai kajian yang dilakukan oleh para ahli ilmu sosial yang menempatkan kiai sebagai faktor yang menentukan terhadap kehidupan masyarakat telah banyak dilakukan. Misalnya </w:t>
      </w:r>
      <w:r w:rsidRPr="00D517BD">
        <w:rPr>
          <w:lang w:val="id-ID"/>
        </w:rPr>
        <w:lastRenderedPageBreak/>
        <w:t xml:space="preserve">tulisan Ali Haidar yang membahas aspek </w:t>
      </w:r>
      <w:proofErr w:type="spellStart"/>
      <w:r w:rsidRPr="00D517BD">
        <w:rPr>
          <w:lang w:val="id-ID"/>
        </w:rPr>
        <w:t>fiqh</w:t>
      </w:r>
      <w:proofErr w:type="spellEnd"/>
      <w:r w:rsidRPr="00D517BD">
        <w:rPr>
          <w:lang w:val="id-ID"/>
        </w:rPr>
        <w:t xml:space="preserve"> sebagai dasar pemahaman kiai. Ali Haidar telah mengkaji NU yang dipimpin oleh para kiai dari sisi </w:t>
      </w:r>
      <w:proofErr w:type="spellStart"/>
      <w:r w:rsidRPr="00D517BD">
        <w:rPr>
          <w:lang w:val="id-ID"/>
        </w:rPr>
        <w:t>fiqh</w:t>
      </w:r>
      <w:proofErr w:type="spellEnd"/>
      <w:r w:rsidRPr="00D517BD">
        <w:rPr>
          <w:lang w:val="id-ID"/>
        </w:rPr>
        <w:t xml:space="preserve"> politik. Ia menyimpulkan bahwa rujukan kiai dalam berpolitik adalah tradisi keilmuan menurut </w:t>
      </w:r>
      <w:proofErr w:type="spellStart"/>
      <w:r w:rsidRPr="00D517BD">
        <w:rPr>
          <w:lang w:val="id-ID"/>
        </w:rPr>
        <w:t>faham</w:t>
      </w:r>
      <w:proofErr w:type="spellEnd"/>
      <w:r w:rsidRPr="00D517BD">
        <w:rPr>
          <w:i/>
          <w:lang w:val="id-ID"/>
        </w:rPr>
        <w:t xml:space="preserve"> </w:t>
      </w:r>
      <w:proofErr w:type="spellStart"/>
      <w:r w:rsidRPr="00D517BD">
        <w:rPr>
          <w:i/>
          <w:lang w:val="id-ID"/>
        </w:rPr>
        <w:t>ahlus</w:t>
      </w:r>
      <w:proofErr w:type="spellEnd"/>
      <w:r w:rsidRPr="00D517BD">
        <w:rPr>
          <w:i/>
          <w:lang w:val="id-ID"/>
        </w:rPr>
        <w:t xml:space="preserve"> </w:t>
      </w:r>
      <w:proofErr w:type="spellStart"/>
      <w:r w:rsidRPr="00D517BD">
        <w:rPr>
          <w:i/>
          <w:lang w:val="id-ID"/>
        </w:rPr>
        <w:t>sunnah</w:t>
      </w:r>
      <w:proofErr w:type="spellEnd"/>
      <w:r w:rsidRPr="00D517BD">
        <w:rPr>
          <w:i/>
          <w:lang w:val="id-ID"/>
        </w:rPr>
        <w:t xml:space="preserve"> </w:t>
      </w:r>
      <w:proofErr w:type="spellStart"/>
      <w:r w:rsidRPr="00D517BD">
        <w:rPr>
          <w:i/>
          <w:lang w:val="id-ID"/>
        </w:rPr>
        <w:t>wal</w:t>
      </w:r>
      <w:proofErr w:type="spellEnd"/>
      <w:r w:rsidRPr="00D517BD">
        <w:rPr>
          <w:i/>
          <w:lang w:val="id-ID"/>
        </w:rPr>
        <w:t xml:space="preserve"> </w:t>
      </w:r>
      <w:proofErr w:type="spellStart"/>
      <w:r w:rsidRPr="00D517BD">
        <w:rPr>
          <w:i/>
          <w:lang w:val="id-ID"/>
        </w:rPr>
        <w:t>jama’ah</w:t>
      </w:r>
      <w:proofErr w:type="spellEnd"/>
      <w:r w:rsidRPr="00D517BD">
        <w:rPr>
          <w:i/>
          <w:lang w:val="id-ID"/>
        </w:rPr>
        <w:t xml:space="preserve">. </w:t>
      </w:r>
      <w:proofErr w:type="spellStart"/>
      <w:r w:rsidRPr="00D517BD">
        <w:rPr>
          <w:lang w:val="id-ID"/>
        </w:rPr>
        <w:t>Faham</w:t>
      </w:r>
      <w:proofErr w:type="spellEnd"/>
      <w:r w:rsidRPr="00D517BD">
        <w:rPr>
          <w:lang w:val="id-ID"/>
        </w:rPr>
        <w:t xml:space="preserve"> ini terdiri dari tiga aspek pokok, yaitu aspek keimanan, aspek hukum </w:t>
      </w:r>
      <w:proofErr w:type="spellStart"/>
      <w:r w:rsidRPr="00D517BD">
        <w:rPr>
          <w:lang w:val="id-ID"/>
        </w:rPr>
        <w:t>amaliyah</w:t>
      </w:r>
      <w:proofErr w:type="spellEnd"/>
      <w:r w:rsidRPr="00D517BD">
        <w:rPr>
          <w:lang w:val="id-ID"/>
        </w:rPr>
        <w:t xml:space="preserve">, dan aspek etika. Akan tetapi, menurut Ali Haidar para kiai lebih </w:t>
      </w:r>
      <w:proofErr w:type="spellStart"/>
      <w:r w:rsidRPr="00D517BD">
        <w:rPr>
          <w:lang w:val="id-ID"/>
        </w:rPr>
        <w:t>menfokuskan</w:t>
      </w:r>
      <w:proofErr w:type="spellEnd"/>
      <w:r w:rsidRPr="00D517BD">
        <w:rPr>
          <w:lang w:val="id-ID"/>
        </w:rPr>
        <w:t xml:space="preserve"> dan </w:t>
      </w:r>
      <w:proofErr w:type="spellStart"/>
      <w:r w:rsidRPr="00D517BD">
        <w:rPr>
          <w:lang w:val="id-ID"/>
        </w:rPr>
        <w:t>mengkonsentrasikan</w:t>
      </w:r>
      <w:proofErr w:type="spellEnd"/>
      <w:r w:rsidRPr="00D517BD">
        <w:rPr>
          <w:lang w:val="id-ID"/>
        </w:rPr>
        <w:t xml:space="preserve"> diri kepada aspek </w:t>
      </w:r>
      <w:proofErr w:type="spellStart"/>
      <w:r w:rsidRPr="00D517BD">
        <w:rPr>
          <w:lang w:val="id-ID"/>
        </w:rPr>
        <w:t>fiqh</w:t>
      </w:r>
      <w:proofErr w:type="spellEnd"/>
      <w:r w:rsidRPr="00D517BD">
        <w:rPr>
          <w:lang w:val="id-ID"/>
        </w:rPr>
        <w:t xml:space="preserve"> daripada aspek-aspek lainnya. Terhadap aspek akidah, hampir tidak ditemukan kajian-kajian yang serius dan berkesinambungan (Ali Haidar 1994). Selain itu, </w:t>
      </w:r>
      <w:proofErr w:type="spellStart"/>
      <w:r w:rsidRPr="00D517BD">
        <w:rPr>
          <w:lang w:val="id-ID"/>
        </w:rPr>
        <w:t>Zamakhsyari</w:t>
      </w:r>
      <w:proofErr w:type="spellEnd"/>
      <w:r w:rsidRPr="00D517BD">
        <w:rPr>
          <w:lang w:val="id-ID"/>
        </w:rPr>
        <w:t xml:space="preserve"> </w:t>
      </w:r>
      <w:proofErr w:type="spellStart"/>
      <w:r w:rsidRPr="00D517BD">
        <w:rPr>
          <w:lang w:val="id-ID"/>
        </w:rPr>
        <w:t>Dhofier</w:t>
      </w:r>
      <w:proofErr w:type="spellEnd"/>
      <w:r w:rsidRPr="00D517BD">
        <w:rPr>
          <w:lang w:val="id-ID"/>
        </w:rPr>
        <w:t xml:space="preserve"> telah melakukan kajian terhadap kiai dari sudut tradisi keilmuan dan hubungannya dengan kekerabatan serta kepemimpinan kiai di Jawa dan seluruh nusantara. </w:t>
      </w:r>
      <w:proofErr w:type="spellStart"/>
      <w:r w:rsidRPr="00D517BD">
        <w:rPr>
          <w:lang w:val="id-ID"/>
        </w:rPr>
        <w:t>Dhofier</w:t>
      </w:r>
      <w:proofErr w:type="spellEnd"/>
      <w:r w:rsidRPr="00D517BD">
        <w:rPr>
          <w:lang w:val="id-ID"/>
        </w:rPr>
        <w:t xml:space="preserve"> memusatkan studinya pada kiai dan pesantren, atau yang ia sebut sebagai “tradisi pesantren”. Ia mengemukakan bahwa ada jaringan yang kuat antara kiai, santri, dan para alumni melalui pendidikan tradisional. Hubungan tersebut berimplikasi terhadap peran kuat kiai pesantren di masyarakat (</w:t>
      </w:r>
      <w:proofErr w:type="spellStart"/>
      <w:r w:rsidRPr="00D517BD">
        <w:rPr>
          <w:lang w:val="id-ID"/>
        </w:rPr>
        <w:t>Dhofier</w:t>
      </w:r>
      <w:proofErr w:type="spellEnd"/>
      <w:r w:rsidRPr="00D517BD">
        <w:rPr>
          <w:lang w:val="id-ID"/>
        </w:rPr>
        <w:t xml:space="preserve"> 1982). </w:t>
      </w:r>
    </w:p>
    <w:p w14:paraId="22567C34" w14:textId="77777777" w:rsidR="00D517BD" w:rsidRPr="00D517BD" w:rsidRDefault="00D517BD" w:rsidP="005D4C51">
      <w:pPr>
        <w:spacing w:line="360" w:lineRule="auto"/>
        <w:ind w:firstLine="354"/>
        <w:jc w:val="both"/>
        <w:rPr>
          <w:lang w:val="id-ID"/>
        </w:rPr>
      </w:pPr>
    </w:p>
    <w:p w14:paraId="6AE7912F" w14:textId="77777777" w:rsidR="00D517BD" w:rsidRPr="00D517BD" w:rsidRDefault="00D517BD" w:rsidP="005D4C51">
      <w:pPr>
        <w:spacing w:line="360" w:lineRule="auto"/>
        <w:ind w:firstLine="354"/>
        <w:jc w:val="both"/>
        <w:rPr>
          <w:lang w:val="id-ID"/>
        </w:rPr>
      </w:pPr>
      <w:r w:rsidRPr="00D517BD">
        <w:rPr>
          <w:lang w:val="id-ID"/>
        </w:rPr>
        <w:t xml:space="preserve">Sedangkan Imron Arifin (1992) meneliti kepemimpinan kiai di pesantren </w:t>
      </w:r>
      <w:proofErr w:type="spellStart"/>
      <w:r w:rsidRPr="00D517BD">
        <w:rPr>
          <w:lang w:val="id-ID"/>
        </w:rPr>
        <w:t>Tebuireng</w:t>
      </w:r>
      <w:proofErr w:type="spellEnd"/>
      <w:r w:rsidRPr="00D517BD">
        <w:rPr>
          <w:lang w:val="id-ID"/>
        </w:rPr>
        <w:t xml:space="preserve"> Jombang Jawa Timur. Berdasarkan penelitiannya, Imron sampai pada kesimpulan bahwa terjadi pergeseran pola dan gaya kepemimpinan kiai, yaitu dari pola </w:t>
      </w:r>
      <w:r w:rsidRPr="00D517BD">
        <w:rPr>
          <w:i/>
          <w:lang w:val="id-ID"/>
        </w:rPr>
        <w:t>individual-</w:t>
      </w:r>
      <w:proofErr w:type="spellStart"/>
      <w:r w:rsidRPr="00D517BD">
        <w:rPr>
          <w:i/>
          <w:lang w:val="id-ID"/>
        </w:rPr>
        <w:t>sentris</w:t>
      </w:r>
      <w:proofErr w:type="spellEnd"/>
      <w:r w:rsidRPr="00D517BD">
        <w:rPr>
          <w:lang w:val="id-ID"/>
        </w:rPr>
        <w:t xml:space="preserve"> ke pola </w:t>
      </w:r>
      <w:r w:rsidRPr="00D517BD">
        <w:rPr>
          <w:i/>
          <w:lang w:val="id-ID"/>
        </w:rPr>
        <w:t>kolektif-</w:t>
      </w:r>
      <w:proofErr w:type="spellStart"/>
      <w:r w:rsidRPr="00D517BD">
        <w:rPr>
          <w:i/>
          <w:lang w:val="id-ID"/>
        </w:rPr>
        <w:t>partisipatif</w:t>
      </w:r>
      <w:proofErr w:type="spellEnd"/>
      <w:r w:rsidRPr="00D517BD">
        <w:rPr>
          <w:i/>
          <w:lang w:val="id-ID"/>
        </w:rPr>
        <w:t>-rasional</w:t>
      </w:r>
      <w:r w:rsidRPr="00D517BD">
        <w:rPr>
          <w:lang w:val="id-ID"/>
        </w:rPr>
        <w:t xml:space="preserve"> yang lebih egalitarian. Hal ini terjadi karena kapasitas kiai dalam menguasai kitab-kitab kuning mengalami kemerosotan. Akan tetapi, perubahan pola dan gaya kepemimpinan tersebut hanya berlangsung di kalangan kiai, sedangkan di kalangan komunitas pesantren secara umum masih kuat memegang nilai-nilai ideal tentang kepemimpinan kiai.</w:t>
      </w:r>
    </w:p>
    <w:p w14:paraId="50B99E0D" w14:textId="77777777" w:rsidR="00D517BD" w:rsidRPr="00D517BD" w:rsidRDefault="00D517BD" w:rsidP="005D4C51">
      <w:pPr>
        <w:spacing w:line="360" w:lineRule="auto"/>
        <w:ind w:firstLine="354"/>
        <w:jc w:val="both"/>
        <w:rPr>
          <w:lang w:val="id-ID"/>
        </w:rPr>
      </w:pPr>
    </w:p>
    <w:p w14:paraId="7BF13ACD" w14:textId="77777777" w:rsidR="00D517BD" w:rsidRPr="00D517BD" w:rsidRDefault="00D517BD" w:rsidP="005D4C51">
      <w:pPr>
        <w:spacing w:line="360" w:lineRule="auto"/>
        <w:ind w:firstLine="354"/>
        <w:jc w:val="both"/>
        <w:rPr>
          <w:lang w:val="id-ID"/>
        </w:rPr>
      </w:pPr>
      <w:r w:rsidRPr="00D517BD">
        <w:rPr>
          <w:lang w:val="id-ID"/>
        </w:rPr>
        <w:t xml:space="preserve">Studi menarik tentang Islam terutama mengenai kiai Jawa juga dilakukan oleh </w:t>
      </w:r>
      <w:proofErr w:type="spellStart"/>
      <w:r w:rsidRPr="00D517BD">
        <w:rPr>
          <w:lang w:val="id-ID"/>
        </w:rPr>
        <w:t>Geertz</w:t>
      </w:r>
      <w:proofErr w:type="spellEnd"/>
      <w:r w:rsidRPr="00D517BD">
        <w:rPr>
          <w:lang w:val="id-ID"/>
        </w:rPr>
        <w:t xml:space="preserve"> pada tahun 1960an. Studi ini menarik perhatian, baik sarjana Indonesia maupun sarjana Barat yang tertarik dengan perkembangan Islam di Indonesia. Studi ini sangat signifikan karena ia telah meletakkan kerangka untuk memahami pengaruh politik kiai Jawa. Studi </w:t>
      </w:r>
      <w:proofErr w:type="spellStart"/>
      <w:r w:rsidRPr="00D517BD">
        <w:rPr>
          <w:lang w:val="id-ID"/>
        </w:rPr>
        <w:t>Geertz</w:t>
      </w:r>
      <w:proofErr w:type="spellEnd"/>
      <w:r w:rsidRPr="00D517BD">
        <w:rPr>
          <w:lang w:val="id-ID"/>
        </w:rPr>
        <w:t xml:space="preserve"> juga menjelaskan masalah-masalah politik Indonesia secara umum. Kendati demikian, studinya banyak dikritik oleh beberapa sarjana (Pranowo, 1991). Salah satu kritik yang dikatakan oleh </w:t>
      </w:r>
      <w:proofErr w:type="spellStart"/>
      <w:r w:rsidRPr="00D517BD">
        <w:rPr>
          <w:lang w:val="id-ID"/>
        </w:rPr>
        <w:t>Woodward</w:t>
      </w:r>
      <w:proofErr w:type="spellEnd"/>
      <w:r w:rsidRPr="00D517BD">
        <w:rPr>
          <w:lang w:val="id-ID"/>
        </w:rPr>
        <w:t xml:space="preserve"> (1989) mengatakan bahwa </w:t>
      </w:r>
      <w:proofErr w:type="spellStart"/>
      <w:r w:rsidRPr="00D517BD">
        <w:rPr>
          <w:lang w:val="id-ID"/>
        </w:rPr>
        <w:t>Geertz</w:t>
      </w:r>
      <w:proofErr w:type="spellEnd"/>
      <w:r w:rsidRPr="00D517BD">
        <w:rPr>
          <w:lang w:val="id-ID"/>
        </w:rPr>
        <w:t xml:space="preserve"> telah gagal dalam memahami sifat-sifat perkembangan Islam di Jawa. Sedangkan </w:t>
      </w:r>
      <w:proofErr w:type="spellStart"/>
      <w:r w:rsidRPr="00D517BD">
        <w:rPr>
          <w:lang w:val="id-ID"/>
        </w:rPr>
        <w:t>Hodgson</w:t>
      </w:r>
      <w:proofErr w:type="spellEnd"/>
      <w:r w:rsidRPr="00D517BD">
        <w:rPr>
          <w:lang w:val="id-ID"/>
        </w:rPr>
        <w:t xml:space="preserve"> (1974) melihat </w:t>
      </w:r>
      <w:proofErr w:type="spellStart"/>
      <w:r w:rsidRPr="00D517BD">
        <w:rPr>
          <w:lang w:val="id-ID"/>
        </w:rPr>
        <w:t>Geertz</w:t>
      </w:r>
      <w:proofErr w:type="spellEnd"/>
      <w:r w:rsidRPr="00D517BD">
        <w:rPr>
          <w:lang w:val="id-ID"/>
        </w:rPr>
        <w:t xml:space="preserve"> gagal karena ia terlalu dipengaruhi oleh perspektif muslim </w:t>
      </w:r>
      <w:proofErr w:type="spellStart"/>
      <w:r w:rsidRPr="00D517BD">
        <w:rPr>
          <w:lang w:val="id-ID"/>
        </w:rPr>
        <w:t>modernis</w:t>
      </w:r>
      <w:proofErr w:type="spellEnd"/>
      <w:r w:rsidRPr="00D517BD">
        <w:rPr>
          <w:lang w:val="id-ID"/>
        </w:rPr>
        <w:t xml:space="preserve">. Namun demikian, terlepas dari kritik ini, </w:t>
      </w:r>
      <w:proofErr w:type="spellStart"/>
      <w:r w:rsidRPr="00D517BD">
        <w:rPr>
          <w:lang w:val="id-ID"/>
        </w:rPr>
        <w:t>Geertz</w:t>
      </w:r>
      <w:proofErr w:type="spellEnd"/>
      <w:r w:rsidRPr="00D517BD">
        <w:rPr>
          <w:lang w:val="id-ID"/>
        </w:rPr>
        <w:t xml:space="preserve"> telah </w:t>
      </w:r>
      <w:proofErr w:type="spellStart"/>
      <w:r w:rsidRPr="00D517BD">
        <w:rPr>
          <w:lang w:val="id-ID"/>
        </w:rPr>
        <w:t>mempelopori</w:t>
      </w:r>
      <w:proofErr w:type="spellEnd"/>
      <w:r w:rsidRPr="00D517BD">
        <w:rPr>
          <w:lang w:val="id-ID"/>
        </w:rPr>
        <w:t xml:space="preserve"> studi-studi Islam Jawa modern. </w:t>
      </w:r>
    </w:p>
    <w:p w14:paraId="7069C1C2" w14:textId="77777777" w:rsidR="00D517BD" w:rsidRPr="00D517BD" w:rsidRDefault="00D517BD" w:rsidP="005D4C51">
      <w:pPr>
        <w:spacing w:line="360" w:lineRule="auto"/>
        <w:ind w:firstLine="354"/>
        <w:jc w:val="both"/>
        <w:rPr>
          <w:lang w:val="id-ID"/>
        </w:rPr>
      </w:pPr>
    </w:p>
    <w:p w14:paraId="243B0FE9" w14:textId="77777777" w:rsidR="00D517BD" w:rsidRPr="00D517BD" w:rsidRDefault="00D517BD" w:rsidP="005D4C51">
      <w:pPr>
        <w:spacing w:line="360" w:lineRule="auto"/>
        <w:ind w:firstLine="354"/>
        <w:jc w:val="both"/>
        <w:rPr>
          <w:lang w:val="id-ID"/>
        </w:rPr>
      </w:pPr>
      <w:r w:rsidRPr="00D517BD">
        <w:rPr>
          <w:lang w:val="id-ID"/>
        </w:rPr>
        <w:lastRenderedPageBreak/>
        <w:t xml:space="preserve">Selain itu, seorang antropolog perempuan dari Jepang, </w:t>
      </w:r>
      <w:proofErr w:type="spellStart"/>
      <w:r w:rsidRPr="00D517BD">
        <w:rPr>
          <w:lang w:val="id-ID"/>
        </w:rPr>
        <w:t>Hiroko</w:t>
      </w:r>
      <w:proofErr w:type="spellEnd"/>
      <w:r w:rsidRPr="00D517BD">
        <w:rPr>
          <w:lang w:val="id-ID"/>
        </w:rPr>
        <w:t xml:space="preserve"> </w:t>
      </w:r>
      <w:proofErr w:type="spellStart"/>
      <w:r w:rsidRPr="00D517BD">
        <w:rPr>
          <w:lang w:val="id-ID"/>
        </w:rPr>
        <w:t>Horikoshi</w:t>
      </w:r>
      <w:proofErr w:type="spellEnd"/>
      <w:r w:rsidRPr="00D517BD">
        <w:rPr>
          <w:lang w:val="id-ID"/>
        </w:rPr>
        <w:t xml:space="preserve"> mengkaji kemampuan seorang kiai dari Cipari, Garut Jawa Barat, dari sisi kemampuannya sebagai </w:t>
      </w:r>
      <w:r w:rsidRPr="00D517BD">
        <w:rPr>
          <w:i/>
          <w:lang w:val="id-ID"/>
        </w:rPr>
        <w:t xml:space="preserve">agen </w:t>
      </w:r>
      <w:r w:rsidRPr="00D517BD">
        <w:rPr>
          <w:lang w:val="id-ID"/>
        </w:rPr>
        <w:t xml:space="preserve">pada masa sulit akibat pemberontakan DI / TII (Darul Islam/ Tentara Islam Indonesia). Ia menyatakan bahwa peranan kiai tidak sekedar filter, tapi mereka mampu memelopori perubahan yang emansipatif dalam menghadapi arus modernisasi dengan pandangan tradisionalnya. Adapun Dr. Endang </w:t>
      </w:r>
      <w:proofErr w:type="spellStart"/>
      <w:r w:rsidRPr="00D517BD">
        <w:rPr>
          <w:lang w:val="id-ID"/>
        </w:rPr>
        <w:t>Turmudi</w:t>
      </w:r>
      <w:proofErr w:type="spellEnd"/>
      <w:r w:rsidRPr="00D517BD">
        <w:rPr>
          <w:lang w:val="id-ID"/>
        </w:rPr>
        <w:t xml:space="preserve"> (2003) dalam bukunya Perselingkuhan Kiai dan Kekuasaan membahas tentang dunia kiai dan pesantren yang membidik hubungan antara kiai dengan situasi sosial dan politik yang lebih luas. Ada tiga jenis kiai yang dibahas dalam studi ini, yakni kiai pesantren, kiai tarekat, dan kiai yang terlibat dalam politik. Dua aspek kepemimpinan kiai juga disoroti.</w:t>
      </w:r>
    </w:p>
    <w:p w14:paraId="08DE2ECC" w14:textId="77777777" w:rsidR="00D517BD" w:rsidRPr="00D517BD" w:rsidRDefault="00D517BD" w:rsidP="005D4C51">
      <w:pPr>
        <w:spacing w:line="360" w:lineRule="auto"/>
        <w:ind w:firstLine="354"/>
        <w:jc w:val="both"/>
        <w:rPr>
          <w:lang w:val="id-ID"/>
        </w:rPr>
      </w:pPr>
    </w:p>
    <w:p w14:paraId="4EB5F0B8" w14:textId="77777777" w:rsidR="00D517BD" w:rsidRPr="00D517BD" w:rsidRDefault="00D517BD" w:rsidP="005D4C51">
      <w:pPr>
        <w:spacing w:line="360" w:lineRule="auto"/>
        <w:ind w:firstLine="354"/>
        <w:jc w:val="both"/>
        <w:rPr>
          <w:lang w:val="id-ID"/>
        </w:rPr>
      </w:pPr>
      <w:r w:rsidRPr="00D517BD">
        <w:rPr>
          <w:lang w:val="id-ID"/>
        </w:rPr>
        <w:t xml:space="preserve">Sementara itu, Bisri Effendi mengkaji peran dan kepemimpinan kiai di Madura dalam usaha transformasi sosial di wilayahnya. Hal yang sama juga dilakukan oleh Mansur Noor. Dalam hal ini, Mansur Noor berkesimpulan bahwa para kiai adalah </w:t>
      </w:r>
      <w:proofErr w:type="spellStart"/>
      <w:r w:rsidRPr="00D517BD">
        <w:rPr>
          <w:lang w:val="id-ID"/>
        </w:rPr>
        <w:t>elit</w:t>
      </w:r>
      <w:proofErr w:type="spellEnd"/>
      <w:r w:rsidRPr="00D517BD">
        <w:rPr>
          <w:lang w:val="id-ID"/>
        </w:rPr>
        <w:t xml:space="preserve"> keagamaan dan mempunyai peran kuat dalam membangun masyarakat yang religius. Mereka menggunakan pola transmisi nilai melalui pendidikan pesantren yang memiliki dampak pada pengakuan masyarakat atas kepemimpinan para kiai. Pondok dan sistem madrasah yang sudah dikembangkan dipandang oleh masyarakat sebagai lembaga pendidikan alternatif.  </w:t>
      </w:r>
    </w:p>
    <w:p w14:paraId="34E0ADEB" w14:textId="77777777" w:rsidR="00D517BD" w:rsidRPr="00D517BD" w:rsidRDefault="00D517BD" w:rsidP="005D4C51">
      <w:pPr>
        <w:spacing w:line="360" w:lineRule="auto"/>
        <w:ind w:firstLine="354"/>
        <w:jc w:val="both"/>
        <w:rPr>
          <w:lang w:val="id-ID"/>
        </w:rPr>
      </w:pPr>
    </w:p>
    <w:p w14:paraId="2A7CD981" w14:textId="77777777" w:rsidR="00D517BD" w:rsidRPr="00D517BD" w:rsidRDefault="00D517BD" w:rsidP="005D4C51">
      <w:pPr>
        <w:spacing w:line="360" w:lineRule="auto"/>
        <w:ind w:firstLine="354"/>
        <w:jc w:val="both"/>
        <w:rPr>
          <w:lang w:val="id-ID"/>
        </w:rPr>
      </w:pPr>
      <w:r w:rsidRPr="00D517BD">
        <w:rPr>
          <w:lang w:val="id-ID"/>
        </w:rPr>
        <w:t xml:space="preserve">Studi tentang kiai yang menarik juga dilakukan oleh </w:t>
      </w:r>
      <w:proofErr w:type="spellStart"/>
      <w:r w:rsidRPr="00D517BD">
        <w:rPr>
          <w:lang w:val="id-ID"/>
        </w:rPr>
        <w:t>Dirdjosanjoto</w:t>
      </w:r>
      <w:proofErr w:type="spellEnd"/>
      <w:r w:rsidRPr="00D517BD">
        <w:rPr>
          <w:lang w:val="id-ID"/>
        </w:rPr>
        <w:t xml:space="preserve">. Dia meneliti tentang peran dan efektivitas kepemimpinan kiai pesantren dan kiai langgar pada tahun 1988-1989. ia membahas peranan kiai dalam perubahan sosial dan politik di daerah pedesaan di kawasan Tayu, Pati Jawa Tengah. Persoalan pokok yang disoroti </w:t>
      </w:r>
      <w:proofErr w:type="spellStart"/>
      <w:r w:rsidRPr="00D517BD">
        <w:rPr>
          <w:lang w:val="id-ID"/>
        </w:rPr>
        <w:t>Dijdjosanjoto</w:t>
      </w:r>
      <w:proofErr w:type="spellEnd"/>
      <w:r w:rsidRPr="00D517BD">
        <w:rPr>
          <w:lang w:val="id-ID"/>
        </w:rPr>
        <w:t xml:space="preserve"> adalah tentang </w:t>
      </w:r>
      <w:proofErr w:type="spellStart"/>
      <w:r w:rsidRPr="00D517BD">
        <w:rPr>
          <w:lang w:val="id-ID"/>
        </w:rPr>
        <w:t>respon</w:t>
      </w:r>
      <w:proofErr w:type="spellEnd"/>
      <w:r w:rsidRPr="00D517BD">
        <w:rPr>
          <w:lang w:val="id-ID"/>
        </w:rPr>
        <w:t xml:space="preserve"> para kiai sebagai pemimpin agama terhadap berbagai perubahan sosial, ekonomi dan politik yang terjadi di sekeliling mereka. Penelitian ini berkesimpulan bahwa para kiai mampu bertahan dalam situasi yang cukup kompleks. Kemampuan para kiai untuk bertahan tersebut tidak hanya didukung oleh kuatnya tradisi yang telah mapan di lingkungan pesantren, namun juga sejak semula kiai berada dalam posisi mendua. Mereka adalah tokoh agama dan tokoh politik. Peran ganda ini telah mereka mainkan dengan baik sejak dulu sehingga sekarang.</w:t>
      </w:r>
    </w:p>
    <w:p w14:paraId="12B0E822" w14:textId="77777777" w:rsidR="00D517BD" w:rsidRPr="00D517BD" w:rsidRDefault="00D517BD" w:rsidP="005D4C51">
      <w:pPr>
        <w:spacing w:line="360" w:lineRule="auto"/>
        <w:ind w:firstLine="354"/>
        <w:jc w:val="both"/>
        <w:rPr>
          <w:lang w:val="id-ID"/>
        </w:rPr>
      </w:pPr>
    </w:p>
    <w:p w14:paraId="27C611A8" w14:textId="021E01AE" w:rsidR="00D517BD" w:rsidRPr="00D517BD" w:rsidRDefault="00D517BD" w:rsidP="005D4C51">
      <w:pPr>
        <w:spacing w:line="360" w:lineRule="auto"/>
        <w:ind w:firstLine="354"/>
        <w:jc w:val="both"/>
        <w:rPr>
          <w:lang w:val="sv-SE"/>
        </w:rPr>
      </w:pPr>
      <w:r w:rsidRPr="00D517BD">
        <w:rPr>
          <w:lang w:val="id-ID"/>
        </w:rPr>
        <w:t>Penelitian-penelitian di atas membahas permasalahan kiai dengan dikaitkan pada permasalahan sosial, budaya dan politik.</w:t>
      </w:r>
      <w:r w:rsidRPr="00D517BD">
        <w:t xml:space="preserve"> </w:t>
      </w:r>
      <w:proofErr w:type="spellStart"/>
      <w:r w:rsidRPr="00D517BD">
        <w:t>Sedangkan</w:t>
      </w:r>
      <w:proofErr w:type="spellEnd"/>
      <w:r w:rsidRPr="00D517BD">
        <w:t xml:space="preserve"> </w:t>
      </w:r>
      <w:proofErr w:type="spellStart"/>
      <w:r w:rsidRPr="00D517BD">
        <w:t>penelitian</w:t>
      </w:r>
      <w:proofErr w:type="spellEnd"/>
      <w:r w:rsidRPr="00D517BD">
        <w:t xml:space="preserve"> yang </w:t>
      </w:r>
      <w:proofErr w:type="spellStart"/>
      <w:r w:rsidRPr="00D517BD">
        <w:t>membahas</w:t>
      </w:r>
      <w:proofErr w:type="spellEnd"/>
      <w:r w:rsidRPr="00D517BD">
        <w:t xml:space="preserve"> </w:t>
      </w:r>
      <w:proofErr w:type="spellStart"/>
      <w:r w:rsidRPr="00D517BD">
        <w:t>tentang</w:t>
      </w:r>
      <w:proofErr w:type="spellEnd"/>
      <w:r w:rsidRPr="00D517BD">
        <w:t xml:space="preserve"> </w:t>
      </w:r>
      <w:proofErr w:type="spellStart"/>
      <w:r w:rsidRPr="00D517BD">
        <w:t>kiai</w:t>
      </w:r>
      <w:proofErr w:type="spellEnd"/>
      <w:r w:rsidRPr="00D517BD">
        <w:t xml:space="preserve"> dan </w:t>
      </w:r>
      <w:proofErr w:type="spellStart"/>
      <w:r w:rsidRPr="00D517BD">
        <w:t>perempuan</w:t>
      </w:r>
      <w:proofErr w:type="spellEnd"/>
      <w:r w:rsidRPr="00D517BD">
        <w:t xml:space="preserve"> </w:t>
      </w:r>
      <w:proofErr w:type="spellStart"/>
      <w:r w:rsidRPr="00D517BD">
        <w:t>dapat</w:t>
      </w:r>
      <w:proofErr w:type="spellEnd"/>
      <w:r w:rsidRPr="00D517BD">
        <w:t xml:space="preserve"> </w:t>
      </w:r>
      <w:proofErr w:type="spellStart"/>
      <w:r w:rsidRPr="00D517BD">
        <w:t>ditemukan</w:t>
      </w:r>
      <w:proofErr w:type="spellEnd"/>
      <w:r w:rsidRPr="00D517BD">
        <w:t xml:space="preserve"> </w:t>
      </w:r>
      <w:proofErr w:type="spellStart"/>
      <w:r w:rsidRPr="00D517BD">
        <w:t>antara</w:t>
      </w:r>
      <w:proofErr w:type="spellEnd"/>
      <w:r w:rsidRPr="00D517BD">
        <w:t xml:space="preserve"> lain tulisan </w:t>
      </w:r>
      <w:proofErr w:type="spellStart"/>
      <w:r w:rsidRPr="00D517BD">
        <w:t>dari</w:t>
      </w:r>
      <w:proofErr w:type="spellEnd"/>
      <w:r w:rsidRPr="00D517BD">
        <w:t xml:space="preserve"> </w:t>
      </w:r>
      <w:proofErr w:type="spellStart"/>
      <w:r w:rsidRPr="00D517BD">
        <w:t>Iklilah</w:t>
      </w:r>
      <w:proofErr w:type="spellEnd"/>
      <w:r w:rsidRPr="00D517BD">
        <w:t xml:space="preserve"> </w:t>
      </w:r>
      <w:proofErr w:type="spellStart"/>
      <w:r w:rsidRPr="00D517BD">
        <w:t>Muzayyanah</w:t>
      </w:r>
      <w:proofErr w:type="spellEnd"/>
      <w:r w:rsidRPr="00D517BD">
        <w:t xml:space="preserve"> Dini </w:t>
      </w:r>
      <w:proofErr w:type="spellStart"/>
      <w:r w:rsidRPr="00D517BD">
        <w:t>Fajriah</w:t>
      </w:r>
      <w:proofErr w:type="spellEnd"/>
      <w:r w:rsidRPr="00D517BD">
        <w:t xml:space="preserve">. </w:t>
      </w:r>
      <w:proofErr w:type="spellStart"/>
      <w:r w:rsidRPr="00D517BD">
        <w:t>Dia</w:t>
      </w:r>
      <w:proofErr w:type="spellEnd"/>
      <w:r w:rsidRPr="00D517BD">
        <w:t xml:space="preserve"> </w:t>
      </w:r>
      <w:proofErr w:type="spellStart"/>
      <w:r w:rsidRPr="00D517BD">
        <w:t>membahas</w:t>
      </w:r>
      <w:proofErr w:type="spellEnd"/>
      <w:r w:rsidRPr="00D517BD">
        <w:t xml:space="preserve"> </w:t>
      </w:r>
      <w:proofErr w:type="spellStart"/>
      <w:r w:rsidRPr="00D517BD">
        <w:t>tentang</w:t>
      </w:r>
      <w:proofErr w:type="spellEnd"/>
      <w:r w:rsidRPr="00D517BD">
        <w:t xml:space="preserve"> </w:t>
      </w:r>
      <w:proofErr w:type="spellStart"/>
      <w:r w:rsidRPr="00D517BD">
        <w:t>konsep</w:t>
      </w:r>
      <w:proofErr w:type="spellEnd"/>
      <w:r w:rsidRPr="00D517BD">
        <w:t xml:space="preserve"> </w:t>
      </w:r>
      <w:proofErr w:type="spellStart"/>
      <w:r w:rsidRPr="00D517BD">
        <w:rPr>
          <w:i/>
          <w:iCs/>
        </w:rPr>
        <w:t>ijbar</w:t>
      </w:r>
      <w:proofErr w:type="spellEnd"/>
      <w:r w:rsidR="00F82A67">
        <w:t xml:space="preserve"> </w:t>
      </w:r>
      <w:proofErr w:type="spellStart"/>
      <w:r w:rsidR="00F82A67">
        <w:t>dalam</w:t>
      </w:r>
      <w:proofErr w:type="spellEnd"/>
      <w:r w:rsidR="00F82A67">
        <w:t xml:space="preserve"> Islam, </w:t>
      </w:r>
      <w:proofErr w:type="spellStart"/>
      <w:r w:rsidR="00F82A67">
        <w:t>ya</w:t>
      </w:r>
      <w:r w:rsidRPr="00D517BD">
        <w:t>itu</w:t>
      </w:r>
      <w:proofErr w:type="spellEnd"/>
      <w:r w:rsidRPr="00D517BD">
        <w:t xml:space="preserve"> </w:t>
      </w:r>
      <w:proofErr w:type="spellStart"/>
      <w:r w:rsidRPr="00D517BD">
        <w:t>hak</w:t>
      </w:r>
      <w:proofErr w:type="spellEnd"/>
      <w:r w:rsidRPr="00D517BD">
        <w:t xml:space="preserve"> </w:t>
      </w:r>
      <w:proofErr w:type="spellStart"/>
      <w:r w:rsidRPr="00D517BD">
        <w:t>menikahkan</w:t>
      </w:r>
      <w:proofErr w:type="spellEnd"/>
      <w:r w:rsidRPr="00D517BD">
        <w:t xml:space="preserve"> </w:t>
      </w:r>
      <w:proofErr w:type="spellStart"/>
      <w:r w:rsidRPr="00D517BD">
        <w:t>anak</w:t>
      </w:r>
      <w:proofErr w:type="spellEnd"/>
      <w:r w:rsidRPr="00D517BD">
        <w:t xml:space="preserve"> </w:t>
      </w:r>
      <w:proofErr w:type="spellStart"/>
      <w:r w:rsidRPr="00D517BD">
        <w:t>perempuan</w:t>
      </w:r>
      <w:proofErr w:type="spellEnd"/>
      <w:r w:rsidRPr="00D517BD">
        <w:t xml:space="preserve"> oleh </w:t>
      </w:r>
      <w:proofErr w:type="spellStart"/>
      <w:r w:rsidRPr="00D517BD">
        <w:lastRenderedPageBreak/>
        <w:t>walinya</w:t>
      </w:r>
      <w:proofErr w:type="spellEnd"/>
      <w:r w:rsidRPr="00D517BD">
        <w:t>, di</w:t>
      </w:r>
      <w:r w:rsidR="00B63E04">
        <w:rPr>
          <w:lang w:val="id-ID"/>
        </w:rPr>
        <w:t xml:space="preserve"> </w:t>
      </w:r>
      <w:r w:rsidRPr="00D517BD">
        <w:t xml:space="preserve">mana </w:t>
      </w:r>
      <w:proofErr w:type="spellStart"/>
      <w:r w:rsidRPr="00D517BD">
        <w:t>penelitian</w:t>
      </w:r>
      <w:proofErr w:type="spellEnd"/>
      <w:r w:rsidRPr="00D517BD">
        <w:t xml:space="preserve"> yang </w:t>
      </w:r>
      <w:proofErr w:type="spellStart"/>
      <w:r w:rsidRPr="00D517BD">
        <w:t>dilakukan</w:t>
      </w:r>
      <w:proofErr w:type="spellEnd"/>
      <w:r w:rsidRPr="00D517BD">
        <w:t xml:space="preserve"> oleh </w:t>
      </w:r>
      <w:proofErr w:type="spellStart"/>
      <w:r w:rsidRPr="00D517BD">
        <w:t>Iklilah</w:t>
      </w:r>
      <w:proofErr w:type="spellEnd"/>
      <w:r w:rsidRPr="00D517BD">
        <w:t xml:space="preserve"> </w:t>
      </w:r>
      <w:proofErr w:type="spellStart"/>
      <w:r w:rsidRPr="00D517BD">
        <w:t>adalah</w:t>
      </w:r>
      <w:proofErr w:type="spellEnd"/>
      <w:r w:rsidRPr="00D517BD">
        <w:t xml:space="preserve"> </w:t>
      </w:r>
      <w:proofErr w:type="spellStart"/>
      <w:r w:rsidRPr="00D517BD">
        <w:t>kepada</w:t>
      </w:r>
      <w:proofErr w:type="spellEnd"/>
      <w:r w:rsidRPr="00D517BD">
        <w:t xml:space="preserve"> para </w:t>
      </w:r>
      <w:proofErr w:type="spellStart"/>
      <w:r w:rsidRPr="00D517BD">
        <w:t>wali</w:t>
      </w:r>
      <w:proofErr w:type="spellEnd"/>
      <w:r w:rsidRPr="00D517BD">
        <w:t xml:space="preserve"> </w:t>
      </w:r>
      <w:proofErr w:type="spellStart"/>
      <w:r w:rsidRPr="00D517BD">
        <w:t>atau</w:t>
      </w:r>
      <w:proofErr w:type="spellEnd"/>
      <w:r w:rsidRPr="00D517BD">
        <w:t xml:space="preserve"> ayah yang </w:t>
      </w:r>
      <w:proofErr w:type="spellStart"/>
      <w:r w:rsidRPr="00D517BD">
        <w:t>merupakan</w:t>
      </w:r>
      <w:proofErr w:type="spellEnd"/>
      <w:r w:rsidRPr="00D517BD">
        <w:t xml:space="preserve"> </w:t>
      </w:r>
      <w:proofErr w:type="spellStart"/>
      <w:r w:rsidRPr="00D517BD">
        <w:t>seorang</w:t>
      </w:r>
      <w:proofErr w:type="spellEnd"/>
      <w:r w:rsidRPr="00D517BD">
        <w:t xml:space="preserve"> </w:t>
      </w:r>
      <w:proofErr w:type="spellStart"/>
      <w:r w:rsidRPr="00D517BD">
        <w:t>kiai</w:t>
      </w:r>
      <w:proofErr w:type="spellEnd"/>
      <w:r w:rsidRPr="00D517BD">
        <w:t xml:space="preserve"> di wilayah </w:t>
      </w:r>
      <w:proofErr w:type="spellStart"/>
      <w:r w:rsidRPr="00D517BD">
        <w:t>Jawa</w:t>
      </w:r>
      <w:proofErr w:type="spellEnd"/>
      <w:r w:rsidRPr="00D517BD">
        <w:t xml:space="preserve"> Timur. </w:t>
      </w:r>
      <w:r w:rsidRPr="00D517BD">
        <w:rPr>
          <w:lang w:val="id-ID"/>
        </w:rPr>
        <w:t xml:space="preserve"> Berbeda dengan penelitian yang </w:t>
      </w:r>
      <w:proofErr w:type="spellStart"/>
      <w:r w:rsidRPr="00D517BD">
        <w:t>dilakukan</w:t>
      </w:r>
      <w:proofErr w:type="spellEnd"/>
      <w:r w:rsidRPr="00D517BD">
        <w:t xml:space="preserve"> oleh </w:t>
      </w:r>
      <w:proofErr w:type="spellStart"/>
      <w:r w:rsidRPr="00D517BD">
        <w:t>Iklilah</w:t>
      </w:r>
      <w:proofErr w:type="spellEnd"/>
      <w:r w:rsidRPr="00D517BD">
        <w:rPr>
          <w:lang w:val="id-ID"/>
        </w:rPr>
        <w:t xml:space="preserve">, </w:t>
      </w:r>
      <w:proofErr w:type="spellStart"/>
      <w:r w:rsidRPr="00D517BD">
        <w:t>penelitian</w:t>
      </w:r>
      <w:proofErr w:type="spellEnd"/>
      <w:r w:rsidRPr="00D517BD">
        <w:t xml:space="preserve"> </w:t>
      </w:r>
      <w:proofErr w:type="spellStart"/>
      <w:r w:rsidRPr="00D517BD">
        <w:t>ini</w:t>
      </w:r>
      <w:proofErr w:type="spellEnd"/>
      <w:r w:rsidRPr="00D517BD">
        <w:t xml:space="preserve"> </w:t>
      </w:r>
      <w:proofErr w:type="spellStart"/>
      <w:r w:rsidRPr="00D517BD">
        <w:t>adalah</w:t>
      </w:r>
      <w:proofErr w:type="spellEnd"/>
      <w:r w:rsidRPr="00D517BD">
        <w:t xml:space="preserve"> juga</w:t>
      </w:r>
      <w:r w:rsidRPr="00D517BD">
        <w:rPr>
          <w:lang w:val="id-ID"/>
        </w:rPr>
        <w:t xml:space="preserve"> menghubungkan kiai dengan permasalahan perempuan, </w:t>
      </w:r>
      <w:proofErr w:type="spellStart"/>
      <w:r w:rsidRPr="00D517BD">
        <w:t>tapi</w:t>
      </w:r>
      <w:proofErr w:type="spellEnd"/>
      <w:r w:rsidRPr="00D517BD">
        <w:t xml:space="preserve"> </w:t>
      </w:r>
      <w:r w:rsidRPr="00D517BD">
        <w:rPr>
          <w:lang w:val="id-ID"/>
        </w:rPr>
        <w:t xml:space="preserve">khususnya </w:t>
      </w:r>
      <w:r w:rsidRPr="00D517BD">
        <w:rPr>
          <w:lang w:val="sv-SE"/>
        </w:rPr>
        <w:t xml:space="preserve">mengenai peningkatan pemberdayaan perempuan di kalangan pesantren. Hal ini sangat penting dan diperlukan karena pada kenyataan yang terjadi, peran kiai sangatlah besar dalam pembentukan pola pikir dan pengetahuan santri yang disuhnya. Dengan adanya penelitian ini diharapkan dapat diketahui sejauh mana peran dan strategi para kiai dalam usaha pemberdayaan perempuan dan diharapkan dapat menjadi contoh dan tauladan bagi masyarakat umum. </w:t>
      </w:r>
    </w:p>
    <w:p w14:paraId="74A0216F" w14:textId="77777777" w:rsidR="00D517BD" w:rsidRPr="00D517BD" w:rsidRDefault="00D517BD" w:rsidP="005D4C51">
      <w:pPr>
        <w:spacing w:line="360" w:lineRule="auto"/>
        <w:ind w:left="360"/>
        <w:jc w:val="both"/>
        <w:rPr>
          <w:lang w:val="sv-SE"/>
        </w:rPr>
      </w:pPr>
    </w:p>
    <w:p w14:paraId="3E2FA380" w14:textId="77777777" w:rsidR="00D517BD" w:rsidRPr="00D517BD" w:rsidRDefault="00D517BD" w:rsidP="005D4C51">
      <w:pPr>
        <w:spacing w:line="360" w:lineRule="auto"/>
        <w:ind w:left="360"/>
        <w:jc w:val="both"/>
        <w:rPr>
          <w:lang w:val="sv-SE"/>
        </w:rPr>
      </w:pPr>
    </w:p>
    <w:p w14:paraId="44A028DC" w14:textId="77777777" w:rsidR="00D517BD" w:rsidRPr="00D517BD" w:rsidRDefault="00D517BD" w:rsidP="005D4C51">
      <w:pPr>
        <w:spacing w:line="360" w:lineRule="auto"/>
        <w:ind w:left="360"/>
        <w:jc w:val="both"/>
        <w:rPr>
          <w:lang w:val="sv-SE"/>
        </w:rPr>
      </w:pPr>
    </w:p>
    <w:p w14:paraId="4F4C6513" w14:textId="77777777" w:rsidR="00D517BD" w:rsidRDefault="00D517BD" w:rsidP="005D4C51">
      <w:pPr>
        <w:spacing w:line="360" w:lineRule="auto"/>
        <w:ind w:left="360"/>
        <w:jc w:val="both"/>
        <w:rPr>
          <w:lang w:val="sv-SE"/>
        </w:rPr>
      </w:pPr>
    </w:p>
    <w:p w14:paraId="40CE6BFC" w14:textId="77777777" w:rsidR="003C6BF0" w:rsidRDefault="003C6BF0" w:rsidP="005D4C51">
      <w:pPr>
        <w:spacing w:line="360" w:lineRule="auto"/>
        <w:ind w:left="360"/>
        <w:jc w:val="both"/>
        <w:rPr>
          <w:lang w:val="sv-SE"/>
        </w:rPr>
      </w:pPr>
    </w:p>
    <w:p w14:paraId="4A117378" w14:textId="77777777" w:rsidR="003C6BF0" w:rsidRDefault="003C6BF0" w:rsidP="005D4C51">
      <w:pPr>
        <w:spacing w:line="360" w:lineRule="auto"/>
        <w:ind w:left="360"/>
        <w:jc w:val="both"/>
        <w:rPr>
          <w:lang w:val="sv-SE"/>
        </w:rPr>
      </w:pPr>
    </w:p>
    <w:p w14:paraId="1A87A307" w14:textId="77777777" w:rsidR="003C6BF0" w:rsidRDefault="003C6BF0" w:rsidP="005D4C51">
      <w:pPr>
        <w:spacing w:line="360" w:lineRule="auto"/>
        <w:ind w:left="360"/>
        <w:jc w:val="both"/>
        <w:rPr>
          <w:lang w:val="sv-SE"/>
        </w:rPr>
      </w:pPr>
    </w:p>
    <w:p w14:paraId="6086149D" w14:textId="77777777" w:rsidR="003C6BF0" w:rsidRDefault="003C6BF0" w:rsidP="005D4C51">
      <w:pPr>
        <w:spacing w:line="360" w:lineRule="auto"/>
        <w:ind w:left="360"/>
        <w:jc w:val="both"/>
        <w:rPr>
          <w:lang w:val="sv-SE"/>
        </w:rPr>
      </w:pPr>
    </w:p>
    <w:p w14:paraId="12D1B968" w14:textId="77777777" w:rsidR="003C6BF0" w:rsidRDefault="003C6BF0" w:rsidP="005D4C51">
      <w:pPr>
        <w:spacing w:line="360" w:lineRule="auto"/>
        <w:ind w:left="360"/>
        <w:jc w:val="both"/>
        <w:rPr>
          <w:lang w:val="sv-SE"/>
        </w:rPr>
      </w:pPr>
    </w:p>
    <w:p w14:paraId="12C2939D" w14:textId="77777777" w:rsidR="003C6BF0" w:rsidRDefault="003C6BF0" w:rsidP="005D4C51">
      <w:pPr>
        <w:spacing w:line="360" w:lineRule="auto"/>
        <w:ind w:left="360"/>
        <w:jc w:val="both"/>
        <w:rPr>
          <w:lang w:val="sv-SE"/>
        </w:rPr>
      </w:pPr>
    </w:p>
    <w:p w14:paraId="4DA5B6CA" w14:textId="77777777" w:rsidR="003C6BF0" w:rsidRDefault="003C6BF0" w:rsidP="005D4C51">
      <w:pPr>
        <w:spacing w:line="360" w:lineRule="auto"/>
        <w:ind w:left="360"/>
        <w:jc w:val="both"/>
        <w:rPr>
          <w:lang w:val="sv-SE"/>
        </w:rPr>
      </w:pPr>
    </w:p>
    <w:p w14:paraId="69624B88" w14:textId="77777777" w:rsidR="003C6BF0" w:rsidRDefault="003C6BF0" w:rsidP="005D4C51">
      <w:pPr>
        <w:spacing w:line="360" w:lineRule="auto"/>
        <w:ind w:left="360"/>
        <w:jc w:val="both"/>
        <w:rPr>
          <w:lang w:val="sv-SE"/>
        </w:rPr>
      </w:pPr>
    </w:p>
    <w:p w14:paraId="7AF88CAD" w14:textId="77777777" w:rsidR="003C6BF0" w:rsidRDefault="003C6BF0" w:rsidP="005D4C51">
      <w:pPr>
        <w:spacing w:line="360" w:lineRule="auto"/>
        <w:ind w:left="360"/>
        <w:jc w:val="both"/>
        <w:rPr>
          <w:lang w:val="sv-SE"/>
        </w:rPr>
      </w:pPr>
    </w:p>
    <w:p w14:paraId="2C39B4BF" w14:textId="77777777" w:rsidR="003C6BF0" w:rsidRDefault="003C6BF0" w:rsidP="005D4C51">
      <w:pPr>
        <w:spacing w:line="360" w:lineRule="auto"/>
        <w:ind w:left="360"/>
        <w:jc w:val="both"/>
        <w:rPr>
          <w:lang w:val="sv-SE"/>
        </w:rPr>
      </w:pPr>
    </w:p>
    <w:p w14:paraId="3CD7CC71" w14:textId="77777777" w:rsidR="003C6BF0" w:rsidRDefault="003C6BF0" w:rsidP="005D4C51">
      <w:pPr>
        <w:spacing w:line="360" w:lineRule="auto"/>
        <w:ind w:left="360"/>
        <w:jc w:val="both"/>
        <w:rPr>
          <w:lang w:val="sv-SE"/>
        </w:rPr>
      </w:pPr>
    </w:p>
    <w:p w14:paraId="3DCAE8B6" w14:textId="77777777" w:rsidR="003C6BF0" w:rsidRDefault="003C6BF0" w:rsidP="005D4C51">
      <w:pPr>
        <w:spacing w:line="360" w:lineRule="auto"/>
        <w:ind w:left="360"/>
        <w:jc w:val="both"/>
        <w:rPr>
          <w:lang w:val="sv-SE"/>
        </w:rPr>
      </w:pPr>
    </w:p>
    <w:p w14:paraId="2C4E69E8" w14:textId="77777777" w:rsidR="003C6BF0" w:rsidRDefault="003C6BF0" w:rsidP="005D4C51">
      <w:pPr>
        <w:spacing w:line="360" w:lineRule="auto"/>
        <w:ind w:left="360"/>
        <w:jc w:val="both"/>
        <w:rPr>
          <w:lang w:val="sv-SE"/>
        </w:rPr>
      </w:pPr>
    </w:p>
    <w:p w14:paraId="5741B050" w14:textId="77777777" w:rsidR="003C6BF0" w:rsidRDefault="003C6BF0" w:rsidP="005D4C51">
      <w:pPr>
        <w:spacing w:line="360" w:lineRule="auto"/>
        <w:ind w:left="360"/>
        <w:jc w:val="both"/>
        <w:rPr>
          <w:lang w:val="sv-SE"/>
        </w:rPr>
      </w:pPr>
    </w:p>
    <w:p w14:paraId="0E15CE66" w14:textId="77777777" w:rsidR="003C6BF0" w:rsidRDefault="003C6BF0" w:rsidP="005D4C51">
      <w:pPr>
        <w:spacing w:line="360" w:lineRule="auto"/>
        <w:ind w:left="360"/>
        <w:jc w:val="both"/>
        <w:rPr>
          <w:lang w:val="sv-SE"/>
        </w:rPr>
      </w:pPr>
    </w:p>
    <w:p w14:paraId="759BD0A7" w14:textId="77777777" w:rsidR="003C6BF0" w:rsidRDefault="003C6BF0" w:rsidP="005D4C51">
      <w:pPr>
        <w:spacing w:line="360" w:lineRule="auto"/>
        <w:ind w:left="360"/>
        <w:jc w:val="both"/>
        <w:rPr>
          <w:lang w:val="sv-SE"/>
        </w:rPr>
      </w:pPr>
    </w:p>
    <w:p w14:paraId="75A0A04F" w14:textId="77777777" w:rsidR="00393173" w:rsidRDefault="00393173" w:rsidP="005D4C51">
      <w:pPr>
        <w:spacing w:line="360" w:lineRule="auto"/>
        <w:ind w:left="360"/>
        <w:jc w:val="both"/>
        <w:rPr>
          <w:lang w:val="sv-SE"/>
        </w:rPr>
      </w:pPr>
    </w:p>
    <w:p w14:paraId="2E32EA77" w14:textId="77777777" w:rsidR="004A618F" w:rsidRDefault="004A618F" w:rsidP="005D4C51">
      <w:pPr>
        <w:spacing w:line="360" w:lineRule="auto"/>
        <w:ind w:left="360"/>
        <w:jc w:val="both"/>
        <w:rPr>
          <w:lang w:val="sv-SE"/>
        </w:rPr>
      </w:pPr>
    </w:p>
    <w:p w14:paraId="7259A321" w14:textId="77777777" w:rsidR="004A618F" w:rsidRDefault="004A618F" w:rsidP="005D4C51">
      <w:pPr>
        <w:spacing w:line="360" w:lineRule="auto"/>
        <w:ind w:left="360"/>
        <w:jc w:val="both"/>
        <w:rPr>
          <w:lang w:val="sv-SE"/>
        </w:rPr>
      </w:pPr>
    </w:p>
    <w:p w14:paraId="73D42943" w14:textId="77777777" w:rsidR="004A618F" w:rsidRDefault="004A618F" w:rsidP="005D4C51">
      <w:pPr>
        <w:spacing w:line="360" w:lineRule="auto"/>
        <w:jc w:val="center"/>
        <w:rPr>
          <w:b/>
        </w:rPr>
      </w:pPr>
    </w:p>
    <w:p w14:paraId="2D3FEE58" w14:textId="77777777" w:rsidR="004A618F" w:rsidRDefault="004A618F" w:rsidP="005D4C51">
      <w:pPr>
        <w:spacing w:line="360" w:lineRule="auto"/>
        <w:jc w:val="center"/>
        <w:rPr>
          <w:b/>
        </w:rPr>
      </w:pPr>
    </w:p>
    <w:p w14:paraId="08A77B51" w14:textId="77777777" w:rsidR="004A618F" w:rsidRDefault="004A618F" w:rsidP="005D4C51">
      <w:pPr>
        <w:spacing w:line="360" w:lineRule="auto"/>
        <w:jc w:val="center"/>
        <w:rPr>
          <w:b/>
        </w:rPr>
      </w:pPr>
    </w:p>
    <w:p w14:paraId="1C3281A2" w14:textId="77777777" w:rsidR="004A618F" w:rsidRDefault="004A618F" w:rsidP="005D4C51">
      <w:pPr>
        <w:spacing w:line="360" w:lineRule="auto"/>
        <w:jc w:val="center"/>
        <w:rPr>
          <w:b/>
        </w:rPr>
      </w:pPr>
    </w:p>
    <w:p w14:paraId="58A3E7F6" w14:textId="77777777" w:rsidR="003C6BF0" w:rsidRPr="003C6BF0" w:rsidRDefault="003C6BF0" w:rsidP="005D4C51">
      <w:pPr>
        <w:spacing w:line="360" w:lineRule="auto"/>
        <w:jc w:val="center"/>
        <w:rPr>
          <w:b/>
        </w:rPr>
      </w:pPr>
      <w:r w:rsidRPr="003C6BF0">
        <w:rPr>
          <w:b/>
        </w:rPr>
        <w:t>BAB II</w:t>
      </w:r>
    </w:p>
    <w:p w14:paraId="2306A67B" w14:textId="77777777" w:rsidR="003C6BF0" w:rsidRPr="003C6BF0" w:rsidRDefault="003C6BF0" w:rsidP="005D4C51">
      <w:pPr>
        <w:spacing w:line="360" w:lineRule="auto"/>
        <w:jc w:val="center"/>
        <w:rPr>
          <w:b/>
        </w:rPr>
      </w:pPr>
      <w:r w:rsidRPr="003C6BF0">
        <w:rPr>
          <w:b/>
        </w:rPr>
        <w:t>KIAI DAN PESANTREN DI JEMBER</w:t>
      </w:r>
    </w:p>
    <w:p w14:paraId="512D758E" w14:textId="77777777" w:rsidR="003C6BF0" w:rsidRPr="003C6BF0" w:rsidRDefault="003C6BF0" w:rsidP="005D4C51">
      <w:pPr>
        <w:spacing w:line="360" w:lineRule="auto"/>
        <w:jc w:val="both"/>
      </w:pPr>
    </w:p>
    <w:p w14:paraId="58039D41" w14:textId="77777777" w:rsidR="003C6BF0" w:rsidRPr="003C6BF0" w:rsidRDefault="003C6BF0" w:rsidP="005D4C51">
      <w:pPr>
        <w:spacing w:line="360" w:lineRule="auto"/>
        <w:jc w:val="both"/>
      </w:pPr>
    </w:p>
    <w:p w14:paraId="1DB4AA32" w14:textId="77777777" w:rsidR="003C6BF0" w:rsidRPr="003C6BF0" w:rsidRDefault="003C6BF0" w:rsidP="005D4C51">
      <w:pPr>
        <w:spacing w:line="360" w:lineRule="auto"/>
        <w:ind w:firstLine="720"/>
        <w:jc w:val="both"/>
      </w:pPr>
      <w:proofErr w:type="spellStart"/>
      <w:r w:rsidRPr="003C6BF0">
        <w:t>Dalam</w:t>
      </w:r>
      <w:proofErr w:type="spellEnd"/>
      <w:r w:rsidRPr="003C6BF0">
        <w:t xml:space="preserve"> </w:t>
      </w:r>
      <w:proofErr w:type="spellStart"/>
      <w:r w:rsidRPr="003C6BF0">
        <w:t>ruang</w:t>
      </w:r>
      <w:proofErr w:type="spellEnd"/>
      <w:r w:rsidRPr="003C6BF0">
        <w:t xml:space="preserve"> </w:t>
      </w:r>
      <w:proofErr w:type="spellStart"/>
      <w:r w:rsidRPr="003C6BF0">
        <w:t>lingkup</w:t>
      </w:r>
      <w:proofErr w:type="spellEnd"/>
      <w:r w:rsidRPr="003C6BF0">
        <w:t xml:space="preserve"> </w:t>
      </w:r>
      <w:proofErr w:type="spellStart"/>
      <w:r w:rsidRPr="003C6BF0">
        <w:t>penelitian</w:t>
      </w:r>
      <w:proofErr w:type="spellEnd"/>
      <w:r w:rsidRPr="003C6BF0">
        <w:t xml:space="preserve"> </w:t>
      </w:r>
      <w:proofErr w:type="spellStart"/>
      <w:r w:rsidRPr="003C6BF0">
        <w:t>keagamaan</w:t>
      </w:r>
      <w:proofErr w:type="spellEnd"/>
      <w:r w:rsidRPr="003C6BF0">
        <w:t xml:space="preserve"> di Indonesia, </w:t>
      </w:r>
      <w:proofErr w:type="spellStart"/>
      <w:r w:rsidRPr="003C6BF0">
        <w:t>pembahasan</w:t>
      </w:r>
      <w:proofErr w:type="spellEnd"/>
      <w:r w:rsidRPr="003C6BF0">
        <w:t xml:space="preserve"> </w:t>
      </w:r>
      <w:proofErr w:type="spellStart"/>
      <w:r w:rsidRPr="003C6BF0">
        <w:t>mengenai</w:t>
      </w:r>
      <w:proofErr w:type="spellEnd"/>
      <w:r w:rsidRPr="003C6BF0">
        <w:t xml:space="preserve"> </w:t>
      </w:r>
      <w:proofErr w:type="spellStart"/>
      <w:r w:rsidRPr="003C6BF0">
        <w:t>kiai</w:t>
      </w:r>
      <w:proofErr w:type="spellEnd"/>
      <w:r w:rsidRPr="003C6BF0">
        <w:t xml:space="preserve"> dan </w:t>
      </w:r>
      <w:proofErr w:type="spellStart"/>
      <w:r w:rsidRPr="003C6BF0">
        <w:t>pesantren</w:t>
      </w:r>
      <w:proofErr w:type="spellEnd"/>
      <w:r w:rsidRPr="003C6BF0">
        <w:t xml:space="preserve"> </w:t>
      </w:r>
      <w:proofErr w:type="spellStart"/>
      <w:r w:rsidRPr="003C6BF0">
        <w:t>seakan</w:t>
      </w:r>
      <w:proofErr w:type="spellEnd"/>
      <w:r w:rsidRPr="003C6BF0">
        <w:t xml:space="preserve"> </w:t>
      </w:r>
      <w:proofErr w:type="spellStart"/>
      <w:r w:rsidRPr="003C6BF0">
        <w:t>tidak</w:t>
      </w:r>
      <w:proofErr w:type="spellEnd"/>
      <w:r w:rsidRPr="003C6BF0">
        <w:t xml:space="preserve"> </w:t>
      </w:r>
      <w:proofErr w:type="spellStart"/>
      <w:r w:rsidRPr="003C6BF0">
        <w:t>pernah</w:t>
      </w:r>
      <w:proofErr w:type="spellEnd"/>
      <w:r w:rsidRPr="003C6BF0">
        <w:t xml:space="preserve"> </w:t>
      </w:r>
      <w:proofErr w:type="spellStart"/>
      <w:r w:rsidRPr="003C6BF0">
        <w:t>berakhir</w:t>
      </w:r>
      <w:proofErr w:type="spellEnd"/>
      <w:r w:rsidRPr="003C6BF0">
        <w:t xml:space="preserve">. Hal </w:t>
      </w:r>
      <w:proofErr w:type="spellStart"/>
      <w:r w:rsidRPr="003C6BF0">
        <w:t>ini</w:t>
      </w:r>
      <w:proofErr w:type="spellEnd"/>
      <w:r w:rsidRPr="003C6BF0">
        <w:t xml:space="preserve"> </w:t>
      </w:r>
      <w:proofErr w:type="spellStart"/>
      <w:r w:rsidRPr="003C6BF0">
        <w:t>menunjukkan</w:t>
      </w:r>
      <w:proofErr w:type="spellEnd"/>
      <w:r w:rsidRPr="003C6BF0">
        <w:t xml:space="preserve"> </w:t>
      </w:r>
      <w:proofErr w:type="spellStart"/>
      <w:r w:rsidRPr="003C6BF0">
        <w:t>bahwa</w:t>
      </w:r>
      <w:proofErr w:type="spellEnd"/>
      <w:r w:rsidRPr="003C6BF0">
        <w:t xml:space="preserve"> </w:t>
      </w:r>
      <w:proofErr w:type="spellStart"/>
      <w:r w:rsidRPr="003C6BF0">
        <w:t>kiai</w:t>
      </w:r>
      <w:proofErr w:type="spellEnd"/>
      <w:r w:rsidRPr="003C6BF0">
        <w:t xml:space="preserve"> dan </w:t>
      </w:r>
      <w:proofErr w:type="spellStart"/>
      <w:r w:rsidRPr="003C6BF0">
        <w:t>pesantren</w:t>
      </w:r>
      <w:proofErr w:type="spellEnd"/>
      <w:r w:rsidRPr="003C6BF0">
        <w:t xml:space="preserve"> </w:t>
      </w:r>
      <w:proofErr w:type="spellStart"/>
      <w:r w:rsidRPr="003C6BF0">
        <w:t>memiliki</w:t>
      </w:r>
      <w:proofErr w:type="spellEnd"/>
      <w:r w:rsidRPr="003C6BF0">
        <w:t xml:space="preserve"> </w:t>
      </w:r>
      <w:proofErr w:type="spellStart"/>
      <w:r w:rsidRPr="003C6BF0">
        <w:t>daya</w:t>
      </w:r>
      <w:proofErr w:type="spellEnd"/>
      <w:r w:rsidRPr="003C6BF0">
        <w:t xml:space="preserve"> </w:t>
      </w:r>
      <w:proofErr w:type="spellStart"/>
      <w:r w:rsidRPr="003C6BF0">
        <w:t>tarik</w:t>
      </w:r>
      <w:proofErr w:type="spellEnd"/>
      <w:r w:rsidRPr="003C6BF0">
        <w:t xml:space="preserve"> </w:t>
      </w:r>
      <w:proofErr w:type="spellStart"/>
      <w:r w:rsidRPr="003C6BF0">
        <w:t>tersendiri</w:t>
      </w:r>
      <w:proofErr w:type="spellEnd"/>
      <w:r w:rsidRPr="003C6BF0">
        <w:t xml:space="preserve"> yang </w:t>
      </w:r>
      <w:proofErr w:type="spellStart"/>
      <w:r w:rsidRPr="003C6BF0">
        <w:t>dapat</w:t>
      </w:r>
      <w:proofErr w:type="spellEnd"/>
      <w:r w:rsidRPr="003C6BF0">
        <w:t xml:space="preserve"> </w:t>
      </w:r>
      <w:proofErr w:type="spellStart"/>
      <w:r w:rsidRPr="003C6BF0">
        <w:t>menarik</w:t>
      </w:r>
      <w:proofErr w:type="spellEnd"/>
      <w:r w:rsidRPr="003C6BF0">
        <w:t xml:space="preserve"> para </w:t>
      </w:r>
      <w:proofErr w:type="spellStart"/>
      <w:r w:rsidRPr="003C6BF0">
        <w:t>peneliti</w:t>
      </w:r>
      <w:proofErr w:type="spellEnd"/>
      <w:r w:rsidRPr="003C6BF0">
        <w:t xml:space="preserve"> </w:t>
      </w:r>
      <w:proofErr w:type="spellStart"/>
      <w:r w:rsidRPr="003C6BF0">
        <w:t>untuk</w:t>
      </w:r>
      <w:proofErr w:type="spellEnd"/>
      <w:r w:rsidRPr="003C6BF0">
        <w:t xml:space="preserve"> </w:t>
      </w:r>
      <w:proofErr w:type="spellStart"/>
      <w:r w:rsidRPr="003C6BF0">
        <w:t>senantiasa</w:t>
      </w:r>
      <w:proofErr w:type="spellEnd"/>
      <w:r w:rsidRPr="003C6BF0">
        <w:t xml:space="preserve"> </w:t>
      </w:r>
      <w:proofErr w:type="spellStart"/>
      <w:r w:rsidRPr="003C6BF0">
        <w:t>menjadikan</w:t>
      </w:r>
      <w:proofErr w:type="spellEnd"/>
      <w:r w:rsidRPr="003C6BF0">
        <w:t xml:space="preserve"> </w:t>
      </w:r>
      <w:proofErr w:type="spellStart"/>
      <w:r w:rsidRPr="003C6BF0">
        <w:t>kiai</w:t>
      </w:r>
      <w:proofErr w:type="spellEnd"/>
      <w:r w:rsidRPr="003C6BF0">
        <w:t xml:space="preserve"> dan </w:t>
      </w:r>
      <w:proofErr w:type="spellStart"/>
      <w:r w:rsidRPr="003C6BF0">
        <w:t>pesantren</w:t>
      </w:r>
      <w:proofErr w:type="spellEnd"/>
      <w:r w:rsidRPr="003C6BF0">
        <w:t xml:space="preserve"> </w:t>
      </w:r>
      <w:proofErr w:type="spellStart"/>
      <w:r w:rsidRPr="003C6BF0">
        <w:t>sebagai</w:t>
      </w:r>
      <w:proofErr w:type="spellEnd"/>
      <w:r w:rsidRPr="003C6BF0">
        <w:t xml:space="preserve"> </w:t>
      </w:r>
      <w:proofErr w:type="spellStart"/>
      <w:r w:rsidRPr="003C6BF0">
        <w:t>bahan</w:t>
      </w:r>
      <w:proofErr w:type="spellEnd"/>
      <w:r w:rsidRPr="003C6BF0">
        <w:t xml:space="preserve"> </w:t>
      </w:r>
      <w:proofErr w:type="spellStart"/>
      <w:r w:rsidRPr="003C6BF0">
        <w:t>penelitian</w:t>
      </w:r>
      <w:proofErr w:type="spellEnd"/>
      <w:r w:rsidRPr="003C6BF0">
        <w:t xml:space="preserve">. Hal </w:t>
      </w:r>
      <w:proofErr w:type="spellStart"/>
      <w:r w:rsidRPr="003C6BF0">
        <w:t>ini</w:t>
      </w:r>
      <w:proofErr w:type="spellEnd"/>
      <w:r w:rsidRPr="003C6BF0">
        <w:t xml:space="preserve"> juga </w:t>
      </w:r>
      <w:proofErr w:type="spellStart"/>
      <w:r w:rsidRPr="003C6BF0">
        <w:t>menunjukkan</w:t>
      </w:r>
      <w:proofErr w:type="spellEnd"/>
      <w:r w:rsidRPr="003C6BF0">
        <w:t xml:space="preserve"> </w:t>
      </w:r>
      <w:proofErr w:type="spellStart"/>
      <w:r w:rsidRPr="003C6BF0">
        <w:t>bahwa</w:t>
      </w:r>
      <w:proofErr w:type="spellEnd"/>
      <w:r w:rsidRPr="003C6BF0">
        <w:t xml:space="preserve"> </w:t>
      </w:r>
      <w:proofErr w:type="spellStart"/>
      <w:r w:rsidRPr="003C6BF0">
        <w:t>kiai</w:t>
      </w:r>
      <w:proofErr w:type="spellEnd"/>
      <w:r w:rsidRPr="003C6BF0">
        <w:t xml:space="preserve"> </w:t>
      </w:r>
      <w:proofErr w:type="spellStart"/>
      <w:r w:rsidRPr="003C6BF0">
        <w:t>adan</w:t>
      </w:r>
      <w:proofErr w:type="spellEnd"/>
      <w:r w:rsidRPr="003C6BF0">
        <w:t xml:space="preserve"> </w:t>
      </w:r>
      <w:proofErr w:type="spellStart"/>
      <w:r w:rsidRPr="003C6BF0">
        <w:t>pesantren</w:t>
      </w:r>
      <w:proofErr w:type="spellEnd"/>
      <w:r w:rsidRPr="003C6BF0">
        <w:t xml:space="preserve"> </w:t>
      </w:r>
      <w:proofErr w:type="spellStart"/>
      <w:r w:rsidRPr="003C6BF0">
        <w:t>mempunyai</w:t>
      </w:r>
      <w:proofErr w:type="spellEnd"/>
      <w:r w:rsidRPr="003C6BF0">
        <w:t xml:space="preserve"> </w:t>
      </w:r>
      <w:proofErr w:type="spellStart"/>
      <w:r w:rsidRPr="003C6BF0">
        <w:t>andil</w:t>
      </w:r>
      <w:proofErr w:type="spellEnd"/>
      <w:r w:rsidRPr="003C6BF0">
        <w:t xml:space="preserve"> yang </w:t>
      </w:r>
      <w:proofErr w:type="spellStart"/>
      <w:r w:rsidRPr="003C6BF0">
        <w:t>cukup</w:t>
      </w:r>
      <w:proofErr w:type="spellEnd"/>
      <w:r w:rsidRPr="003C6BF0">
        <w:t xml:space="preserve"> </w:t>
      </w:r>
      <w:proofErr w:type="spellStart"/>
      <w:r w:rsidRPr="003C6BF0">
        <w:t>besar</w:t>
      </w:r>
      <w:proofErr w:type="spellEnd"/>
      <w:r w:rsidRPr="003C6BF0">
        <w:t xml:space="preserve"> </w:t>
      </w:r>
      <w:proofErr w:type="spellStart"/>
      <w:r w:rsidRPr="003C6BF0">
        <w:t>dalam</w:t>
      </w:r>
      <w:proofErr w:type="spellEnd"/>
      <w:r w:rsidRPr="003C6BF0">
        <w:t xml:space="preserve"> </w:t>
      </w:r>
      <w:proofErr w:type="spellStart"/>
      <w:r w:rsidRPr="003C6BF0">
        <w:t>menanamkan</w:t>
      </w:r>
      <w:proofErr w:type="spellEnd"/>
      <w:r w:rsidRPr="003C6BF0">
        <w:t xml:space="preserve"> </w:t>
      </w:r>
      <w:proofErr w:type="spellStart"/>
      <w:r w:rsidRPr="003C6BF0">
        <w:t>sistem</w:t>
      </w:r>
      <w:proofErr w:type="spellEnd"/>
      <w:r w:rsidRPr="003C6BF0">
        <w:t xml:space="preserve"> </w:t>
      </w:r>
      <w:proofErr w:type="spellStart"/>
      <w:r w:rsidRPr="003C6BF0">
        <w:t>nilai</w:t>
      </w:r>
      <w:proofErr w:type="spellEnd"/>
      <w:r w:rsidRPr="003C6BF0">
        <w:t xml:space="preserve"> Islam </w:t>
      </w:r>
      <w:proofErr w:type="spellStart"/>
      <w:r w:rsidRPr="003C6BF0">
        <w:t>dalam</w:t>
      </w:r>
      <w:proofErr w:type="spellEnd"/>
      <w:r w:rsidRPr="003C6BF0">
        <w:t xml:space="preserve"> </w:t>
      </w:r>
      <w:proofErr w:type="spellStart"/>
      <w:r w:rsidRPr="003C6BF0">
        <w:t>masyarakat</w:t>
      </w:r>
      <w:proofErr w:type="spellEnd"/>
      <w:r w:rsidRPr="003C6BF0">
        <w:t xml:space="preserve"> di </w:t>
      </w:r>
      <w:proofErr w:type="spellStart"/>
      <w:r w:rsidRPr="003C6BF0">
        <w:t>sekitarnya</w:t>
      </w:r>
      <w:proofErr w:type="spellEnd"/>
      <w:r w:rsidRPr="003C6BF0">
        <w:t xml:space="preserve">. </w:t>
      </w:r>
      <w:proofErr w:type="spellStart"/>
      <w:r w:rsidRPr="003C6BF0">
        <w:t>Dalam</w:t>
      </w:r>
      <w:proofErr w:type="spellEnd"/>
      <w:r w:rsidRPr="003C6BF0">
        <w:t xml:space="preserve"> </w:t>
      </w:r>
      <w:proofErr w:type="spellStart"/>
      <w:r w:rsidRPr="003C6BF0">
        <w:t>sejarah</w:t>
      </w:r>
      <w:proofErr w:type="spellEnd"/>
      <w:r w:rsidRPr="003C6BF0">
        <w:t xml:space="preserve"> </w:t>
      </w:r>
      <w:proofErr w:type="spellStart"/>
      <w:r w:rsidRPr="003C6BF0">
        <w:t>perjalannya</w:t>
      </w:r>
      <w:proofErr w:type="spellEnd"/>
      <w:r w:rsidRPr="003C6BF0">
        <w:t xml:space="preserve">, </w:t>
      </w:r>
      <w:proofErr w:type="spellStart"/>
      <w:r w:rsidRPr="003C6BF0">
        <w:t>kiai</w:t>
      </w:r>
      <w:proofErr w:type="spellEnd"/>
      <w:r w:rsidRPr="003C6BF0">
        <w:t xml:space="preserve"> dan </w:t>
      </w:r>
      <w:proofErr w:type="spellStart"/>
      <w:r w:rsidRPr="003C6BF0">
        <w:t>pesantren</w:t>
      </w:r>
      <w:proofErr w:type="spellEnd"/>
      <w:r w:rsidRPr="003C6BF0">
        <w:t xml:space="preserve"> juga </w:t>
      </w:r>
      <w:proofErr w:type="spellStart"/>
      <w:r w:rsidRPr="003C6BF0">
        <w:t>mengalami</w:t>
      </w:r>
      <w:proofErr w:type="spellEnd"/>
      <w:r w:rsidRPr="003C6BF0">
        <w:t xml:space="preserve"> </w:t>
      </w:r>
      <w:proofErr w:type="spellStart"/>
      <w:r w:rsidRPr="003C6BF0">
        <w:t>pelbagai</w:t>
      </w:r>
      <w:proofErr w:type="spellEnd"/>
      <w:r w:rsidRPr="003C6BF0">
        <w:t xml:space="preserve"> </w:t>
      </w:r>
      <w:proofErr w:type="spellStart"/>
      <w:r w:rsidRPr="003C6BF0">
        <w:t>fenomena</w:t>
      </w:r>
      <w:proofErr w:type="spellEnd"/>
      <w:r w:rsidRPr="003C6BF0">
        <w:t xml:space="preserve"> yang </w:t>
      </w:r>
      <w:proofErr w:type="spellStart"/>
      <w:r w:rsidRPr="003C6BF0">
        <w:t>kemudian</w:t>
      </w:r>
      <w:proofErr w:type="spellEnd"/>
      <w:r w:rsidRPr="003C6BF0">
        <w:t xml:space="preserve"> </w:t>
      </w:r>
      <w:proofErr w:type="spellStart"/>
      <w:r w:rsidRPr="003C6BF0">
        <w:t>memunculkan</w:t>
      </w:r>
      <w:proofErr w:type="spellEnd"/>
      <w:r w:rsidRPr="003C6BF0">
        <w:t xml:space="preserve"> </w:t>
      </w:r>
      <w:proofErr w:type="spellStart"/>
      <w:r w:rsidRPr="003C6BF0">
        <w:t>banyak</w:t>
      </w:r>
      <w:proofErr w:type="spellEnd"/>
      <w:r w:rsidRPr="003C6BF0">
        <w:t xml:space="preserve"> </w:t>
      </w:r>
      <w:proofErr w:type="spellStart"/>
      <w:r w:rsidRPr="003C6BF0">
        <w:t>sisi</w:t>
      </w:r>
      <w:proofErr w:type="spellEnd"/>
      <w:r w:rsidRPr="003C6BF0">
        <w:t xml:space="preserve"> yang </w:t>
      </w:r>
      <w:proofErr w:type="spellStart"/>
      <w:r w:rsidRPr="003C6BF0">
        <w:t>dapat</w:t>
      </w:r>
      <w:proofErr w:type="spellEnd"/>
      <w:r w:rsidRPr="003C6BF0">
        <w:t xml:space="preserve"> </w:t>
      </w:r>
      <w:proofErr w:type="spellStart"/>
      <w:r w:rsidRPr="003C6BF0">
        <w:t>dibidik</w:t>
      </w:r>
      <w:proofErr w:type="spellEnd"/>
      <w:r w:rsidRPr="003C6BF0">
        <w:t xml:space="preserve"> oleh para </w:t>
      </w:r>
      <w:proofErr w:type="spellStart"/>
      <w:r w:rsidRPr="003C6BF0">
        <w:t>peneliti</w:t>
      </w:r>
      <w:proofErr w:type="spellEnd"/>
      <w:r w:rsidRPr="003C6BF0">
        <w:t xml:space="preserve">. Di </w:t>
      </w:r>
      <w:proofErr w:type="spellStart"/>
      <w:r w:rsidRPr="003C6BF0">
        <w:t>antaranya</w:t>
      </w:r>
      <w:proofErr w:type="spellEnd"/>
      <w:r w:rsidRPr="003C6BF0">
        <w:t xml:space="preserve"> </w:t>
      </w:r>
      <w:proofErr w:type="spellStart"/>
      <w:r w:rsidRPr="003C6BF0">
        <w:t>adalah</w:t>
      </w:r>
      <w:proofErr w:type="spellEnd"/>
      <w:r w:rsidRPr="003C6BF0">
        <w:t xml:space="preserve"> </w:t>
      </w:r>
      <w:proofErr w:type="spellStart"/>
      <w:r w:rsidRPr="003C6BF0">
        <w:t>kiai</w:t>
      </w:r>
      <w:proofErr w:type="spellEnd"/>
      <w:r w:rsidRPr="003C6BF0">
        <w:t xml:space="preserve"> dan </w:t>
      </w:r>
      <w:proofErr w:type="spellStart"/>
      <w:r w:rsidRPr="003C6BF0">
        <w:t>pesantren</w:t>
      </w:r>
      <w:proofErr w:type="spellEnd"/>
      <w:r w:rsidRPr="003C6BF0">
        <w:t xml:space="preserve"> </w:t>
      </w:r>
      <w:proofErr w:type="spellStart"/>
      <w:r w:rsidRPr="003C6BF0">
        <w:t>dalam</w:t>
      </w:r>
      <w:proofErr w:type="spellEnd"/>
      <w:r w:rsidRPr="003C6BF0">
        <w:t xml:space="preserve"> </w:t>
      </w:r>
      <w:proofErr w:type="spellStart"/>
      <w:r w:rsidRPr="003C6BF0">
        <w:t>kaitannya</w:t>
      </w:r>
      <w:proofErr w:type="spellEnd"/>
      <w:r w:rsidRPr="003C6BF0">
        <w:t xml:space="preserve"> </w:t>
      </w:r>
      <w:proofErr w:type="spellStart"/>
      <w:r w:rsidRPr="003C6BF0">
        <w:t>dengan</w:t>
      </w:r>
      <w:proofErr w:type="spellEnd"/>
      <w:r w:rsidRPr="003C6BF0">
        <w:t xml:space="preserve"> </w:t>
      </w:r>
      <w:proofErr w:type="spellStart"/>
      <w:r w:rsidRPr="003C6BF0">
        <w:t>isu-isu</w:t>
      </w:r>
      <w:proofErr w:type="spellEnd"/>
      <w:r w:rsidRPr="003C6BF0">
        <w:t xml:space="preserve"> </w:t>
      </w:r>
      <w:proofErr w:type="spellStart"/>
      <w:r w:rsidRPr="003C6BF0">
        <w:t>perjuangan</w:t>
      </w:r>
      <w:proofErr w:type="spellEnd"/>
      <w:r w:rsidRPr="003C6BF0">
        <w:t xml:space="preserve"> </w:t>
      </w:r>
      <w:proofErr w:type="spellStart"/>
      <w:r w:rsidRPr="003C6BF0">
        <w:t>perempuan</w:t>
      </w:r>
      <w:proofErr w:type="spellEnd"/>
      <w:r w:rsidRPr="003C6BF0">
        <w:t xml:space="preserve"> di </w:t>
      </w:r>
      <w:proofErr w:type="spellStart"/>
      <w:r w:rsidRPr="003C6BF0">
        <w:t>Jember</w:t>
      </w:r>
      <w:proofErr w:type="spellEnd"/>
      <w:r w:rsidRPr="003C6BF0">
        <w:t>.</w:t>
      </w:r>
    </w:p>
    <w:p w14:paraId="36F20300" w14:textId="77777777" w:rsidR="003C6BF0" w:rsidRPr="003C6BF0" w:rsidRDefault="003C6BF0" w:rsidP="005D4C51">
      <w:pPr>
        <w:spacing w:line="360" w:lineRule="auto"/>
        <w:jc w:val="both"/>
      </w:pPr>
    </w:p>
    <w:p w14:paraId="7D69F1BC" w14:textId="77777777" w:rsidR="003C6BF0" w:rsidRPr="003C6BF0" w:rsidRDefault="003C6BF0" w:rsidP="005D4C51">
      <w:pPr>
        <w:spacing w:line="360" w:lineRule="auto"/>
        <w:ind w:firstLine="720"/>
        <w:jc w:val="both"/>
      </w:pPr>
      <w:proofErr w:type="spellStart"/>
      <w:r w:rsidRPr="003C6BF0">
        <w:t>Dalam</w:t>
      </w:r>
      <w:proofErr w:type="spellEnd"/>
      <w:r w:rsidRPr="003C6BF0">
        <w:t xml:space="preserve"> </w:t>
      </w:r>
      <w:proofErr w:type="spellStart"/>
      <w:r w:rsidRPr="003C6BF0">
        <w:t>bab</w:t>
      </w:r>
      <w:proofErr w:type="spellEnd"/>
      <w:r w:rsidRPr="003C6BF0">
        <w:t xml:space="preserve"> </w:t>
      </w:r>
      <w:proofErr w:type="spellStart"/>
      <w:r w:rsidRPr="003C6BF0">
        <w:t>ini</w:t>
      </w:r>
      <w:proofErr w:type="spellEnd"/>
      <w:r w:rsidRPr="003C6BF0">
        <w:t xml:space="preserve"> </w:t>
      </w:r>
      <w:proofErr w:type="spellStart"/>
      <w:r w:rsidRPr="003C6BF0">
        <w:t>akan</w:t>
      </w:r>
      <w:proofErr w:type="spellEnd"/>
      <w:r w:rsidRPr="003C6BF0">
        <w:t xml:space="preserve"> </w:t>
      </w:r>
      <w:proofErr w:type="spellStart"/>
      <w:r w:rsidRPr="003C6BF0">
        <w:t>dibahas</w:t>
      </w:r>
      <w:proofErr w:type="spellEnd"/>
      <w:r w:rsidRPr="003C6BF0">
        <w:t xml:space="preserve"> </w:t>
      </w:r>
      <w:proofErr w:type="spellStart"/>
      <w:r w:rsidRPr="003C6BF0">
        <w:t>mengenai</w:t>
      </w:r>
      <w:proofErr w:type="spellEnd"/>
      <w:r w:rsidRPr="003C6BF0">
        <w:t xml:space="preserve"> </w:t>
      </w:r>
      <w:proofErr w:type="spellStart"/>
      <w:r w:rsidRPr="003C6BF0">
        <w:t>kiai</w:t>
      </w:r>
      <w:proofErr w:type="spellEnd"/>
      <w:r w:rsidRPr="003C6BF0">
        <w:t xml:space="preserve"> </w:t>
      </w:r>
      <w:proofErr w:type="spellStart"/>
      <w:r w:rsidRPr="003C6BF0">
        <w:t>secara</w:t>
      </w:r>
      <w:proofErr w:type="spellEnd"/>
      <w:r w:rsidRPr="003C6BF0">
        <w:t xml:space="preserve"> </w:t>
      </w:r>
      <w:proofErr w:type="spellStart"/>
      <w:r w:rsidRPr="003C6BF0">
        <w:t>umum</w:t>
      </w:r>
      <w:proofErr w:type="spellEnd"/>
      <w:r w:rsidRPr="003C6BF0">
        <w:t xml:space="preserve"> dan juga </w:t>
      </w:r>
      <w:proofErr w:type="spellStart"/>
      <w:r w:rsidRPr="003C6BF0">
        <w:t>profil</w:t>
      </w:r>
      <w:proofErr w:type="spellEnd"/>
      <w:r w:rsidRPr="003C6BF0">
        <w:t xml:space="preserve"> 2 </w:t>
      </w:r>
      <w:proofErr w:type="spellStart"/>
      <w:r w:rsidRPr="003C6BF0">
        <w:t>kiai</w:t>
      </w:r>
      <w:proofErr w:type="spellEnd"/>
      <w:r w:rsidRPr="003C6BF0">
        <w:t xml:space="preserve"> di </w:t>
      </w:r>
      <w:proofErr w:type="spellStart"/>
      <w:r w:rsidRPr="003C6BF0">
        <w:t>Jember</w:t>
      </w:r>
      <w:proofErr w:type="spellEnd"/>
      <w:r w:rsidRPr="003C6BF0">
        <w:t xml:space="preserve"> yang </w:t>
      </w:r>
      <w:proofErr w:type="spellStart"/>
      <w:r w:rsidRPr="003C6BF0">
        <w:t>akan</w:t>
      </w:r>
      <w:proofErr w:type="spellEnd"/>
      <w:r w:rsidRPr="003C6BF0">
        <w:t xml:space="preserve"> </w:t>
      </w:r>
      <w:proofErr w:type="spellStart"/>
      <w:r w:rsidRPr="003C6BF0">
        <w:t>dijadikan</w:t>
      </w:r>
      <w:proofErr w:type="spellEnd"/>
      <w:r w:rsidRPr="003C6BF0">
        <w:t xml:space="preserve"> </w:t>
      </w:r>
      <w:proofErr w:type="spellStart"/>
      <w:r w:rsidRPr="003C6BF0">
        <w:t>sebagai</w:t>
      </w:r>
      <w:proofErr w:type="spellEnd"/>
      <w:r w:rsidRPr="003C6BF0">
        <w:t xml:space="preserve"> </w:t>
      </w:r>
      <w:proofErr w:type="spellStart"/>
      <w:r w:rsidRPr="003C6BF0">
        <w:t>nara</w:t>
      </w:r>
      <w:proofErr w:type="spellEnd"/>
      <w:r w:rsidRPr="003C6BF0">
        <w:t xml:space="preserve"> </w:t>
      </w:r>
      <w:proofErr w:type="spellStart"/>
      <w:r w:rsidRPr="003C6BF0">
        <w:t>sumber</w:t>
      </w:r>
      <w:proofErr w:type="spellEnd"/>
      <w:r w:rsidRPr="003C6BF0">
        <w:t xml:space="preserve"> </w:t>
      </w:r>
      <w:proofErr w:type="spellStart"/>
      <w:r w:rsidRPr="003C6BF0">
        <w:t>utama</w:t>
      </w:r>
      <w:proofErr w:type="spellEnd"/>
      <w:r w:rsidRPr="003C6BF0">
        <w:t xml:space="preserve">. Hal </w:t>
      </w:r>
      <w:proofErr w:type="spellStart"/>
      <w:r w:rsidRPr="003C6BF0">
        <w:t>ini</w:t>
      </w:r>
      <w:proofErr w:type="spellEnd"/>
      <w:r w:rsidRPr="003C6BF0">
        <w:t xml:space="preserve"> </w:t>
      </w:r>
      <w:proofErr w:type="spellStart"/>
      <w:r w:rsidRPr="003C6BF0">
        <w:t>perlu</w:t>
      </w:r>
      <w:proofErr w:type="spellEnd"/>
      <w:r w:rsidRPr="003C6BF0">
        <w:t xml:space="preserve"> </w:t>
      </w:r>
      <w:proofErr w:type="spellStart"/>
      <w:r w:rsidRPr="003C6BF0">
        <w:t>dilakukan</w:t>
      </w:r>
      <w:proofErr w:type="spellEnd"/>
      <w:r w:rsidRPr="003C6BF0">
        <w:t xml:space="preserve"> </w:t>
      </w:r>
      <w:proofErr w:type="spellStart"/>
      <w:r w:rsidRPr="003C6BF0">
        <w:t>untuk</w:t>
      </w:r>
      <w:proofErr w:type="spellEnd"/>
      <w:r w:rsidRPr="003C6BF0">
        <w:t xml:space="preserve"> </w:t>
      </w:r>
      <w:proofErr w:type="spellStart"/>
      <w:r w:rsidRPr="003C6BF0">
        <w:t>menunjukkan</w:t>
      </w:r>
      <w:proofErr w:type="spellEnd"/>
      <w:r w:rsidRPr="003C6BF0">
        <w:t xml:space="preserve"> </w:t>
      </w:r>
      <w:proofErr w:type="spellStart"/>
      <w:r w:rsidRPr="003C6BF0">
        <w:t>deskripsi</w:t>
      </w:r>
      <w:proofErr w:type="spellEnd"/>
      <w:r w:rsidRPr="003C6BF0">
        <w:t xml:space="preserve"> </w:t>
      </w:r>
      <w:proofErr w:type="spellStart"/>
      <w:r w:rsidRPr="003C6BF0">
        <w:t>kiai</w:t>
      </w:r>
      <w:proofErr w:type="spellEnd"/>
      <w:r w:rsidRPr="003C6BF0">
        <w:t xml:space="preserve"> yang </w:t>
      </w:r>
      <w:proofErr w:type="spellStart"/>
      <w:r w:rsidRPr="003C6BF0">
        <w:t>jelas</w:t>
      </w:r>
      <w:proofErr w:type="spellEnd"/>
      <w:r w:rsidRPr="003C6BF0">
        <w:t xml:space="preserve">, </w:t>
      </w:r>
      <w:proofErr w:type="spellStart"/>
      <w:r w:rsidRPr="003C6BF0">
        <w:t>khususnya</w:t>
      </w:r>
      <w:proofErr w:type="spellEnd"/>
      <w:r w:rsidRPr="003C6BF0">
        <w:t xml:space="preserve"> yang </w:t>
      </w:r>
      <w:proofErr w:type="spellStart"/>
      <w:r w:rsidRPr="003C6BF0">
        <w:t>berkaitan</w:t>
      </w:r>
      <w:proofErr w:type="spellEnd"/>
      <w:r w:rsidRPr="003C6BF0">
        <w:t xml:space="preserve"> </w:t>
      </w:r>
      <w:proofErr w:type="spellStart"/>
      <w:r w:rsidRPr="003C6BF0">
        <w:t>dengan</w:t>
      </w:r>
      <w:proofErr w:type="spellEnd"/>
      <w:r w:rsidRPr="003C6BF0">
        <w:t xml:space="preserve"> </w:t>
      </w:r>
      <w:proofErr w:type="spellStart"/>
      <w:r w:rsidRPr="003C6BF0">
        <w:t>pengaruhnya</w:t>
      </w:r>
      <w:proofErr w:type="spellEnd"/>
      <w:r w:rsidRPr="003C6BF0">
        <w:t xml:space="preserve"> </w:t>
      </w:r>
      <w:proofErr w:type="spellStart"/>
      <w:r w:rsidRPr="003C6BF0">
        <w:t>terhadap</w:t>
      </w:r>
      <w:proofErr w:type="spellEnd"/>
      <w:r w:rsidRPr="003C6BF0">
        <w:t xml:space="preserve"> </w:t>
      </w:r>
      <w:proofErr w:type="spellStart"/>
      <w:r w:rsidRPr="003C6BF0">
        <w:t>isu-isu</w:t>
      </w:r>
      <w:proofErr w:type="spellEnd"/>
      <w:r w:rsidRPr="003C6BF0">
        <w:t xml:space="preserve"> </w:t>
      </w:r>
      <w:proofErr w:type="spellStart"/>
      <w:r w:rsidRPr="003C6BF0">
        <w:t>perjuangan</w:t>
      </w:r>
      <w:proofErr w:type="spellEnd"/>
      <w:r w:rsidRPr="003C6BF0">
        <w:t xml:space="preserve"> </w:t>
      </w:r>
      <w:proofErr w:type="spellStart"/>
      <w:r w:rsidRPr="003C6BF0">
        <w:t>perempuan</w:t>
      </w:r>
      <w:proofErr w:type="spellEnd"/>
      <w:r w:rsidRPr="003C6BF0">
        <w:t xml:space="preserve"> di </w:t>
      </w:r>
      <w:proofErr w:type="spellStart"/>
      <w:r w:rsidRPr="003C6BF0">
        <w:t>lingkungannya</w:t>
      </w:r>
      <w:proofErr w:type="spellEnd"/>
      <w:r w:rsidRPr="003C6BF0">
        <w:t xml:space="preserve">. </w:t>
      </w:r>
      <w:proofErr w:type="spellStart"/>
      <w:r w:rsidRPr="003C6BF0">
        <w:t>Selain</w:t>
      </w:r>
      <w:proofErr w:type="spellEnd"/>
      <w:r w:rsidRPr="003C6BF0">
        <w:t xml:space="preserve"> </w:t>
      </w:r>
      <w:proofErr w:type="spellStart"/>
      <w:r w:rsidRPr="003C6BF0">
        <w:t>itu</w:t>
      </w:r>
      <w:proofErr w:type="spellEnd"/>
      <w:r w:rsidRPr="003C6BF0">
        <w:t xml:space="preserve">, </w:t>
      </w:r>
      <w:proofErr w:type="spellStart"/>
      <w:r w:rsidRPr="003C6BF0">
        <w:t>gambaran</w:t>
      </w:r>
      <w:proofErr w:type="spellEnd"/>
      <w:r w:rsidRPr="003C6BF0">
        <w:t xml:space="preserve"> </w:t>
      </w:r>
      <w:proofErr w:type="spellStart"/>
      <w:r w:rsidRPr="003C6BF0">
        <w:t>tentang</w:t>
      </w:r>
      <w:proofErr w:type="spellEnd"/>
      <w:r w:rsidRPr="003C6BF0">
        <w:t xml:space="preserve"> </w:t>
      </w:r>
      <w:proofErr w:type="spellStart"/>
      <w:r w:rsidRPr="003C6BF0">
        <w:t>pesantren</w:t>
      </w:r>
      <w:proofErr w:type="spellEnd"/>
      <w:r w:rsidRPr="003C6BF0">
        <w:t xml:space="preserve"> juga </w:t>
      </w:r>
      <w:proofErr w:type="spellStart"/>
      <w:r w:rsidRPr="003C6BF0">
        <w:t>akan</w:t>
      </w:r>
      <w:proofErr w:type="spellEnd"/>
      <w:r w:rsidRPr="003C6BF0">
        <w:t xml:space="preserve"> </w:t>
      </w:r>
      <w:proofErr w:type="spellStart"/>
      <w:r w:rsidRPr="003C6BF0">
        <w:t>digambarkan</w:t>
      </w:r>
      <w:proofErr w:type="spellEnd"/>
      <w:r w:rsidRPr="003C6BF0">
        <w:t xml:space="preserve"> </w:t>
      </w:r>
      <w:proofErr w:type="spellStart"/>
      <w:r w:rsidRPr="003C6BF0">
        <w:t>dengan</w:t>
      </w:r>
      <w:proofErr w:type="spellEnd"/>
      <w:r w:rsidRPr="003C6BF0">
        <w:t xml:space="preserve"> </w:t>
      </w:r>
      <w:proofErr w:type="spellStart"/>
      <w:r w:rsidRPr="003C6BF0">
        <w:t>terperinci</w:t>
      </w:r>
      <w:proofErr w:type="spellEnd"/>
      <w:r w:rsidRPr="003C6BF0">
        <w:t xml:space="preserve"> </w:t>
      </w:r>
      <w:proofErr w:type="spellStart"/>
      <w:r w:rsidRPr="003C6BF0">
        <w:t>untuk</w:t>
      </w:r>
      <w:proofErr w:type="spellEnd"/>
      <w:r w:rsidRPr="003C6BF0">
        <w:t xml:space="preserve"> </w:t>
      </w:r>
      <w:proofErr w:type="spellStart"/>
      <w:r w:rsidRPr="003C6BF0">
        <w:t>dapat</w:t>
      </w:r>
      <w:proofErr w:type="spellEnd"/>
      <w:r w:rsidRPr="003C6BF0">
        <w:t xml:space="preserve"> </w:t>
      </w:r>
      <w:proofErr w:type="spellStart"/>
      <w:r w:rsidRPr="003C6BF0">
        <w:t>diketahui</w:t>
      </w:r>
      <w:proofErr w:type="spellEnd"/>
      <w:r w:rsidRPr="003C6BF0">
        <w:t xml:space="preserve"> </w:t>
      </w:r>
      <w:proofErr w:type="spellStart"/>
      <w:r w:rsidRPr="003C6BF0">
        <w:t>kondisi</w:t>
      </w:r>
      <w:proofErr w:type="spellEnd"/>
      <w:r w:rsidRPr="003C6BF0">
        <w:t xml:space="preserve"> </w:t>
      </w:r>
      <w:proofErr w:type="spellStart"/>
      <w:r w:rsidRPr="003C6BF0">
        <w:t>sosial</w:t>
      </w:r>
      <w:proofErr w:type="spellEnd"/>
      <w:r w:rsidRPr="003C6BF0">
        <w:t xml:space="preserve"> yang </w:t>
      </w:r>
      <w:proofErr w:type="spellStart"/>
      <w:r w:rsidRPr="003C6BF0">
        <w:t>berada</w:t>
      </w:r>
      <w:proofErr w:type="spellEnd"/>
      <w:r w:rsidRPr="003C6BF0">
        <w:t xml:space="preserve"> di </w:t>
      </w:r>
      <w:proofErr w:type="spellStart"/>
      <w:r w:rsidRPr="003C6BF0">
        <w:t>sekitar</w:t>
      </w:r>
      <w:proofErr w:type="spellEnd"/>
      <w:r w:rsidRPr="003C6BF0">
        <w:t xml:space="preserve"> </w:t>
      </w:r>
      <w:proofErr w:type="spellStart"/>
      <w:r w:rsidRPr="003C6BF0">
        <w:t>kiai</w:t>
      </w:r>
      <w:proofErr w:type="spellEnd"/>
      <w:r w:rsidRPr="003C6BF0">
        <w:t xml:space="preserve"> dan </w:t>
      </w:r>
      <w:proofErr w:type="spellStart"/>
      <w:r w:rsidRPr="003C6BF0">
        <w:t>menunjukkan</w:t>
      </w:r>
      <w:proofErr w:type="spellEnd"/>
      <w:r w:rsidRPr="003C6BF0">
        <w:t xml:space="preserve"> </w:t>
      </w:r>
      <w:proofErr w:type="spellStart"/>
      <w:r w:rsidRPr="003C6BF0">
        <w:t>bagaimana</w:t>
      </w:r>
      <w:proofErr w:type="spellEnd"/>
      <w:r w:rsidRPr="003C6BF0">
        <w:t xml:space="preserve"> </w:t>
      </w:r>
      <w:proofErr w:type="spellStart"/>
      <w:r w:rsidRPr="003C6BF0">
        <w:t>pesantren</w:t>
      </w:r>
      <w:proofErr w:type="spellEnd"/>
      <w:r w:rsidRPr="003C6BF0">
        <w:t xml:space="preserve"> </w:t>
      </w:r>
      <w:proofErr w:type="spellStart"/>
      <w:r w:rsidRPr="003C6BF0">
        <w:t>berperan</w:t>
      </w:r>
      <w:proofErr w:type="spellEnd"/>
      <w:r w:rsidRPr="003C6BF0">
        <w:t xml:space="preserve"> </w:t>
      </w:r>
      <w:proofErr w:type="spellStart"/>
      <w:r w:rsidRPr="003C6BF0">
        <w:t>penting</w:t>
      </w:r>
      <w:proofErr w:type="spellEnd"/>
      <w:r w:rsidRPr="003C6BF0">
        <w:t xml:space="preserve"> </w:t>
      </w:r>
      <w:proofErr w:type="spellStart"/>
      <w:r w:rsidRPr="003C6BF0">
        <w:t>dalam</w:t>
      </w:r>
      <w:proofErr w:type="spellEnd"/>
      <w:r w:rsidRPr="003C6BF0">
        <w:t xml:space="preserve"> </w:t>
      </w:r>
      <w:proofErr w:type="spellStart"/>
      <w:r w:rsidRPr="003C6BF0">
        <w:t>pembangunan</w:t>
      </w:r>
      <w:proofErr w:type="spellEnd"/>
      <w:r w:rsidRPr="003C6BF0">
        <w:t xml:space="preserve"> </w:t>
      </w:r>
      <w:proofErr w:type="spellStart"/>
      <w:r w:rsidRPr="003C6BF0">
        <w:t>pemahaman</w:t>
      </w:r>
      <w:proofErr w:type="spellEnd"/>
      <w:r w:rsidRPr="003C6BF0">
        <w:t xml:space="preserve"> </w:t>
      </w:r>
      <w:proofErr w:type="spellStart"/>
      <w:r w:rsidRPr="003C6BF0">
        <w:t>umat</w:t>
      </w:r>
      <w:proofErr w:type="spellEnd"/>
      <w:r w:rsidRPr="003C6BF0">
        <w:t xml:space="preserve"> Islam di </w:t>
      </w:r>
      <w:proofErr w:type="spellStart"/>
      <w:r w:rsidRPr="003C6BF0">
        <w:t>Jember</w:t>
      </w:r>
      <w:proofErr w:type="spellEnd"/>
      <w:r w:rsidRPr="003C6BF0">
        <w:t xml:space="preserve"> </w:t>
      </w:r>
      <w:proofErr w:type="spellStart"/>
      <w:r w:rsidRPr="003C6BF0">
        <w:t>khususnya</w:t>
      </w:r>
      <w:proofErr w:type="spellEnd"/>
      <w:r w:rsidRPr="003C6BF0">
        <w:t xml:space="preserve"> yang </w:t>
      </w:r>
      <w:proofErr w:type="spellStart"/>
      <w:r w:rsidRPr="003C6BF0">
        <w:t>berkaitan</w:t>
      </w:r>
      <w:proofErr w:type="spellEnd"/>
      <w:r w:rsidRPr="003C6BF0">
        <w:t xml:space="preserve"> </w:t>
      </w:r>
      <w:proofErr w:type="spellStart"/>
      <w:r w:rsidRPr="003C6BF0">
        <w:t>dengan</w:t>
      </w:r>
      <w:proofErr w:type="spellEnd"/>
      <w:r w:rsidRPr="003C6BF0">
        <w:t xml:space="preserve"> </w:t>
      </w:r>
      <w:proofErr w:type="spellStart"/>
      <w:r w:rsidRPr="003C6BF0">
        <w:t>isu</w:t>
      </w:r>
      <w:proofErr w:type="spellEnd"/>
      <w:r w:rsidRPr="003C6BF0">
        <w:t xml:space="preserve"> </w:t>
      </w:r>
      <w:proofErr w:type="spellStart"/>
      <w:r w:rsidRPr="003C6BF0">
        <w:t>perempuan</w:t>
      </w:r>
      <w:proofErr w:type="spellEnd"/>
      <w:r w:rsidRPr="003C6BF0">
        <w:t>.</w:t>
      </w:r>
    </w:p>
    <w:p w14:paraId="646BB839" w14:textId="77777777" w:rsidR="003C6BF0" w:rsidRPr="003C6BF0" w:rsidRDefault="003C6BF0" w:rsidP="005D4C51">
      <w:pPr>
        <w:spacing w:line="360" w:lineRule="auto"/>
        <w:jc w:val="both"/>
      </w:pPr>
    </w:p>
    <w:p w14:paraId="13875786" w14:textId="77777777" w:rsidR="003C6BF0" w:rsidRPr="003C6BF0" w:rsidRDefault="003C6BF0" w:rsidP="005D4C51">
      <w:pPr>
        <w:spacing w:line="360" w:lineRule="auto"/>
        <w:jc w:val="both"/>
        <w:rPr>
          <w:b/>
        </w:rPr>
      </w:pPr>
      <w:r w:rsidRPr="003C6BF0">
        <w:rPr>
          <w:b/>
        </w:rPr>
        <w:t xml:space="preserve">2.1 </w:t>
      </w:r>
      <w:proofErr w:type="spellStart"/>
      <w:r w:rsidRPr="003C6BF0">
        <w:rPr>
          <w:b/>
        </w:rPr>
        <w:t>Kiai</w:t>
      </w:r>
      <w:proofErr w:type="spellEnd"/>
      <w:r w:rsidRPr="003C6BF0">
        <w:rPr>
          <w:b/>
        </w:rPr>
        <w:t xml:space="preserve"> dan </w:t>
      </w:r>
      <w:proofErr w:type="spellStart"/>
      <w:r w:rsidRPr="003C6BF0">
        <w:rPr>
          <w:b/>
        </w:rPr>
        <w:t>Pesantren</w:t>
      </w:r>
      <w:proofErr w:type="spellEnd"/>
    </w:p>
    <w:p w14:paraId="4A3569F9" w14:textId="77777777" w:rsidR="003C6BF0" w:rsidRPr="003C6BF0" w:rsidRDefault="003C6BF0" w:rsidP="005D4C51">
      <w:pPr>
        <w:spacing w:line="360" w:lineRule="auto"/>
        <w:jc w:val="both"/>
      </w:pPr>
    </w:p>
    <w:p w14:paraId="7E2F5B6E" w14:textId="77777777" w:rsidR="003C6BF0" w:rsidRPr="003C6BF0" w:rsidRDefault="003C6BF0" w:rsidP="005D4C51">
      <w:pPr>
        <w:spacing w:line="360" w:lineRule="auto"/>
        <w:ind w:firstLine="720"/>
        <w:jc w:val="both"/>
        <w:rPr>
          <w:lang w:val="fi-FI"/>
        </w:rPr>
      </w:pPr>
      <w:r w:rsidRPr="003C6BF0">
        <w:t xml:space="preserve">Di </w:t>
      </w:r>
      <w:proofErr w:type="spellStart"/>
      <w:r w:rsidRPr="003C6BF0">
        <w:t>berbagai</w:t>
      </w:r>
      <w:proofErr w:type="spellEnd"/>
      <w:r w:rsidRPr="003C6BF0">
        <w:t xml:space="preserve"> </w:t>
      </w:r>
      <w:proofErr w:type="spellStart"/>
      <w:r w:rsidRPr="003C6BF0">
        <w:t>daerah</w:t>
      </w:r>
      <w:proofErr w:type="spellEnd"/>
      <w:r w:rsidRPr="003C6BF0">
        <w:t xml:space="preserve"> di Indonesia </w:t>
      </w:r>
      <w:proofErr w:type="spellStart"/>
      <w:r w:rsidRPr="003C6BF0">
        <w:t>penggunaan</w:t>
      </w:r>
      <w:proofErr w:type="spellEnd"/>
      <w:r w:rsidRPr="003C6BF0">
        <w:t xml:space="preserve"> </w:t>
      </w:r>
      <w:proofErr w:type="spellStart"/>
      <w:r w:rsidRPr="003C6BF0">
        <w:t>istilah</w:t>
      </w:r>
      <w:proofErr w:type="spellEnd"/>
      <w:r w:rsidRPr="003C6BF0">
        <w:t xml:space="preserve"> </w:t>
      </w:r>
      <w:proofErr w:type="spellStart"/>
      <w:r w:rsidRPr="003C6BF0">
        <w:t>kiai</w:t>
      </w:r>
      <w:proofErr w:type="spellEnd"/>
      <w:r w:rsidRPr="003C6BF0">
        <w:t xml:space="preserve"> </w:t>
      </w:r>
      <w:proofErr w:type="spellStart"/>
      <w:r w:rsidRPr="003C6BF0">
        <w:t>berbeda</w:t>
      </w:r>
      <w:proofErr w:type="spellEnd"/>
      <w:r w:rsidRPr="003C6BF0">
        <w:t xml:space="preserve"> </w:t>
      </w:r>
      <w:proofErr w:type="spellStart"/>
      <w:r w:rsidRPr="003C6BF0">
        <w:t>dengan</w:t>
      </w:r>
      <w:proofErr w:type="spellEnd"/>
      <w:r w:rsidRPr="003C6BF0">
        <w:t xml:space="preserve"> </w:t>
      </w:r>
      <w:proofErr w:type="spellStart"/>
      <w:r w:rsidRPr="003C6BF0">
        <w:t>istilah</w:t>
      </w:r>
      <w:proofErr w:type="spellEnd"/>
      <w:r w:rsidRPr="003C6BF0">
        <w:t xml:space="preserve"> ulama. </w:t>
      </w:r>
      <w:proofErr w:type="spellStart"/>
      <w:r w:rsidRPr="003C6BF0">
        <w:t>Menurut</w:t>
      </w:r>
      <w:proofErr w:type="spellEnd"/>
      <w:r w:rsidRPr="003C6BF0">
        <w:t xml:space="preserve"> Wikipedia Bahasa Indonesia, </w:t>
      </w:r>
      <w:proofErr w:type="spellStart"/>
      <w:r w:rsidRPr="003C6BF0">
        <w:t>kiai</w:t>
      </w:r>
      <w:proofErr w:type="spellEnd"/>
      <w:r w:rsidRPr="003C6BF0">
        <w:t xml:space="preserve"> </w:t>
      </w:r>
      <w:proofErr w:type="spellStart"/>
      <w:r w:rsidRPr="003C6BF0">
        <w:t>bagi</w:t>
      </w:r>
      <w:proofErr w:type="spellEnd"/>
      <w:r w:rsidRPr="003C6BF0">
        <w:t xml:space="preserve"> </w:t>
      </w:r>
      <w:proofErr w:type="spellStart"/>
      <w:r w:rsidRPr="003C6BF0">
        <w:t>pemahaman</w:t>
      </w:r>
      <w:proofErr w:type="spellEnd"/>
      <w:r w:rsidRPr="003C6BF0">
        <w:t xml:space="preserve"> </w:t>
      </w:r>
      <w:proofErr w:type="spellStart"/>
      <w:r w:rsidRPr="003C6BF0">
        <w:t>Jawa</w:t>
      </w:r>
      <w:proofErr w:type="spellEnd"/>
      <w:r w:rsidRPr="003C6BF0">
        <w:t xml:space="preserve"> </w:t>
      </w:r>
      <w:proofErr w:type="spellStart"/>
      <w:r w:rsidRPr="003C6BF0">
        <w:t>adalah</w:t>
      </w:r>
      <w:proofErr w:type="spellEnd"/>
      <w:r w:rsidRPr="003C6BF0">
        <w:t xml:space="preserve"> </w:t>
      </w:r>
      <w:proofErr w:type="spellStart"/>
      <w:r w:rsidRPr="003C6BF0">
        <w:t>sebutan</w:t>
      </w:r>
      <w:proofErr w:type="spellEnd"/>
      <w:r w:rsidRPr="003C6BF0">
        <w:t xml:space="preserve"> </w:t>
      </w:r>
      <w:proofErr w:type="spellStart"/>
      <w:r w:rsidRPr="003C6BF0">
        <w:t>untuk</w:t>
      </w:r>
      <w:proofErr w:type="spellEnd"/>
      <w:r w:rsidRPr="003C6BF0">
        <w:t xml:space="preserve"> “yang </w:t>
      </w:r>
      <w:proofErr w:type="spellStart"/>
      <w:r w:rsidRPr="003C6BF0">
        <w:t>dituakan</w:t>
      </w:r>
      <w:proofErr w:type="spellEnd"/>
      <w:r w:rsidRPr="003C6BF0">
        <w:t xml:space="preserve"> </w:t>
      </w:r>
      <w:proofErr w:type="spellStart"/>
      <w:r w:rsidRPr="003C6BF0">
        <w:t>maupun</w:t>
      </w:r>
      <w:proofErr w:type="spellEnd"/>
      <w:r w:rsidRPr="003C6BF0">
        <w:t xml:space="preserve"> </w:t>
      </w:r>
      <w:proofErr w:type="spellStart"/>
      <w:r w:rsidRPr="003C6BF0">
        <w:t>dihormati</w:t>
      </w:r>
      <w:proofErr w:type="spellEnd"/>
      <w:r w:rsidRPr="003C6BF0">
        <w:t xml:space="preserve">” </w:t>
      </w:r>
      <w:proofErr w:type="spellStart"/>
      <w:r w:rsidRPr="003C6BF0">
        <w:t>baik</w:t>
      </w:r>
      <w:proofErr w:type="spellEnd"/>
      <w:r w:rsidRPr="003C6BF0">
        <w:t xml:space="preserve"> </w:t>
      </w:r>
      <w:proofErr w:type="spellStart"/>
      <w:r w:rsidRPr="003C6BF0">
        <w:t>berupa</w:t>
      </w:r>
      <w:proofErr w:type="spellEnd"/>
      <w:r w:rsidRPr="003C6BF0">
        <w:t xml:space="preserve"> orang </w:t>
      </w:r>
      <w:proofErr w:type="spellStart"/>
      <w:r w:rsidRPr="003C6BF0">
        <w:t>ataupun</w:t>
      </w:r>
      <w:proofErr w:type="spellEnd"/>
      <w:r w:rsidRPr="003C6BF0">
        <w:t xml:space="preserve"> </w:t>
      </w:r>
      <w:proofErr w:type="spellStart"/>
      <w:r w:rsidRPr="003C6BF0">
        <w:t>barang</w:t>
      </w:r>
      <w:proofErr w:type="spellEnd"/>
      <w:r w:rsidRPr="003C6BF0">
        <w:t xml:space="preserve">. Adapun </w:t>
      </w:r>
      <w:proofErr w:type="spellStart"/>
      <w:r w:rsidRPr="003C6BF0">
        <w:t>nyai</w:t>
      </w:r>
      <w:proofErr w:type="spellEnd"/>
      <w:r w:rsidRPr="003C6BF0">
        <w:t xml:space="preserve"> </w:t>
      </w:r>
      <w:proofErr w:type="spellStart"/>
      <w:r w:rsidRPr="003C6BF0">
        <w:t>adalah</w:t>
      </w:r>
      <w:proofErr w:type="spellEnd"/>
      <w:r w:rsidRPr="003C6BF0">
        <w:t xml:space="preserve"> </w:t>
      </w:r>
      <w:proofErr w:type="spellStart"/>
      <w:r w:rsidRPr="003C6BF0">
        <w:t>untuk</w:t>
      </w:r>
      <w:proofErr w:type="spellEnd"/>
      <w:r w:rsidRPr="003C6BF0">
        <w:t xml:space="preserve"> </w:t>
      </w:r>
      <w:proofErr w:type="spellStart"/>
      <w:r w:rsidRPr="003C6BF0">
        <w:t>penyebutan</w:t>
      </w:r>
      <w:proofErr w:type="spellEnd"/>
      <w:r w:rsidRPr="003C6BF0">
        <w:t xml:space="preserve"> </w:t>
      </w:r>
      <w:proofErr w:type="spellStart"/>
      <w:r w:rsidRPr="003C6BF0">
        <w:t>perempuan</w:t>
      </w:r>
      <w:proofErr w:type="spellEnd"/>
      <w:r w:rsidRPr="003C6BF0">
        <w:t xml:space="preserve">. </w:t>
      </w:r>
      <w:r w:rsidRPr="003C6BF0">
        <w:rPr>
          <w:lang w:val="fi-FI"/>
        </w:rPr>
        <w:t xml:space="preserve">Kiai bisa juga digunakan untuk menyebut ulama atau tokoh dan pusaka. Sedangkan kiai bagi masyarakat Banjar adalah gelar bagi kepala distrik (di Jawa disebut </w:t>
      </w:r>
      <w:r w:rsidRPr="003C6BF0">
        <w:rPr>
          <w:i/>
          <w:lang w:val="fi-FI"/>
        </w:rPr>
        <w:t>wedana</w:t>
      </w:r>
      <w:r w:rsidRPr="003C6BF0">
        <w:rPr>
          <w:lang w:val="fi-FI"/>
        </w:rPr>
        <w:t xml:space="preserve">), bukan ulama. Gelar ini berasal dari nama jabatan menteri pada kerajaan Banjar. Pemerintah Hindia Belanda kemudian mengalihkan nama ini untuk nama jabatan </w:t>
      </w:r>
      <w:r w:rsidRPr="003C6BF0">
        <w:rPr>
          <w:lang w:val="fi-FI"/>
        </w:rPr>
        <w:lastRenderedPageBreak/>
        <w:t>kepala distrik untuk wilayah Kalimantan. Contohnya adalah Kiai Masdulhak, seorang kiai yang meninggal pada pemberontakan Hariang, Banua Lawas Tabalong pada 1937</w:t>
      </w:r>
      <w:r w:rsidRPr="003C6BF0">
        <w:rPr>
          <w:vertAlign w:val="superscript"/>
          <w:lang w:val="fi-FI"/>
        </w:rPr>
        <w:footnoteReference w:id="1"/>
      </w:r>
      <w:r w:rsidRPr="003C6BF0">
        <w:rPr>
          <w:lang w:val="fi-FI"/>
        </w:rPr>
        <w:t xml:space="preserve">. </w:t>
      </w:r>
    </w:p>
    <w:p w14:paraId="79D39354" w14:textId="77777777" w:rsidR="003C6BF0" w:rsidRPr="003C6BF0" w:rsidRDefault="003C6BF0" w:rsidP="005D4C51">
      <w:pPr>
        <w:spacing w:line="360" w:lineRule="auto"/>
        <w:jc w:val="both"/>
        <w:rPr>
          <w:lang w:val="fi-FI"/>
        </w:rPr>
      </w:pPr>
    </w:p>
    <w:p w14:paraId="44C7EDD5" w14:textId="77777777" w:rsidR="003C6BF0" w:rsidRPr="003C6BF0" w:rsidRDefault="003C6BF0" w:rsidP="005D4C51">
      <w:pPr>
        <w:spacing w:line="360" w:lineRule="auto"/>
        <w:ind w:firstLine="720"/>
        <w:jc w:val="both"/>
        <w:rPr>
          <w:lang w:val="fi-FI"/>
        </w:rPr>
      </w:pPr>
      <w:r w:rsidRPr="003C6BF0">
        <w:rPr>
          <w:lang w:val="fi-FI"/>
        </w:rPr>
        <w:t xml:space="preserve">Istilah kiai dalam bahasa Jawa digunakan untuk merujuk kepada 3 hal yaitu, </w:t>
      </w:r>
      <w:r w:rsidRPr="003C6BF0">
        <w:rPr>
          <w:i/>
          <w:lang w:val="fi-FI"/>
        </w:rPr>
        <w:t>pertama</w:t>
      </w:r>
      <w:r w:rsidRPr="003C6BF0">
        <w:rPr>
          <w:lang w:val="fi-FI"/>
        </w:rPr>
        <w:t xml:space="preserve"> kiai digunakan sebagai gelar kehormatan bagi benda-benda yang dianggap keramat, misalnya Kiai Garuda Kencana untuk gelar bagi salah satu kereta kuda milik kraton Yogyakarta. </w:t>
      </w:r>
      <w:r w:rsidRPr="003C6BF0">
        <w:rPr>
          <w:i/>
          <w:lang w:val="fi-FI"/>
        </w:rPr>
        <w:t>Kedua</w:t>
      </w:r>
      <w:r w:rsidRPr="003C6BF0">
        <w:rPr>
          <w:lang w:val="fi-FI"/>
        </w:rPr>
        <w:t xml:space="preserve">, sebagai gelar kehormatan untuk orang tua pada umumnya. Dan </w:t>
      </w:r>
      <w:r w:rsidRPr="003C6BF0">
        <w:rPr>
          <w:i/>
          <w:lang w:val="fi-FI"/>
        </w:rPr>
        <w:t>ketiga</w:t>
      </w:r>
      <w:r w:rsidRPr="003C6BF0">
        <w:rPr>
          <w:lang w:val="fi-FI"/>
        </w:rPr>
        <w:t xml:space="preserve">, sebagai gelar yang diberikan masyarakat bagi ahli agama Islam (ulama) yang memiliki atau memimpin pesantren yang mengajarkan kitab-kitab klasik kepada santrinya (Dhofier, 1982: 55).   </w:t>
      </w:r>
    </w:p>
    <w:p w14:paraId="44FBE902" w14:textId="77777777" w:rsidR="003C6BF0" w:rsidRPr="003C6BF0" w:rsidRDefault="003C6BF0" w:rsidP="005D4C51">
      <w:pPr>
        <w:spacing w:line="360" w:lineRule="auto"/>
        <w:jc w:val="both"/>
        <w:rPr>
          <w:lang w:val="fi-FI"/>
        </w:rPr>
      </w:pPr>
    </w:p>
    <w:p w14:paraId="0F26C965" w14:textId="77777777" w:rsidR="003C6BF0" w:rsidRPr="003C6BF0" w:rsidRDefault="003C6BF0" w:rsidP="005D4C51">
      <w:pPr>
        <w:spacing w:line="360" w:lineRule="auto"/>
        <w:ind w:firstLine="720"/>
        <w:jc w:val="both"/>
      </w:pPr>
      <w:r w:rsidRPr="003C6BF0">
        <w:rPr>
          <w:lang w:val="fi-FI"/>
        </w:rPr>
        <w:t xml:space="preserve">Dalam al-Qur’an, kata ulama disebutkan sebanyak dua kali, yaitu </w:t>
      </w:r>
      <w:r w:rsidRPr="003C6BF0">
        <w:rPr>
          <w:i/>
          <w:lang w:val="fi-FI"/>
        </w:rPr>
        <w:t>pertama</w:t>
      </w:r>
      <w:r w:rsidRPr="003C6BF0">
        <w:rPr>
          <w:lang w:val="fi-FI"/>
        </w:rPr>
        <w:t xml:space="preserve"> dalam konteks ajakan al-Qur’an untuk memerhatikan turunnya hujan dari langit, beraneka ragamnya buah-buahan, gunung, binatang, manusia, yang diakhiri dengan ayat: </w:t>
      </w:r>
      <w:r w:rsidRPr="003C6BF0">
        <w:rPr>
          <w:i/>
          <w:lang w:val="fi-FI"/>
        </w:rPr>
        <w:t>Sesungguhnya yang takut kepada Allah diantara hamba-hambaNya adalah para ulama</w:t>
      </w:r>
      <w:r w:rsidRPr="003C6BF0">
        <w:rPr>
          <w:lang w:val="fi-FI"/>
        </w:rPr>
        <w:t xml:space="preserve"> (QS. Fathir [35]: 28). Ayat ini menggambarkan bahwa yang dinamakan ulama adalah orang-orang yang memiliki pengetahuan terhadap ayat-ayat Allah yang bersifat kealaman </w:t>
      </w:r>
      <w:r w:rsidRPr="003C6BF0">
        <w:rPr>
          <w:i/>
          <w:lang w:val="fi-FI"/>
        </w:rPr>
        <w:t>(kauniyyah). Kedua,</w:t>
      </w:r>
      <w:r w:rsidRPr="003C6BF0">
        <w:rPr>
          <w:lang w:val="fi-FI"/>
        </w:rPr>
        <w:t xml:space="preserve"> dalam konteks pembicaraan al-Qur’an yang kebenaran kandungannya telah diakui oleh ulama Bani Israil (QS. Asy-Syu’ara [26]: 197). Sedangkan dalam hadith Nabi dikatakan bahwa: Sesungguhnya para ulama di bumi seperti bintang di langit yang menerangi umat dalam kegelapan, baik di daratan maupun di lautan (HR. az-Zuhri dari Anas). </w:t>
      </w:r>
      <w:proofErr w:type="spellStart"/>
      <w:r w:rsidRPr="003C6BF0">
        <w:t>Dalam</w:t>
      </w:r>
      <w:proofErr w:type="spellEnd"/>
      <w:r w:rsidRPr="003C6BF0">
        <w:t xml:space="preserve"> hadith lain </w:t>
      </w:r>
      <w:proofErr w:type="spellStart"/>
      <w:r w:rsidRPr="003C6BF0">
        <w:t>disebutkan</w:t>
      </w:r>
      <w:proofErr w:type="spellEnd"/>
      <w:r w:rsidRPr="003C6BF0">
        <w:t xml:space="preserve"> </w:t>
      </w:r>
      <w:proofErr w:type="spellStart"/>
      <w:r w:rsidRPr="003C6BF0">
        <w:t>bahwa</w:t>
      </w:r>
      <w:proofErr w:type="spellEnd"/>
      <w:r w:rsidRPr="003C6BF0">
        <w:t xml:space="preserve"> para ulama </w:t>
      </w:r>
      <w:proofErr w:type="spellStart"/>
      <w:r w:rsidRPr="003C6BF0">
        <w:t>adalah</w:t>
      </w:r>
      <w:proofErr w:type="spellEnd"/>
      <w:r w:rsidRPr="003C6BF0">
        <w:t xml:space="preserve"> </w:t>
      </w:r>
      <w:proofErr w:type="spellStart"/>
      <w:r w:rsidRPr="003C6BF0">
        <w:t>pewaris</w:t>
      </w:r>
      <w:proofErr w:type="spellEnd"/>
      <w:r w:rsidRPr="003C6BF0">
        <w:t xml:space="preserve"> para </w:t>
      </w:r>
      <w:proofErr w:type="spellStart"/>
      <w:r w:rsidRPr="003C6BF0">
        <w:t>nabi</w:t>
      </w:r>
      <w:proofErr w:type="spellEnd"/>
      <w:r w:rsidRPr="003C6BF0">
        <w:t>.</w:t>
      </w:r>
    </w:p>
    <w:p w14:paraId="5E08EF19" w14:textId="77777777" w:rsidR="003C6BF0" w:rsidRPr="003C6BF0" w:rsidRDefault="003C6BF0" w:rsidP="005D4C51">
      <w:pPr>
        <w:spacing w:line="360" w:lineRule="auto"/>
        <w:jc w:val="both"/>
      </w:pPr>
    </w:p>
    <w:p w14:paraId="17C96FE5" w14:textId="77777777" w:rsidR="003C6BF0" w:rsidRPr="003C6BF0" w:rsidRDefault="003C6BF0" w:rsidP="005D4C51">
      <w:pPr>
        <w:spacing w:line="360" w:lineRule="auto"/>
        <w:ind w:firstLine="720"/>
        <w:jc w:val="both"/>
      </w:pPr>
      <w:r w:rsidRPr="003C6BF0">
        <w:t xml:space="preserve">Quraish Shihab (1991: 385) </w:t>
      </w:r>
      <w:proofErr w:type="spellStart"/>
      <w:r w:rsidRPr="003C6BF0">
        <w:t>menyebutkan</w:t>
      </w:r>
      <w:proofErr w:type="spellEnd"/>
      <w:r w:rsidRPr="003C6BF0">
        <w:t xml:space="preserve"> </w:t>
      </w:r>
      <w:proofErr w:type="spellStart"/>
      <w:r w:rsidRPr="003C6BF0">
        <w:t>bahwa</w:t>
      </w:r>
      <w:proofErr w:type="spellEnd"/>
      <w:r w:rsidRPr="003C6BF0">
        <w:t xml:space="preserve"> </w:t>
      </w:r>
      <w:proofErr w:type="spellStart"/>
      <w:r w:rsidRPr="003C6BF0">
        <w:t>ada</w:t>
      </w:r>
      <w:proofErr w:type="spellEnd"/>
      <w:r w:rsidRPr="003C6BF0">
        <w:t xml:space="preserve"> 4 </w:t>
      </w:r>
      <w:proofErr w:type="spellStart"/>
      <w:r w:rsidRPr="003C6BF0">
        <w:t>tugas</w:t>
      </w:r>
      <w:proofErr w:type="spellEnd"/>
      <w:r w:rsidRPr="003C6BF0">
        <w:t xml:space="preserve"> </w:t>
      </w:r>
      <w:proofErr w:type="spellStart"/>
      <w:r w:rsidRPr="003C6BF0">
        <w:t>utama</w:t>
      </w:r>
      <w:proofErr w:type="spellEnd"/>
      <w:r w:rsidRPr="003C6BF0">
        <w:t xml:space="preserve"> yang </w:t>
      </w:r>
      <w:proofErr w:type="spellStart"/>
      <w:r w:rsidRPr="003C6BF0">
        <w:t>harus</w:t>
      </w:r>
      <w:proofErr w:type="spellEnd"/>
      <w:r w:rsidRPr="003C6BF0">
        <w:t xml:space="preserve"> </w:t>
      </w:r>
      <w:proofErr w:type="spellStart"/>
      <w:r w:rsidRPr="003C6BF0">
        <w:t>dijalankan</w:t>
      </w:r>
      <w:proofErr w:type="spellEnd"/>
      <w:r w:rsidRPr="003C6BF0">
        <w:t xml:space="preserve"> oleh para </w:t>
      </w:r>
      <w:proofErr w:type="spellStart"/>
      <w:r w:rsidRPr="003C6BF0">
        <w:t>kiai</w:t>
      </w:r>
      <w:proofErr w:type="spellEnd"/>
      <w:r w:rsidRPr="003C6BF0">
        <w:t xml:space="preserve"> </w:t>
      </w:r>
      <w:proofErr w:type="spellStart"/>
      <w:r w:rsidRPr="003C6BF0">
        <w:t>dalam</w:t>
      </w:r>
      <w:proofErr w:type="spellEnd"/>
      <w:r w:rsidRPr="003C6BF0">
        <w:t xml:space="preserve"> </w:t>
      </w:r>
      <w:proofErr w:type="spellStart"/>
      <w:r w:rsidRPr="003C6BF0">
        <w:t>kapasitasnya</w:t>
      </w:r>
      <w:proofErr w:type="spellEnd"/>
      <w:r w:rsidRPr="003C6BF0">
        <w:t xml:space="preserve"> </w:t>
      </w:r>
      <w:proofErr w:type="spellStart"/>
      <w:r w:rsidRPr="003C6BF0">
        <w:t>sebagai</w:t>
      </w:r>
      <w:proofErr w:type="spellEnd"/>
      <w:r w:rsidRPr="003C6BF0">
        <w:t xml:space="preserve"> </w:t>
      </w:r>
      <w:proofErr w:type="spellStart"/>
      <w:r w:rsidRPr="003C6BF0">
        <w:t>pewaris</w:t>
      </w:r>
      <w:proofErr w:type="spellEnd"/>
      <w:r w:rsidRPr="003C6BF0">
        <w:t xml:space="preserve"> </w:t>
      </w:r>
      <w:proofErr w:type="gramStart"/>
      <w:r w:rsidRPr="003C6BF0">
        <w:t>para Nabi</w:t>
      </w:r>
      <w:proofErr w:type="gramEnd"/>
      <w:r w:rsidRPr="003C6BF0">
        <w:t xml:space="preserve">, </w:t>
      </w:r>
      <w:proofErr w:type="spellStart"/>
      <w:r w:rsidRPr="003C6BF0">
        <w:t>yaitu</w:t>
      </w:r>
      <w:proofErr w:type="spellEnd"/>
      <w:r w:rsidRPr="003C6BF0">
        <w:t xml:space="preserve"> </w:t>
      </w:r>
      <w:proofErr w:type="spellStart"/>
      <w:r w:rsidRPr="003C6BF0">
        <w:rPr>
          <w:i/>
        </w:rPr>
        <w:t>pertama</w:t>
      </w:r>
      <w:proofErr w:type="spellEnd"/>
      <w:r w:rsidRPr="003C6BF0">
        <w:rPr>
          <w:i/>
        </w:rPr>
        <w:t xml:space="preserve">, </w:t>
      </w:r>
      <w:proofErr w:type="spellStart"/>
      <w:r w:rsidRPr="003C6BF0">
        <w:t>menyampaikan</w:t>
      </w:r>
      <w:proofErr w:type="spellEnd"/>
      <w:r w:rsidRPr="003C6BF0">
        <w:t xml:space="preserve"> (</w:t>
      </w:r>
      <w:proofErr w:type="spellStart"/>
      <w:r w:rsidRPr="003C6BF0">
        <w:rPr>
          <w:i/>
        </w:rPr>
        <w:t>tabligh</w:t>
      </w:r>
      <w:proofErr w:type="spellEnd"/>
      <w:r w:rsidRPr="003C6BF0">
        <w:t xml:space="preserve">) </w:t>
      </w:r>
      <w:proofErr w:type="spellStart"/>
      <w:r w:rsidRPr="003C6BF0">
        <w:t>ajaran-ajaranNya</w:t>
      </w:r>
      <w:proofErr w:type="spellEnd"/>
      <w:r w:rsidRPr="003C6BF0">
        <w:t xml:space="preserve">, </w:t>
      </w:r>
      <w:proofErr w:type="spellStart"/>
      <w:r w:rsidRPr="003C6BF0">
        <w:t>sebagaimana</w:t>
      </w:r>
      <w:proofErr w:type="spellEnd"/>
      <w:r w:rsidRPr="003C6BF0">
        <w:t xml:space="preserve"> </w:t>
      </w:r>
      <w:proofErr w:type="spellStart"/>
      <w:r w:rsidRPr="003C6BF0">
        <w:t>perintah</w:t>
      </w:r>
      <w:proofErr w:type="spellEnd"/>
      <w:r w:rsidRPr="003C6BF0">
        <w:t xml:space="preserve"> Allah: </w:t>
      </w:r>
      <w:proofErr w:type="spellStart"/>
      <w:r w:rsidRPr="003C6BF0">
        <w:rPr>
          <w:i/>
        </w:rPr>
        <w:t>Wahai</w:t>
      </w:r>
      <w:proofErr w:type="spellEnd"/>
      <w:r w:rsidRPr="003C6BF0">
        <w:rPr>
          <w:i/>
        </w:rPr>
        <w:t xml:space="preserve"> Rasul, </w:t>
      </w:r>
      <w:proofErr w:type="spellStart"/>
      <w:r w:rsidRPr="003C6BF0">
        <w:rPr>
          <w:i/>
        </w:rPr>
        <w:t>sampaikanlah</w:t>
      </w:r>
      <w:proofErr w:type="spellEnd"/>
      <w:r w:rsidRPr="003C6BF0">
        <w:rPr>
          <w:i/>
        </w:rPr>
        <w:t xml:space="preserve"> </w:t>
      </w:r>
      <w:proofErr w:type="spellStart"/>
      <w:r w:rsidRPr="003C6BF0">
        <w:rPr>
          <w:i/>
        </w:rPr>
        <w:t>apa</w:t>
      </w:r>
      <w:proofErr w:type="spellEnd"/>
      <w:r w:rsidRPr="003C6BF0">
        <w:rPr>
          <w:i/>
        </w:rPr>
        <w:t xml:space="preserve"> yang </w:t>
      </w:r>
      <w:proofErr w:type="spellStart"/>
      <w:r w:rsidRPr="003C6BF0">
        <w:rPr>
          <w:i/>
        </w:rPr>
        <w:t>diturunkan</w:t>
      </w:r>
      <w:proofErr w:type="spellEnd"/>
      <w:r w:rsidRPr="003C6BF0">
        <w:rPr>
          <w:i/>
        </w:rPr>
        <w:t xml:space="preserve"> </w:t>
      </w:r>
      <w:proofErr w:type="spellStart"/>
      <w:r w:rsidRPr="003C6BF0">
        <w:rPr>
          <w:i/>
        </w:rPr>
        <w:t>kepadamu</w:t>
      </w:r>
      <w:proofErr w:type="spellEnd"/>
      <w:r w:rsidRPr="003C6BF0">
        <w:rPr>
          <w:i/>
        </w:rPr>
        <w:t xml:space="preserve"> </w:t>
      </w:r>
      <w:proofErr w:type="spellStart"/>
      <w:r w:rsidRPr="003C6BF0">
        <w:rPr>
          <w:i/>
        </w:rPr>
        <w:t>daripada</w:t>
      </w:r>
      <w:proofErr w:type="spellEnd"/>
      <w:r w:rsidRPr="003C6BF0">
        <w:rPr>
          <w:i/>
        </w:rPr>
        <w:t xml:space="preserve"> </w:t>
      </w:r>
      <w:proofErr w:type="spellStart"/>
      <w:r w:rsidRPr="003C6BF0">
        <w:rPr>
          <w:i/>
        </w:rPr>
        <w:t>Tuhanmu</w:t>
      </w:r>
      <w:proofErr w:type="spellEnd"/>
      <w:r w:rsidRPr="003C6BF0">
        <w:t xml:space="preserve"> (QS. Al-</w:t>
      </w:r>
      <w:proofErr w:type="spellStart"/>
      <w:r w:rsidRPr="003C6BF0">
        <w:t>Maidah</w:t>
      </w:r>
      <w:proofErr w:type="spellEnd"/>
      <w:r w:rsidRPr="003C6BF0">
        <w:t xml:space="preserve"> [5]: 67). </w:t>
      </w:r>
      <w:proofErr w:type="spellStart"/>
      <w:r w:rsidRPr="003C6BF0">
        <w:rPr>
          <w:i/>
        </w:rPr>
        <w:t>Kedua</w:t>
      </w:r>
      <w:proofErr w:type="spellEnd"/>
      <w:r w:rsidRPr="003C6BF0">
        <w:t xml:space="preserve">, </w:t>
      </w:r>
      <w:proofErr w:type="spellStart"/>
      <w:r w:rsidRPr="003C6BF0">
        <w:t>menjelaskan</w:t>
      </w:r>
      <w:proofErr w:type="spellEnd"/>
      <w:r w:rsidRPr="003C6BF0">
        <w:t xml:space="preserve"> </w:t>
      </w:r>
      <w:proofErr w:type="spellStart"/>
      <w:r w:rsidRPr="003C6BF0">
        <w:t>ajaran-ajaranNya</w:t>
      </w:r>
      <w:proofErr w:type="spellEnd"/>
      <w:r w:rsidRPr="003C6BF0">
        <w:t xml:space="preserve"> </w:t>
      </w:r>
      <w:proofErr w:type="spellStart"/>
      <w:r w:rsidRPr="003C6BF0">
        <w:t>berdasarkan</w:t>
      </w:r>
      <w:proofErr w:type="spellEnd"/>
      <w:r w:rsidRPr="003C6BF0">
        <w:t xml:space="preserve"> </w:t>
      </w:r>
      <w:proofErr w:type="spellStart"/>
      <w:r w:rsidRPr="003C6BF0">
        <w:t>ayat</w:t>
      </w:r>
      <w:proofErr w:type="spellEnd"/>
      <w:r w:rsidRPr="003C6BF0">
        <w:t xml:space="preserve">: </w:t>
      </w:r>
      <w:r w:rsidRPr="003C6BF0">
        <w:rPr>
          <w:i/>
        </w:rPr>
        <w:t xml:space="preserve">Dan Kami </w:t>
      </w:r>
      <w:proofErr w:type="spellStart"/>
      <w:r w:rsidRPr="003C6BF0">
        <w:rPr>
          <w:i/>
        </w:rPr>
        <w:t>turunkan</w:t>
      </w:r>
      <w:proofErr w:type="spellEnd"/>
      <w:r w:rsidRPr="003C6BF0">
        <w:rPr>
          <w:i/>
        </w:rPr>
        <w:t xml:space="preserve"> al-Qur’an </w:t>
      </w:r>
      <w:proofErr w:type="spellStart"/>
      <w:r w:rsidRPr="003C6BF0">
        <w:rPr>
          <w:i/>
        </w:rPr>
        <w:t>kepadamu</w:t>
      </w:r>
      <w:proofErr w:type="spellEnd"/>
      <w:r w:rsidRPr="003C6BF0">
        <w:rPr>
          <w:i/>
        </w:rPr>
        <w:t xml:space="preserve"> </w:t>
      </w:r>
      <w:proofErr w:type="spellStart"/>
      <w:r w:rsidRPr="003C6BF0">
        <w:rPr>
          <w:i/>
        </w:rPr>
        <w:t>untuk</w:t>
      </w:r>
      <w:proofErr w:type="spellEnd"/>
      <w:r w:rsidRPr="003C6BF0">
        <w:rPr>
          <w:i/>
        </w:rPr>
        <w:t xml:space="preserve"> </w:t>
      </w:r>
      <w:proofErr w:type="spellStart"/>
      <w:r w:rsidRPr="003C6BF0">
        <w:rPr>
          <w:i/>
        </w:rPr>
        <w:t>kamu</w:t>
      </w:r>
      <w:proofErr w:type="spellEnd"/>
      <w:r w:rsidRPr="003C6BF0">
        <w:rPr>
          <w:i/>
        </w:rPr>
        <w:t xml:space="preserve"> </w:t>
      </w:r>
      <w:proofErr w:type="spellStart"/>
      <w:r w:rsidRPr="003C6BF0">
        <w:rPr>
          <w:i/>
        </w:rPr>
        <w:t>jelaskan</w:t>
      </w:r>
      <w:proofErr w:type="spellEnd"/>
      <w:r w:rsidRPr="003C6BF0">
        <w:rPr>
          <w:i/>
        </w:rPr>
        <w:t xml:space="preserve"> </w:t>
      </w:r>
      <w:proofErr w:type="spellStart"/>
      <w:r w:rsidRPr="003C6BF0">
        <w:rPr>
          <w:i/>
        </w:rPr>
        <w:t>kepada</w:t>
      </w:r>
      <w:proofErr w:type="spellEnd"/>
      <w:r w:rsidRPr="003C6BF0">
        <w:rPr>
          <w:i/>
        </w:rPr>
        <w:t xml:space="preserve"> </w:t>
      </w:r>
      <w:proofErr w:type="spellStart"/>
      <w:r w:rsidRPr="003C6BF0">
        <w:rPr>
          <w:i/>
        </w:rPr>
        <w:t>manusia</w:t>
      </w:r>
      <w:proofErr w:type="spellEnd"/>
      <w:r w:rsidRPr="003C6BF0">
        <w:rPr>
          <w:i/>
        </w:rPr>
        <w:t xml:space="preserve"> </w:t>
      </w:r>
      <w:r w:rsidRPr="003C6BF0">
        <w:t>(QS. An-</w:t>
      </w:r>
      <w:proofErr w:type="spellStart"/>
      <w:r w:rsidRPr="003C6BF0">
        <w:t>Nahl</w:t>
      </w:r>
      <w:proofErr w:type="spellEnd"/>
      <w:r w:rsidRPr="003C6BF0">
        <w:t xml:space="preserve"> [16]: 44). </w:t>
      </w:r>
      <w:proofErr w:type="spellStart"/>
      <w:r w:rsidRPr="003C6BF0">
        <w:rPr>
          <w:i/>
        </w:rPr>
        <w:t>Ketiga</w:t>
      </w:r>
      <w:proofErr w:type="spellEnd"/>
      <w:r w:rsidRPr="003C6BF0">
        <w:t xml:space="preserve">, </w:t>
      </w:r>
      <w:proofErr w:type="spellStart"/>
      <w:r w:rsidRPr="003C6BF0">
        <w:t>memutuskan</w:t>
      </w:r>
      <w:proofErr w:type="spellEnd"/>
      <w:r w:rsidRPr="003C6BF0">
        <w:t xml:space="preserve"> </w:t>
      </w:r>
      <w:proofErr w:type="spellStart"/>
      <w:r w:rsidRPr="003C6BF0">
        <w:t>perkara</w:t>
      </w:r>
      <w:proofErr w:type="spellEnd"/>
      <w:r w:rsidRPr="003C6BF0">
        <w:t xml:space="preserve"> </w:t>
      </w:r>
      <w:proofErr w:type="spellStart"/>
      <w:r w:rsidRPr="003C6BF0">
        <w:t>atau</w:t>
      </w:r>
      <w:proofErr w:type="spellEnd"/>
      <w:r w:rsidRPr="003C6BF0">
        <w:t xml:space="preserve"> problem yang </w:t>
      </w:r>
      <w:proofErr w:type="spellStart"/>
      <w:r w:rsidRPr="003C6BF0">
        <w:t>berlaku</w:t>
      </w:r>
      <w:proofErr w:type="spellEnd"/>
      <w:r w:rsidRPr="003C6BF0">
        <w:t xml:space="preserve"> </w:t>
      </w:r>
      <w:proofErr w:type="spellStart"/>
      <w:r w:rsidRPr="003C6BF0">
        <w:t>dalam</w:t>
      </w:r>
      <w:proofErr w:type="spellEnd"/>
      <w:r w:rsidRPr="003C6BF0">
        <w:t xml:space="preserve"> </w:t>
      </w:r>
      <w:proofErr w:type="spellStart"/>
      <w:r w:rsidRPr="003C6BF0">
        <w:t>masyarakat</w:t>
      </w:r>
      <w:proofErr w:type="spellEnd"/>
      <w:r w:rsidRPr="003C6BF0">
        <w:t xml:space="preserve">, </w:t>
      </w:r>
      <w:proofErr w:type="spellStart"/>
      <w:r w:rsidRPr="003C6BF0">
        <w:t>berdasarkan</w:t>
      </w:r>
      <w:proofErr w:type="spellEnd"/>
      <w:r w:rsidRPr="003C6BF0">
        <w:t xml:space="preserve"> </w:t>
      </w:r>
      <w:proofErr w:type="spellStart"/>
      <w:r w:rsidRPr="003C6BF0">
        <w:t>ayat</w:t>
      </w:r>
      <w:proofErr w:type="spellEnd"/>
      <w:r w:rsidRPr="003C6BF0">
        <w:t xml:space="preserve">: </w:t>
      </w:r>
      <w:r w:rsidRPr="003C6BF0">
        <w:rPr>
          <w:i/>
        </w:rPr>
        <w:t xml:space="preserve">Dan Allah </w:t>
      </w:r>
      <w:proofErr w:type="spellStart"/>
      <w:r w:rsidRPr="003C6BF0">
        <w:rPr>
          <w:i/>
        </w:rPr>
        <w:t>turunkan</w:t>
      </w:r>
      <w:proofErr w:type="spellEnd"/>
      <w:r w:rsidRPr="003C6BF0">
        <w:rPr>
          <w:i/>
        </w:rPr>
        <w:t xml:space="preserve"> </w:t>
      </w:r>
      <w:proofErr w:type="spellStart"/>
      <w:r w:rsidRPr="003C6BF0">
        <w:rPr>
          <w:i/>
        </w:rPr>
        <w:t>bersama</w:t>
      </w:r>
      <w:proofErr w:type="spellEnd"/>
      <w:r w:rsidRPr="003C6BF0">
        <w:rPr>
          <w:i/>
        </w:rPr>
        <w:t xml:space="preserve"> </w:t>
      </w:r>
      <w:proofErr w:type="spellStart"/>
      <w:r w:rsidRPr="003C6BF0">
        <w:rPr>
          <w:i/>
        </w:rPr>
        <w:t>mereka</w:t>
      </w:r>
      <w:proofErr w:type="spellEnd"/>
      <w:r w:rsidRPr="003C6BF0">
        <w:rPr>
          <w:i/>
        </w:rPr>
        <w:t xml:space="preserve"> al-Kitab </w:t>
      </w:r>
      <w:proofErr w:type="spellStart"/>
      <w:r w:rsidRPr="003C6BF0">
        <w:rPr>
          <w:i/>
        </w:rPr>
        <w:t>dengan</w:t>
      </w:r>
      <w:proofErr w:type="spellEnd"/>
      <w:r w:rsidRPr="003C6BF0">
        <w:rPr>
          <w:i/>
        </w:rPr>
        <w:t xml:space="preserve"> </w:t>
      </w:r>
      <w:proofErr w:type="spellStart"/>
      <w:r w:rsidRPr="003C6BF0">
        <w:rPr>
          <w:i/>
        </w:rPr>
        <w:t>benar</w:t>
      </w:r>
      <w:proofErr w:type="spellEnd"/>
      <w:r w:rsidRPr="003C6BF0">
        <w:rPr>
          <w:i/>
        </w:rPr>
        <w:t xml:space="preserve">, agar </w:t>
      </w:r>
      <w:proofErr w:type="spellStart"/>
      <w:r w:rsidRPr="003C6BF0">
        <w:rPr>
          <w:i/>
        </w:rPr>
        <w:t>dapat</w:t>
      </w:r>
      <w:proofErr w:type="spellEnd"/>
      <w:r w:rsidRPr="003C6BF0">
        <w:rPr>
          <w:i/>
        </w:rPr>
        <w:t xml:space="preserve"> </w:t>
      </w:r>
      <w:proofErr w:type="spellStart"/>
      <w:r w:rsidRPr="003C6BF0">
        <w:rPr>
          <w:i/>
        </w:rPr>
        <w:t>memutuskan</w:t>
      </w:r>
      <w:proofErr w:type="spellEnd"/>
      <w:r w:rsidRPr="003C6BF0">
        <w:rPr>
          <w:i/>
        </w:rPr>
        <w:t xml:space="preserve"> </w:t>
      </w:r>
      <w:proofErr w:type="spellStart"/>
      <w:r w:rsidRPr="003C6BF0">
        <w:rPr>
          <w:i/>
        </w:rPr>
        <w:t>perkara</w:t>
      </w:r>
      <w:proofErr w:type="spellEnd"/>
      <w:r w:rsidRPr="003C6BF0">
        <w:rPr>
          <w:i/>
        </w:rPr>
        <w:t xml:space="preserve"> yang </w:t>
      </w:r>
      <w:proofErr w:type="spellStart"/>
      <w:r w:rsidRPr="003C6BF0">
        <w:rPr>
          <w:i/>
        </w:rPr>
        <w:t>diperselisihkan</w:t>
      </w:r>
      <w:proofErr w:type="spellEnd"/>
      <w:r w:rsidRPr="003C6BF0">
        <w:rPr>
          <w:i/>
        </w:rPr>
        <w:t xml:space="preserve"> oleh </w:t>
      </w:r>
      <w:proofErr w:type="spellStart"/>
      <w:r w:rsidRPr="003C6BF0">
        <w:rPr>
          <w:i/>
        </w:rPr>
        <w:t>manusia</w:t>
      </w:r>
      <w:proofErr w:type="spellEnd"/>
      <w:r w:rsidRPr="003C6BF0">
        <w:t xml:space="preserve"> (QS. Al-Baqarah [2]: 213). Dan </w:t>
      </w:r>
      <w:proofErr w:type="spellStart"/>
      <w:r w:rsidRPr="003C6BF0">
        <w:rPr>
          <w:i/>
        </w:rPr>
        <w:t>keempat</w:t>
      </w:r>
      <w:proofErr w:type="spellEnd"/>
      <w:r w:rsidRPr="003C6BF0">
        <w:rPr>
          <w:i/>
        </w:rPr>
        <w:t>,</w:t>
      </w:r>
      <w:r w:rsidRPr="003C6BF0">
        <w:t xml:space="preserve"> </w:t>
      </w:r>
      <w:proofErr w:type="spellStart"/>
      <w:r w:rsidRPr="003C6BF0">
        <w:t>memberikan</w:t>
      </w:r>
      <w:proofErr w:type="spellEnd"/>
      <w:r w:rsidRPr="003C6BF0">
        <w:t xml:space="preserve"> </w:t>
      </w:r>
      <w:proofErr w:type="spellStart"/>
      <w:r w:rsidRPr="003C6BF0">
        <w:lastRenderedPageBreak/>
        <w:t>contoh</w:t>
      </w:r>
      <w:proofErr w:type="spellEnd"/>
      <w:r w:rsidRPr="003C6BF0">
        <w:t xml:space="preserve"> </w:t>
      </w:r>
      <w:proofErr w:type="spellStart"/>
      <w:r w:rsidRPr="003C6BF0">
        <w:t>pengamalan</w:t>
      </w:r>
      <w:proofErr w:type="spellEnd"/>
      <w:r w:rsidRPr="003C6BF0">
        <w:t xml:space="preserve">, </w:t>
      </w:r>
      <w:proofErr w:type="spellStart"/>
      <w:r w:rsidRPr="003C6BF0">
        <w:t>sesuai</w:t>
      </w:r>
      <w:proofErr w:type="spellEnd"/>
      <w:r w:rsidRPr="003C6BF0">
        <w:t xml:space="preserve"> </w:t>
      </w:r>
      <w:proofErr w:type="spellStart"/>
      <w:r w:rsidRPr="003C6BF0">
        <w:t>dengan</w:t>
      </w:r>
      <w:proofErr w:type="spellEnd"/>
      <w:r w:rsidRPr="003C6BF0">
        <w:t xml:space="preserve"> hadith yang </w:t>
      </w:r>
      <w:proofErr w:type="spellStart"/>
      <w:r w:rsidRPr="003C6BF0">
        <w:t>diriwayatkan</w:t>
      </w:r>
      <w:proofErr w:type="spellEnd"/>
      <w:r w:rsidRPr="003C6BF0">
        <w:t xml:space="preserve"> oleh ‘</w:t>
      </w:r>
      <w:proofErr w:type="spellStart"/>
      <w:r w:rsidRPr="003C6BF0">
        <w:t>Aisyah</w:t>
      </w:r>
      <w:proofErr w:type="spellEnd"/>
      <w:r w:rsidRPr="003C6BF0">
        <w:t xml:space="preserve"> </w:t>
      </w:r>
      <w:proofErr w:type="spellStart"/>
      <w:r w:rsidRPr="003C6BF0">
        <w:t>r.a</w:t>
      </w:r>
      <w:proofErr w:type="spellEnd"/>
      <w:r w:rsidRPr="003C6BF0">
        <w:t xml:space="preserve"> yang </w:t>
      </w:r>
      <w:proofErr w:type="spellStart"/>
      <w:r w:rsidRPr="003C6BF0">
        <w:t>menyatakan</w:t>
      </w:r>
      <w:proofErr w:type="spellEnd"/>
      <w:r w:rsidRPr="003C6BF0">
        <w:t xml:space="preserve"> </w:t>
      </w:r>
      <w:proofErr w:type="spellStart"/>
      <w:r w:rsidRPr="003C6BF0">
        <w:t>bahwa</w:t>
      </w:r>
      <w:proofErr w:type="spellEnd"/>
      <w:r w:rsidRPr="003C6BF0">
        <w:t xml:space="preserve"> </w:t>
      </w:r>
      <w:proofErr w:type="spellStart"/>
      <w:r w:rsidRPr="003C6BF0">
        <w:t>perilaku</w:t>
      </w:r>
      <w:proofErr w:type="spellEnd"/>
      <w:r w:rsidRPr="003C6BF0">
        <w:t xml:space="preserve"> Nabi </w:t>
      </w:r>
      <w:proofErr w:type="spellStart"/>
      <w:r w:rsidRPr="003C6BF0">
        <w:t>adalah</w:t>
      </w:r>
      <w:proofErr w:type="spellEnd"/>
      <w:r w:rsidRPr="003C6BF0">
        <w:t xml:space="preserve"> </w:t>
      </w:r>
      <w:proofErr w:type="spellStart"/>
      <w:r w:rsidRPr="003C6BF0">
        <w:t>praktik</w:t>
      </w:r>
      <w:proofErr w:type="spellEnd"/>
      <w:r w:rsidRPr="003C6BF0">
        <w:t xml:space="preserve"> </w:t>
      </w:r>
      <w:proofErr w:type="spellStart"/>
      <w:r w:rsidRPr="003C6BF0">
        <w:t>dari</w:t>
      </w:r>
      <w:proofErr w:type="spellEnd"/>
      <w:r w:rsidRPr="003C6BF0">
        <w:t xml:space="preserve"> al-Qur’an.</w:t>
      </w:r>
    </w:p>
    <w:p w14:paraId="25D6678E" w14:textId="77777777" w:rsidR="003C6BF0" w:rsidRPr="003C6BF0" w:rsidRDefault="003C6BF0" w:rsidP="005D4C51">
      <w:pPr>
        <w:spacing w:line="360" w:lineRule="auto"/>
        <w:jc w:val="both"/>
      </w:pPr>
    </w:p>
    <w:p w14:paraId="2D4F7161" w14:textId="4671BFA6" w:rsidR="003C6BF0" w:rsidRPr="003C6BF0" w:rsidRDefault="003C6BF0" w:rsidP="005D4C51">
      <w:pPr>
        <w:spacing w:line="360" w:lineRule="auto"/>
        <w:ind w:firstLine="720"/>
        <w:jc w:val="both"/>
      </w:pPr>
      <w:proofErr w:type="spellStart"/>
      <w:r w:rsidRPr="003C6BF0">
        <w:t>Dengan</w:t>
      </w:r>
      <w:proofErr w:type="spellEnd"/>
      <w:r w:rsidRPr="003C6BF0">
        <w:t xml:space="preserve"> </w:t>
      </w:r>
      <w:proofErr w:type="spellStart"/>
      <w:r w:rsidRPr="003C6BF0">
        <w:t>demikian</w:t>
      </w:r>
      <w:proofErr w:type="spellEnd"/>
      <w:r w:rsidRPr="003C6BF0">
        <w:t xml:space="preserve">, </w:t>
      </w:r>
      <w:proofErr w:type="spellStart"/>
      <w:r w:rsidRPr="003C6BF0">
        <w:t>seorang</w:t>
      </w:r>
      <w:proofErr w:type="spellEnd"/>
      <w:r w:rsidRPr="003C6BF0">
        <w:t xml:space="preserve"> </w:t>
      </w:r>
      <w:proofErr w:type="spellStart"/>
      <w:r w:rsidRPr="003C6BF0">
        <w:t>kiai</w:t>
      </w:r>
      <w:proofErr w:type="spellEnd"/>
      <w:r w:rsidRPr="003C6BF0">
        <w:t xml:space="preserve"> </w:t>
      </w:r>
      <w:proofErr w:type="spellStart"/>
      <w:r w:rsidRPr="003C6BF0">
        <w:t>adalah</w:t>
      </w:r>
      <w:proofErr w:type="spellEnd"/>
      <w:r w:rsidRPr="003C6BF0">
        <w:t xml:space="preserve"> </w:t>
      </w:r>
      <w:proofErr w:type="spellStart"/>
      <w:r w:rsidRPr="003C6BF0">
        <w:t>pencinta</w:t>
      </w:r>
      <w:proofErr w:type="spellEnd"/>
      <w:r w:rsidRPr="003C6BF0">
        <w:t xml:space="preserve"> </w:t>
      </w:r>
      <w:proofErr w:type="spellStart"/>
      <w:r w:rsidRPr="003C6BF0">
        <w:t>ilmu-ilmu</w:t>
      </w:r>
      <w:proofErr w:type="spellEnd"/>
      <w:r w:rsidRPr="003C6BF0">
        <w:t xml:space="preserve"> agama yang </w:t>
      </w:r>
      <w:proofErr w:type="spellStart"/>
      <w:r w:rsidRPr="003C6BF0">
        <w:t>didapatkan</w:t>
      </w:r>
      <w:proofErr w:type="spellEnd"/>
      <w:r w:rsidRPr="003C6BF0">
        <w:t xml:space="preserve"> </w:t>
      </w:r>
      <w:proofErr w:type="spellStart"/>
      <w:r w:rsidRPr="003C6BF0">
        <w:t>mengerjakan</w:t>
      </w:r>
      <w:proofErr w:type="spellEnd"/>
      <w:r w:rsidRPr="003C6BF0">
        <w:t xml:space="preserve"> ibadah </w:t>
      </w:r>
      <w:proofErr w:type="spellStart"/>
      <w:r w:rsidRPr="003C6BF0">
        <w:t>secara</w:t>
      </w:r>
      <w:proofErr w:type="spellEnd"/>
      <w:r w:rsidRPr="003C6BF0">
        <w:t xml:space="preserve"> </w:t>
      </w:r>
      <w:proofErr w:type="spellStart"/>
      <w:r w:rsidRPr="003C6BF0">
        <w:t>sempurna</w:t>
      </w:r>
      <w:proofErr w:type="spellEnd"/>
      <w:r w:rsidRPr="003C6BF0">
        <w:t xml:space="preserve">, </w:t>
      </w:r>
      <w:proofErr w:type="spellStart"/>
      <w:r w:rsidRPr="003C6BF0">
        <w:t>menurut</w:t>
      </w:r>
      <w:proofErr w:type="spellEnd"/>
      <w:r w:rsidRPr="003C6BF0">
        <w:t xml:space="preserve"> </w:t>
      </w:r>
      <w:proofErr w:type="spellStart"/>
      <w:r w:rsidRPr="003C6BF0">
        <w:t>pandangan</w:t>
      </w:r>
      <w:proofErr w:type="spellEnd"/>
      <w:r w:rsidRPr="003C6BF0">
        <w:t xml:space="preserve"> </w:t>
      </w:r>
      <w:proofErr w:type="spellStart"/>
      <w:r w:rsidRPr="003C6BF0">
        <w:t>ini</w:t>
      </w:r>
      <w:proofErr w:type="spellEnd"/>
      <w:r w:rsidRPr="003C6BF0">
        <w:t xml:space="preserve">, </w:t>
      </w:r>
      <w:proofErr w:type="spellStart"/>
      <w:r w:rsidRPr="003C6BF0">
        <w:t>adalah</w:t>
      </w:r>
      <w:proofErr w:type="spellEnd"/>
      <w:r w:rsidRPr="003C6BF0">
        <w:t xml:space="preserve"> </w:t>
      </w:r>
      <w:proofErr w:type="spellStart"/>
      <w:r w:rsidRPr="003C6BF0">
        <w:t>upaya</w:t>
      </w:r>
      <w:proofErr w:type="spellEnd"/>
      <w:r w:rsidRPr="003C6BF0">
        <w:t xml:space="preserve"> </w:t>
      </w:r>
      <w:proofErr w:type="spellStart"/>
      <w:r w:rsidRPr="003C6BF0">
        <w:t>menuntut</w:t>
      </w:r>
      <w:proofErr w:type="spellEnd"/>
      <w:r w:rsidRPr="003C6BF0">
        <w:t xml:space="preserve"> </w:t>
      </w:r>
      <w:proofErr w:type="spellStart"/>
      <w:r w:rsidRPr="003C6BF0">
        <w:t>ilmu</w:t>
      </w:r>
      <w:proofErr w:type="spellEnd"/>
      <w:r w:rsidRPr="003C6BF0">
        <w:t xml:space="preserve"> agama </w:t>
      </w:r>
      <w:proofErr w:type="spellStart"/>
      <w:r w:rsidRPr="003C6BF0">
        <w:t>secara</w:t>
      </w:r>
      <w:proofErr w:type="spellEnd"/>
      <w:r w:rsidRPr="003C6BF0">
        <w:t xml:space="preserve"> </w:t>
      </w:r>
      <w:proofErr w:type="spellStart"/>
      <w:r w:rsidRPr="003C6BF0">
        <w:t>terus-menerus</w:t>
      </w:r>
      <w:proofErr w:type="spellEnd"/>
      <w:r w:rsidRPr="003C6BF0">
        <w:t xml:space="preserve"> dan </w:t>
      </w:r>
      <w:proofErr w:type="spellStart"/>
      <w:r w:rsidRPr="003C6BF0">
        <w:t>kemudian</w:t>
      </w:r>
      <w:proofErr w:type="spellEnd"/>
      <w:r w:rsidRPr="003C6BF0">
        <w:t xml:space="preserve"> </w:t>
      </w:r>
      <w:proofErr w:type="spellStart"/>
      <w:r w:rsidRPr="003C6BF0">
        <w:t>mengajarkannya</w:t>
      </w:r>
      <w:proofErr w:type="spellEnd"/>
      <w:r w:rsidRPr="003C6BF0">
        <w:t xml:space="preserve"> </w:t>
      </w:r>
      <w:proofErr w:type="spellStart"/>
      <w:r w:rsidRPr="003C6BF0">
        <w:t>kepada</w:t>
      </w:r>
      <w:proofErr w:type="spellEnd"/>
      <w:r w:rsidRPr="003C6BF0">
        <w:t xml:space="preserve"> para </w:t>
      </w:r>
      <w:proofErr w:type="spellStart"/>
      <w:r w:rsidRPr="003C6BF0">
        <w:t>santri</w:t>
      </w:r>
      <w:proofErr w:type="spellEnd"/>
      <w:r w:rsidRPr="003C6BF0">
        <w:t xml:space="preserve"> dan </w:t>
      </w:r>
      <w:proofErr w:type="spellStart"/>
      <w:r w:rsidRPr="003C6BF0">
        <w:t>masyarakat</w:t>
      </w:r>
      <w:proofErr w:type="spellEnd"/>
      <w:r w:rsidRPr="003C6BF0">
        <w:t xml:space="preserve">. </w:t>
      </w:r>
      <w:proofErr w:type="spellStart"/>
      <w:r w:rsidRPr="003C6BF0">
        <w:t>Dalam</w:t>
      </w:r>
      <w:proofErr w:type="spellEnd"/>
      <w:r w:rsidRPr="003C6BF0">
        <w:t xml:space="preserve"> </w:t>
      </w:r>
      <w:proofErr w:type="spellStart"/>
      <w:r w:rsidRPr="003C6BF0">
        <w:t>konteks</w:t>
      </w:r>
      <w:proofErr w:type="spellEnd"/>
      <w:r w:rsidRPr="003C6BF0">
        <w:t xml:space="preserve"> </w:t>
      </w:r>
      <w:proofErr w:type="spellStart"/>
      <w:r w:rsidRPr="003C6BF0">
        <w:t>inilah</w:t>
      </w:r>
      <w:proofErr w:type="spellEnd"/>
      <w:r w:rsidRPr="003C6BF0">
        <w:t xml:space="preserve"> </w:t>
      </w:r>
      <w:proofErr w:type="spellStart"/>
      <w:r w:rsidRPr="003C6BF0">
        <w:t>terdapat</w:t>
      </w:r>
      <w:proofErr w:type="spellEnd"/>
      <w:r w:rsidRPr="003C6BF0">
        <w:t xml:space="preserve"> </w:t>
      </w:r>
      <w:proofErr w:type="spellStart"/>
      <w:r w:rsidRPr="003C6BF0">
        <w:t>seorang</w:t>
      </w:r>
      <w:proofErr w:type="spellEnd"/>
      <w:r w:rsidRPr="003C6BF0">
        <w:t xml:space="preserve"> </w:t>
      </w:r>
      <w:proofErr w:type="spellStart"/>
      <w:r w:rsidRPr="003C6BF0">
        <w:t>kiai</w:t>
      </w:r>
      <w:proofErr w:type="spellEnd"/>
      <w:r w:rsidRPr="003C6BF0">
        <w:t xml:space="preserve"> yang </w:t>
      </w:r>
      <w:proofErr w:type="spellStart"/>
      <w:r w:rsidRPr="003C6BF0">
        <w:t>dengan</w:t>
      </w:r>
      <w:proofErr w:type="spellEnd"/>
      <w:r w:rsidRPr="003C6BF0">
        <w:t xml:space="preserve"> </w:t>
      </w:r>
      <w:proofErr w:type="spellStart"/>
      <w:r w:rsidRPr="003C6BF0">
        <w:t>berjerih</w:t>
      </w:r>
      <w:proofErr w:type="spellEnd"/>
      <w:r w:rsidRPr="003C6BF0">
        <w:t xml:space="preserve"> </w:t>
      </w:r>
      <w:proofErr w:type="spellStart"/>
      <w:r w:rsidRPr="003C6BF0">
        <w:t>payah</w:t>
      </w:r>
      <w:proofErr w:type="spellEnd"/>
      <w:r w:rsidRPr="003C6BF0">
        <w:t xml:space="preserve"> </w:t>
      </w:r>
      <w:proofErr w:type="spellStart"/>
      <w:r w:rsidRPr="003C6BF0">
        <w:t>mengajar</w:t>
      </w:r>
      <w:proofErr w:type="spellEnd"/>
      <w:r w:rsidRPr="003C6BF0">
        <w:t xml:space="preserve"> </w:t>
      </w:r>
      <w:proofErr w:type="spellStart"/>
      <w:r w:rsidRPr="003C6BF0">
        <w:t>seorang</w:t>
      </w:r>
      <w:proofErr w:type="spellEnd"/>
      <w:r w:rsidRPr="003C6BF0">
        <w:t xml:space="preserve"> </w:t>
      </w:r>
      <w:proofErr w:type="spellStart"/>
      <w:r w:rsidRPr="003C6BF0">
        <w:t>santri</w:t>
      </w:r>
      <w:proofErr w:type="spellEnd"/>
      <w:r w:rsidRPr="003C6BF0">
        <w:t xml:space="preserve"> </w:t>
      </w:r>
      <w:proofErr w:type="spellStart"/>
      <w:r w:rsidRPr="003C6BF0">
        <w:t>selama</w:t>
      </w:r>
      <w:proofErr w:type="spellEnd"/>
      <w:r w:rsidRPr="003C6BF0">
        <w:t xml:space="preserve"> </w:t>
      </w:r>
      <w:proofErr w:type="spellStart"/>
      <w:r w:rsidRPr="003C6BF0">
        <w:t>berjam</w:t>
      </w:r>
      <w:proofErr w:type="spellEnd"/>
      <w:r w:rsidRPr="003C6BF0">
        <w:t xml:space="preserve">-jam </w:t>
      </w:r>
      <w:proofErr w:type="spellStart"/>
      <w:r w:rsidRPr="003C6BF0">
        <w:t>dalam</w:t>
      </w:r>
      <w:proofErr w:type="spellEnd"/>
      <w:r w:rsidRPr="003C6BF0">
        <w:t xml:space="preserve"> </w:t>
      </w:r>
      <w:proofErr w:type="spellStart"/>
      <w:r w:rsidRPr="003C6BF0">
        <w:t>sehari</w:t>
      </w:r>
      <w:proofErr w:type="spellEnd"/>
      <w:r w:rsidRPr="003C6BF0">
        <w:t xml:space="preserve">. </w:t>
      </w:r>
      <w:proofErr w:type="spellStart"/>
      <w:r w:rsidRPr="003C6BF0">
        <w:t>Bahkan</w:t>
      </w:r>
      <w:proofErr w:type="spellEnd"/>
      <w:r w:rsidRPr="003C6BF0">
        <w:t xml:space="preserve"> </w:t>
      </w:r>
      <w:proofErr w:type="spellStart"/>
      <w:r w:rsidRPr="003C6BF0">
        <w:t>ada</w:t>
      </w:r>
      <w:proofErr w:type="spellEnd"/>
      <w:r w:rsidRPr="003C6BF0">
        <w:t xml:space="preserve"> juga </w:t>
      </w:r>
      <w:proofErr w:type="spellStart"/>
      <w:r w:rsidRPr="003C6BF0">
        <w:t>kiai</w:t>
      </w:r>
      <w:proofErr w:type="spellEnd"/>
      <w:r w:rsidRPr="003C6BF0">
        <w:t xml:space="preserve"> yang </w:t>
      </w:r>
      <w:proofErr w:type="spellStart"/>
      <w:r w:rsidRPr="003C6BF0">
        <w:t>mengajar</w:t>
      </w:r>
      <w:proofErr w:type="spellEnd"/>
      <w:r w:rsidRPr="003C6BF0">
        <w:t xml:space="preserve"> </w:t>
      </w:r>
      <w:proofErr w:type="spellStart"/>
      <w:r w:rsidRPr="003C6BF0">
        <w:t>sedikit</w:t>
      </w:r>
      <w:proofErr w:type="spellEnd"/>
      <w:r w:rsidRPr="003C6BF0">
        <w:t xml:space="preserve"> </w:t>
      </w:r>
      <w:proofErr w:type="spellStart"/>
      <w:r w:rsidRPr="003C6BF0">
        <w:t>santri</w:t>
      </w:r>
      <w:proofErr w:type="spellEnd"/>
      <w:r w:rsidRPr="003C6BF0">
        <w:t xml:space="preserve"> </w:t>
      </w:r>
      <w:proofErr w:type="spellStart"/>
      <w:r w:rsidRPr="003C6BF0">
        <w:t>selama</w:t>
      </w:r>
      <w:proofErr w:type="spellEnd"/>
      <w:r w:rsidRPr="003C6BF0">
        <w:t xml:space="preserve"> </w:t>
      </w:r>
      <w:proofErr w:type="spellStart"/>
      <w:r w:rsidRPr="003C6BF0">
        <w:t>bertahun-tahun</w:t>
      </w:r>
      <w:proofErr w:type="spellEnd"/>
      <w:r w:rsidRPr="003C6BF0">
        <w:t xml:space="preserve"> </w:t>
      </w:r>
      <w:proofErr w:type="spellStart"/>
      <w:r w:rsidRPr="003C6BF0">
        <w:t>lamanya</w:t>
      </w:r>
      <w:proofErr w:type="spellEnd"/>
      <w:r w:rsidRPr="003C6BF0">
        <w:t xml:space="preserve">. </w:t>
      </w:r>
      <w:proofErr w:type="spellStart"/>
      <w:r w:rsidRPr="003C6BF0">
        <w:t>Meskipun</w:t>
      </w:r>
      <w:proofErr w:type="spellEnd"/>
      <w:r w:rsidRPr="003C6BF0">
        <w:t xml:space="preserve"> </w:t>
      </w:r>
      <w:proofErr w:type="spellStart"/>
      <w:r w:rsidRPr="003C6BF0">
        <w:t>demikian</w:t>
      </w:r>
      <w:proofErr w:type="spellEnd"/>
      <w:r w:rsidRPr="003C6BF0">
        <w:t xml:space="preserve">, </w:t>
      </w:r>
      <w:proofErr w:type="spellStart"/>
      <w:r w:rsidRPr="003C6BF0">
        <w:t>tugas</w:t>
      </w:r>
      <w:proofErr w:type="spellEnd"/>
      <w:r w:rsidRPr="003C6BF0">
        <w:t xml:space="preserve"> </w:t>
      </w:r>
      <w:proofErr w:type="spellStart"/>
      <w:r w:rsidRPr="003C6BF0">
        <w:t>mengajar</w:t>
      </w:r>
      <w:proofErr w:type="spellEnd"/>
      <w:r w:rsidRPr="003C6BF0">
        <w:t xml:space="preserve"> </w:t>
      </w:r>
      <w:proofErr w:type="spellStart"/>
      <w:r w:rsidRPr="003C6BF0">
        <w:t>tetap</w:t>
      </w:r>
      <w:proofErr w:type="spellEnd"/>
      <w:r w:rsidRPr="003C6BF0">
        <w:t xml:space="preserve"> </w:t>
      </w:r>
      <w:proofErr w:type="spellStart"/>
      <w:r w:rsidRPr="003C6BF0">
        <w:t>dilakukannya</w:t>
      </w:r>
      <w:proofErr w:type="spellEnd"/>
      <w:r w:rsidRPr="003C6BF0">
        <w:t xml:space="preserve"> </w:t>
      </w:r>
      <w:proofErr w:type="spellStart"/>
      <w:r w:rsidRPr="003C6BF0">
        <w:t>dengan</w:t>
      </w:r>
      <w:proofErr w:type="spellEnd"/>
      <w:r w:rsidRPr="003C6BF0">
        <w:t xml:space="preserve"> </w:t>
      </w:r>
      <w:proofErr w:type="spellStart"/>
      <w:r w:rsidRPr="003C6BF0">
        <w:t>penuh</w:t>
      </w:r>
      <w:proofErr w:type="spellEnd"/>
      <w:r w:rsidRPr="003C6BF0">
        <w:t xml:space="preserve"> </w:t>
      </w:r>
      <w:proofErr w:type="spellStart"/>
      <w:r w:rsidRPr="003C6BF0">
        <w:t>kegembiraan</w:t>
      </w:r>
      <w:proofErr w:type="spellEnd"/>
      <w:r w:rsidRPr="003C6BF0">
        <w:t xml:space="preserve"> </w:t>
      </w:r>
      <w:proofErr w:type="spellStart"/>
      <w:r w:rsidRPr="003C6BF0">
        <w:t>karena</w:t>
      </w:r>
      <w:proofErr w:type="spellEnd"/>
      <w:r w:rsidRPr="003C6BF0">
        <w:t xml:space="preserve"> </w:t>
      </w:r>
      <w:proofErr w:type="spellStart"/>
      <w:r w:rsidRPr="003C6BF0">
        <w:t>ia</w:t>
      </w:r>
      <w:proofErr w:type="spellEnd"/>
      <w:r w:rsidRPr="003C6BF0">
        <w:t xml:space="preserve"> </w:t>
      </w:r>
      <w:proofErr w:type="spellStart"/>
      <w:r w:rsidRPr="003C6BF0">
        <w:t>yakin</w:t>
      </w:r>
      <w:proofErr w:type="spellEnd"/>
      <w:r w:rsidRPr="003C6BF0">
        <w:t xml:space="preserve"> </w:t>
      </w:r>
      <w:proofErr w:type="spellStart"/>
      <w:r w:rsidRPr="003C6BF0">
        <w:t>bahwa</w:t>
      </w:r>
      <w:proofErr w:type="spellEnd"/>
      <w:r w:rsidRPr="003C6BF0">
        <w:t xml:space="preserve"> </w:t>
      </w:r>
      <w:proofErr w:type="spellStart"/>
      <w:r w:rsidRPr="003C6BF0">
        <w:t>dengan</w:t>
      </w:r>
      <w:proofErr w:type="spellEnd"/>
      <w:r w:rsidRPr="003C6BF0">
        <w:t xml:space="preserve"> </w:t>
      </w:r>
      <w:proofErr w:type="spellStart"/>
      <w:r w:rsidRPr="003C6BF0">
        <w:t>cara</w:t>
      </w:r>
      <w:proofErr w:type="spellEnd"/>
      <w:r w:rsidRPr="003C6BF0">
        <w:t xml:space="preserve"> </w:t>
      </w:r>
      <w:proofErr w:type="spellStart"/>
      <w:r w:rsidRPr="003C6BF0">
        <w:t>seperti</w:t>
      </w:r>
      <w:proofErr w:type="spellEnd"/>
      <w:r w:rsidRPr="003C6BF0">
        <w:t xml:space="preserve"> </w:t>
      </w:r>
      <w:proofErr w:type="spellStart"/>
      <w:r w:rsidRPr="003C6BF0">
        <w:t>itulah</w:t>
      </w:r>
      <w:proofErr w:type="spellEnd"/>
      <w:r w:rsidRPr="003C6BF0">
        <w:t xml:space="preserve"> </w:t>
      </w:r>
      <w:proofErr w:type="spellStart"/>
      <w:r w:rsidRPr="003C6BF0">
        <w:t>ia</w:t>
      </w:r>
      <w:proofErr w:type="spellEnd"/>
      <w:r w:rsidRPr="003C6BF0">
        <w:t xml:space="preserve"> </w:t>
      </w:r>
      <w:proofErr w:type="spellStart"/>
      <w:r w:rsidRPr="003C6BF0">
        <w:t>telah</w:t>
      </w:r>
      <w:proofErr w:type="spellEnd"/>
      <w:r w:rsidRPr="003C6BF0">
        <w:t xml:space="preserve"> </w:t>
      </w:r>
      <w:proofErr w:type="spellStart"/>
      <w:r w:rsidRPr="003C6BF0">
        <w:t>melakukan</w:t>
      </w:r>
      <w:proofErr w:type="spellEnd"/>
      <w:r w:rsidRPr="003C6BF0">
        <w:t xml:space="preserve"> </w:t>
      </w:r>
      <w:proofErr w:type="spellStart"/>
      <w:r w:rsidRPr="003C6BF0">
        <w:t>pendalaman</w:t>
      </w:r>
      <w:proofErr w:type="spellEnd"/>
      <w:r w:rsidRPr="003C6BF0">
        <w:t xml:space="preserve"> </w:t>
      </w:r>
      <w:proofErr w:type="spellStart"/>
      <w:r w:rsidRPr="003C6BF0">
        <w:t>pengetahuan</w:t>
      </w:r>
      <w:proofErr w:type="spellEnd"/>
      <w:r w:rsidRPr="003C6BF0">
        <w:t xml:space="preserve"> agama (Wahid, 1978: 124).</w:t>
      </w:r>
    </w:p>
    <w:p w14:paraId="5BBD51F4" w14:textId="77777777" w:rsidR="003C6BF0" w:rsidRPr="003C6BF0" w:rsidRDefault="003C6BF0" w:rsidP="005D4C51">
      <w:pPr>
        <w:spacing w:line="360" w:lineRule="auto"/>
        <w:jc w:val="both"/>
      </w:pPr>
    </w:p>
    <w:p w14:paraId="08FDF4EE" w14:textId="543325C9" w:rsidR="003C6BF0" w:rsidRPr="003C6BF0" w:rsidRDefault="003C6BF0" w:rsidP="005D4C51">
      <w:pPr>
        <w:spacing w:line="360" w:lineRule="auto"/>
        <w:ind w:firstLine="720"/>
        <w:jc w:val="both"/>
      </w:pPr>
      <w:proofErr w:type="spellStart"/>
      <w:r w:rsidRPr="003C6BF0">
        <w:t>Selanjutnya</w:t>
      </w:r>
      <w:proofErr w:type="spellEnd"/>
      <w:r w:rsidRPr="003C6BF0">
        <w:t xml:space="preserve">, </w:t>
      </w:r>
      <w:proofErr w:type="spellStart"/>
      <w:r w:rsidRPr="003C6BF0">
        <w:t>Horikoshi</w:t>
      </w:r>
      <w:proofErr w:type="spellEnd"/>
      <w:r w:rsidRPr="003C6BF0">
        <w:t xml:space="preserve"> (1976) dan </w:t>
      </w:r>
      <w:proofErr w:type="spellStart"/>
      <w:r w:rsidRPr="003C6BF0">
        <w:t>Mansurnoor</w:t>
      </w:r>
      <w:proofErr w:type="spellEnd"/>
      <w:r w:rsidRPr="003C6BF0">
        <w:t xml:space="preserve"> (1990) </w:t>
      </w:r>
      <w:proofErr w:type="spellStart"/>
      <w:r w:rsidRPr="003C6BF0">
        <w:t>membedakan</w:t>
      </w:r>
      <w:proofErr w:type="spellEnd"/>
      <w:r w:rsidRPr="003C6BF0">
        <w:t xml:space="preserve"> </w:t>
      </w:r>
      <w:proofErr w:type="spellStart"/>
      <w:r w:rsidRPr="003C6BF0">
        <w:t>kiai</w:t>
      </w:r>
      <w:proofErr w:type="spellEnd"/>
      <w:r w:rsidRPr="003C6BF0">
        <w:t xml:space="preserve"> </w:t>
      </w:r>
      <w:proofErr w:type="spellStart"/>
      <w:r w:rsidRPr="003C6BF0">
        <w:t>dari</w:t>
      </w:r>
      <w:proofErr w:type="spellEnd"/>
      <w:r w:rsidRPr="003C6BF0">
        <w:t xml:space="preserve"> ulama </w:t>
      </w:r>
      <w:proofErr w:type="spellStart"/>
      <w:r w:rsidRPr="003C6BF0">
        <w:t>dalam</w:t>
      </w:r>
      <w:proofErr w:type="spellEnd"/>
      <w:r w:rsidRPr="003C6BF0">
        <w:t xml:space="preserve"> </w:t>
      </w:r>
      <w:proofErr w:type="spellStart"/>
      <w:r w:rsidRPr="003C6BF0">
        <w:t>peran</w:t>
      </w:r>
      <w:proofErr w:type="spellEnd"/>
      <w:r w:rsidRPr="003C6BF0">
        <w:t xml:space="preserve"> dan </w:t>
      </w:r>
      <w:proofErr w:type="spellStart"/>
      <w:r w:rsidRPr="003C6BF0">
        <w:t>pengaruhnya</w:t>
      </w:r>
      <w:proofErr w:type="spellEnd"/>
      <w:r w:rsidRPr="003C6BF0">
        <w:t xml:space="preserve"> di </w:t>
      </w:r>
      <w:proofErr w:type="spellStart"/>
      <w:r w:rsidRPr="003C6BF0">
        <w:t>masyarakat</w:t>
      </w:r>
      <w:proofErr w:type="spellEnd"/>
      <w:r w:rsidRPr="003C6BF0">
        <w:t xml:space="preserve">. Ulama </w:t>
      </w:r>
      <w:proofErr w:type="spellStart"/>
      <w:r w:rsidRPr="003C6BF0">
        <w:t>adalah</w:t>
      </w:r>
      <w:proofErr w:type="spellEnd"/>
      <w:r w:rsidRPr="003C6BF0">
        <w:t xml:space="preserve"> </w:t>
      </w:r>
      <w:proofErr w:type="spellStart"/>
      <w:r w:rsidRPr="003C6BF0">
        <w:t>istilah</w:t>
      </w:r>
      <w:proofErr w:type="spellEnd"/>
      <w:r w:rsidRPr="003C6BF0">
        <w:t xml:space="preserve"> yang </w:t>
      </w:r>
      <w:proofErr w:type="spellStart"/>
      <w:r w:rsidRPr="003C6BF0">
        <w:t>lebih</w:t>
      </w:r>
      <w:proofErr w:type="spellEnd"/>
      <w:r w:rsidRPr="003C6BF0">
        <w:t xml:space="preserve"> </w:t>
      </w:r>
      <w:proofErr w:type="spellStart"/>
      <w:r w:rsidRPr="003C6BF0">
        <w:t>umum</w:t>
      </w:r>
      <w:proofErr w:type="spellEnd"/>
      <w:r w:rsidRPr="003C6BF0">
        <w:t xml:space="preserve"> dan </w:t>
      </w:r>
      <w:proofErr w:type="spellStart"/>
      <w:r w:rsidRPr="003C6BF0">
        <w:t>merujuk</w:t>
      </w:r>
      <w:proofErr w:type="spellEnd"/>
      <w:r w:rsidRPr="003C6BF0">
        <w:t xml:space="preserve"> </w:t>
      </w:r>
      <w:proofErr w:type="spellStart"/>
      <w:r w:rsidRPr="003C6BF0">
        <w:t>kepada</w:t>
      </w:r>
      <w:proofErr w:type="spellEnd"/>
      <w:r w:rsidRPr="003C6BF0">
        <w:t xml:space="preserve"> </w:t>
      </w:r>
      <w:proofErr w:type="spellStart"/>
      <w:r w:rsidRPr="003C6BF0">
        <w:t>seorang</w:t>
      </w:r>
      <w:proofErr w:type="spellEnd"/>
      <w:r w:rsidRPr="003C6BF0">
        <w:t xml:space="preserve"> </w:t>
      </w:r>
      <w:proofErr w:type="spellStart"/>
      <w:r w:rsidRPr="003C6BF0">
        <w:t>muslim</w:t>
      </w:r>
      <w:proofErr w:type="spellEnd"/>
      <w:r w:rsidRPr="003C6BF0">
        <w:t xml:space="preserve"> yang </w:t>
      </w:r>
      <w:proofErr w:type="spellStart"/>
      <w:r w:rsidRPr="003C6BF0">
        <w:t>berpengetahuan</w:t>
      </w:r>
      <w:proofErr w:type="spellEnd"/>
      <w:r w:rsidRPr="003C6BF0">
        <w:t xml:space="preserve">. </w:t>
      </w:r>
      <w:proofErr w:type="spellStart"/>
      <w:r w:rsidRPr="003C6BF0">
        <w:t>Kaum</w:t>
      </w:r>
      <w:proofErr w:type="spellEnd"/>
      <w:r w:rsidRPr="003C6BF0">
        <w:t xml:space="preserve"> ulama </w:t>
      </w:r>
      <w:proofErr w:type="spellStart"/>
      <w:r w:rsidRPr="003C6BF0">
        <w:t>adalah</w:t>
      </w:r>
      <w:proofErr w:type="spellEnd"/>
      <w:r w:rsidRPr="003C6BF0">
        <w:t xml:space="preserve"> </w:t>
      </w:r>
      <w:proofErr w:type="spellStart"/>
      <w:r w:rsidRPr="003C6BF0">
        <w:t>kelompok</w:t>
      </w:r>
      <w:proofErr w:type="spellEnd"/>
      <w:r w:rsidRPr="003C6BF0">
        <w:t xml:space="preserve"> yang </w:t>
      </w:r>
      <w:proofErr w:type="spellStart"/>
      <w:r w:rsidRPr="003C6BF0">
        <w:t>secara</w:t>
      </w:r>
      <w:proofErr w:type="spellEnd"/>
      <w:r w:rsidRPr="003C6BF0">
        <w:t xml:space="preserve"> </w:t>
      </w:r>
      <w:proofErr w:type="spellStart"/>
      <w:r w:rsidRPr="003C6BF0">
        <w:t>jelas</w:t>
      </w:r>
      <w:proofErr w:type="spellEnd"/>
      <w:r w:rsidRPr="003C6BF0">
        <w:t xml:space="preserve"> </w:t>
      </w:r>
      <w:proofErr w:type="spellStart"/>
      <w:r w:rsidRPr="003C6BF0">
        <w:t>mempunyai</w:t>
      </w:r>
      <w:proofErr w:type="spellEnd"/>
      <w:r w:rsidRPr="003C6BF0">
        <w:t xml:space="preserve"> </w:t>
      </w:r>
      <w:proofErr w:type="spellStart"/>
      <w:r w:rsidRPr="003C6BF0">
        <w:t>fungsi</w:t>
      </w:r>
      <w:proofErr w:type="spellEnd"/>
      <w:r w:rsidRPr="003C6BF0">
        <w:t xml:space="preserve"> dan </w:t>
      </w:r>
      <w:proofErr w:type="spellStart"/>
      <w:r w:rsidRPr="003C6BF0">
        <w:t>peran</w:t>
      </w:r>
      <w:proofErr w:type="spellEnd"/>
      <w:r w:rsidRPr="003C6BF0">
        <w:t xml:space="preserve"> </w:t>
      </w:r>
      <w:proofErr w:type="spellStart"/>
      <w:r w:rsidRPr="003C6BF0">
        <w:t>sosial</w:t>
      </w:r>
      <w:proofErr w:type="spellEnd"/>
      <w:r w:rsidRPr="003C6BF0">
        <w:t xml:space="preserve"> </w:t>
      </w:r>
      <w:proofErr w:type="spellStart"/>
      <w:r w:rsidRPr="003C6BF0">
        <w:t>sebagai</w:t>
      </w:r>
      <w:proofErr w:type="spellEnd"/>
      <w:r w:rsidRPr="003C6BF0">
        <w:t xml:space="preserve"> </w:t>
      </w:r>
      <w:proofErr w:type="spellStart"/>
      <w:r w:rsidRPr="003C6BF0">
        <w:t>cendekiawan</w:t>
      </w:r>
      <w:proofErr w:type="spellEnd"/>
      <w:r w:rsidRPr="003C6BF0">
        <w:t xml:space="preserve"> </w:t>
      </w:r>
      <w:proofErr w:type="spellStart"/>
      <w:r w:rsidRPr="003C6BF0">
        <w:t>penjaga</w:t>
      </w:r>
      <w:proofErr w:type="spellEnd"/>
      <w:r w:rsidRPr="003C6BF0">
        <w:t xml:space="preserve"> </w:t>
      </w:r>
      <w:proofErr w:type="spellStart"/>
      <w:r w:rsidRPr="003C6BF0">
        <w:t>tradisi</w:t>
      </w:r>
      <w:proofErr w:type="spellEnd"/>
      <w:r w:rsidRPr="003C6BF0">
        <w:t xml:space="preserve"> yang </w:t>
      </w:r>
      <w:proofErr w:type="spellStart"/>
      <w:r w:rsidRPr="003C6BF0">
        <w:t>dianggap</w:t>
      </w:r>
      <w:proofErr w:type="spellEnd"/>
      <w:r w:rsidRPr="003C6BF0">
        <w:t xml:space="preserve"> </w:t>
      </w:r>
      <w:proofErr w:type="spellStart"/>
      <w:r w:rsidRPr="003C6BF0">
        <w:t>sebagai</w:t>
      </w:r>
      <w:proofErr w:type="spellEnd"/>
      <w:r w:rsidRPr="003C6BF0">
        <w:t xml:space="preserve"> </w:t>
      </w:r>
      <w:proofErr w:type="spellStart"/>
      <w:r w:rsidRPr="003C6BF0">
        <w:t>dasar</w:t>
      </w:r>
      <w:proofErr w:type="spellEnd"/>
      <w:r w:rsidRPr="003C6BF0">
        <w:t xml:space="preserve"> </w:t>
      </w:r>
      <w:proofErr w:type="spellStart"/>
      <w:r w:rsidRPr="003C6BF0">
        <w:t>identitas</w:t>
      </w:r>
      <w:proofErr w:type="spellEnd"/>
      <w:r w:rsidRPr="003C6BF0">
        <w:t xml:space="preserve"> primordial </w:t>
      </w:r>
      <w:proofErr w:type="spellStart"/>
      <w:r w:rsidRPr="003C6BF0">
        <w:t>individu</w:t>
      </w:r>
      <w:proofErr w:type="spellEnd"/>
      <w:r w:rsidRPr="003C6BF0">
        <w:t xml:space="preserve"> dan </w:t>
      </w:r>
      <w:proofErr w:type="spellStart"/>
      <w:r w:rsidRPr="003C6BF0">
        <w:t>masyarakat</w:t>
      </w:r>
      <w:proofErr w:type="spellEnd"/>
      <w:r w:rsidRPr="003C6BF0">
        <w:t xml:space="preserve"> (</w:t>
      </w:r>
      <w:proofErr w:type="spellStart"/>
      <w:r w:rsidRPr="003C6BF0">
        <w:t>Gilsenen</w:t>
      </w:r>
      <w:proofErr w:type="spellEnd"/>
      <w:r w:rsidRPr="003C6BF0">
        <w:t xml:space="preserve">, 1973: 67). </w:t>
      </w:r>
      <w:proofErr w:type="spellStart"/>
      <w:r w:rsidRPr="003C6BF0">
        <w:t>Dengan</w:t>
      </w:r>
      <w:proofErr w:type="spellEnd"/>
      <w:r w:rsidRPr="003C6BF0">
        <w:t xml:space="preserve"> kata lain, </w:t>
      </w:r>
      <w:proofErr w:type="spellStart"/>
      <w:r w:rsidRPr="003C6BF0">
        <w:t>fungsi</w:t>
      </w:r>
      <w:proofErr w:type="spellEnd"/>
      <w:r w:rsidRPr="003C6BF0">
        <w:t xml:space="preserve"> ulama yang </w:t>
      </w:r>
      <w:proofErr w:type="spellStart"/>
      <w:r w:rsidRPr="003C6BF0">
        <w:t>terpenting</w:t>
      </w:r>
      <w:proofErr w:type="spellEnd"/>
      <w:r w:rsidRPr="003C6BF0">
        <w:t xml:space="preserve"> </w:t>
      </w:r>
      <w:proofErr w:type="spellStart"/>
      <w:r w:rsidRPr="003C6BF0">
        <w:t>adalah</w:t>
      </w:r>
      <w:proofErr w:type="spellEnd"/>
      <w:r w:rsidRPr="003C6BF0">
        <w:t xml:space="preserve"> </w:t>
      </w:r>
      <w:proofErr w:type="spellStart"/>
      <w:r w:rsidRPr="003C6BF0">
        <w:t>peran</w:t>
      </w:r>
      <w:proofErr w:type="spellEnd"/>
      <w:r w:rsidRPr="003C6BF0">
        <w:t xml:space="preserve"> </w:t>
      </w:r>
      <w:proofErr w:type="spellStart"/>
      <w:r w:rsidRPr="003C6BF0">
        <w:t>ortodoks</w:t>
      </w:r>
      <w:proofErr w:type="spellEnd"/>
      <w:r w:rsidRPr="003C6BF0">
        <w:t xml:space="preserve"> dan </w:t>
      </w:r>
      <w:proofErr w:type="spellStart"/>
      <w:r w:rsidRPr="003C6BF0">
        <w:t>tradisional</w:t>
      </w:r>
      <w:proofErr w:type="spellEnd"/>
      <w:r w:rsidRPr="003C6BF0">
        <w:t xml:space="preserve"> </w:t>
      </w:r>
      <w:proofErr w:type="spellStart"/>
      <w:r w:rsidRPr="003C6BF0">
        <w:t>mereka</w:t>
      </w:r>
      <w:proofErr w:type="spellEnd"/>
      <w:r w:rsidRPr="003C6BF0">
        <w:t xml:space="preserve"> </w:t>
      </w:r>
      <w:proofErr w:type="spellStart"/>
      <w:r w:rsidRPr="003C6BF0">
        <w:t>sebagai</w:t>
      </w:r>
      <w:proofErr w:type="spellEnd"/>
      <w:r w:rsidRPr="003C6BF0">
        <w:t xml:space="preserve"> pen</w:t>
      </w:r>
      <w:r w:rsidR="00B63E04">
        <w:rPr>
          <w:lang w:val="id-ID"/>
        </w:rPr>
        <w:t>*</w:t>
      </w:r>
      <w:proofErr w:type="spellStart"/>
      <w:r w:rsidRPr="003C6BF0">
        <w:t>egak</w:t>
      </w:r>
      <w:proofErr w:type="spellEnd"/>
      <w:r w:rsidRPr="003C6BF0">
        <w:t xml:space="preserve"> </w:t>
      </w:r>
      <w:proofErr w:type="spellStart"/>
      <w:r w:rsidRPr="003C6BF0">
        <w:t>keimanan</w:t>
      </w:r>
      <w:proofErr w:type="spellEnd"/>
      <w:r w:rsidRPr="003C6BF0">
        <w:t xml:space="preserve"> </w:t>
      </w:r>
      <w:proofErr w:type="spellStart"/>
      <w:r w:rsidRPr="003C6BF0">
        <w:t>dengan</w:t>
      </w:r>
      <w:proofErr w:type="spellEnd"/>
      <w:r w:rsidRPr="003C6BF0">
        <w:t xml:space="preserve"> </w:t>
      </w:r>
      <w:proofErr w:type="spellStart"/>
      <w:r w:rsidRPr="003C6BF0">
        <w:t>cara</w:t>
      </w:r>
      <w:proofErr w:type="spellEnd"/>
      <w:r w:rsidRPr="003C6BF0">
        <w:t xml:space="preserve"> </w:t>
      </w:r>
      <w:proofErr w:type="spellStart"/>
      <w:r w:rsidRPr="003C6BF0">
        <w:t>mengajarkan</w:t>
      </w:r>
      <w:proofErr w:type="spellEnd"/>
      <w:r w:rsidRPr="003C6BF0">
        <w:t xml:space="preserve"> </w:t>
      </w:r>
      <w:proofErr w:type="spellStart"/>
      <w:r w:rsidRPr="003C6BF0">
        <w:t>doktrin-doktrin</w:t>
      </w:r>
      <w:proofErr w:type="spellEnd"/>
      <w:r w:rsidRPr="003C6BF0">
        <w:t xml:space="preserve"> </w:t>
      </w:r>
      <w:proofErr w:type="spellStart"/>
      <w:r w:rsidRPr="003C6BF0">
        <w:t>keagamaan</w:t>
      </w:r>
      <w:proofErr w:type="spellEnd"/>
      <w:r w:rsidRPr="003C6BF0">
        <w:t xml:space="preserve"> dan </w:t>
      </w:r>
      <w:proofErr w:type="spellStart"/>
      <w:r w:rsidRPr="003C6BF0">
        <w:t>memelihara</w:t>
      </w:r>
      <w:proofErr w:type="spellEnd"/>
      <w:r w:rsidRPr="003C6BF0">
        <w:t xml:space="preserve"> </w:t>
      </w:r>
      <w:proofErr w:type="spellStart"/>
      <w:r w:rsidRPr="003C6BF0">
        <w:t>amalan-amalan</w:t>
      </w:r>
      <w:proofErr w:type="spellEnd"/>
      <w:r w:rsidRPr="003C6BF0">
        <w:t xml:space="preserve"> </w:t>
      </w:r>
      <w:proofErr w:type="spellStart"/>
      <w:r w:rsidRPr="003C6BF0">
        <w:t>keagamaan</w:t>
      </w:r>
      <w:proofErr w:type="spellEnd"/>
      <w:r w:rsidRPr="003C6BF0">
        <w:t xml:space="preserve"> </w:t>
      </w:r>
      <w:proofErr w:type="spellStart"/>
      <w:r w:rsidRPr="003C6BF0">
        <w:t>ortodoks</w:t>
      </w:r>
      <w:proofErr w:type="spellEnd"/>
      <w:r w:rsidRPr="003C6BF0">
        <w:t xml:space="preserve"> di </w:t>
      </w:r>
      <w:proofErr w:type="spellStart"/>
      <w:r w:rsidRPr="003C6BF0">
        <w:t>kalangan</w:t>
      </w:r>
      <w:proofErr w:type="spellEnd"/>
      <w:r w:rsidRPr="003C6BF0">
        <w:t xml:space="preserve"> </w:t>
      </w:r>
      <w:proofErr w:type="spellStart"/>
      <w:r w:rsidRPr="003C6BF0">
        <w:t>umat</w:t>
      </w:r>
      <w:proofErr w:type="spellEnd"/>
      <w:r w:rsidRPr="003C6BF0">
        <w:t xml:space="preserve"> Islam (</w:t>
      </w:r>
      <w:proofErr w:type="spellStart"/>
      <w:r w:rsidRPr="003C6BF0">
        <w:t>Horikoshi</w:t>
      </w:r>
      <w:proofErr w:type="spellEnd"/>
      <w:r w:rsidRPr="003C6BF0">
        <w:t xml:space="preserve">, 1976: 232). </w:t>
      </w:r>
      <w:proofErr w:type="spellStart"/>
      <w:r w:rsidRPr="003C6BF0">
        <w:t>Istilah</w:t>
      </w:r>
      <w:proofErr w:type="spellEnd"/>
      <w:r w:rsidRPr="003C6BF0">
        <w:t xml:space="preserve"> ulama </w:t>
      </w:r>
      <w:proofErr w:type="spellStart"/>
      <w:r w:rsidRPr="003C6BF0">
        <w:t>secara</w:t>
      </w:r>
      <w:proofErr w:type="spellEnd"/>
      <w:r w:rsidRPr="003C6BF0">
        <w:t xml:space="preserve"> </w:t>
      </w:r>
      <w:proofErr w:type="spellStart"/>
      <w:r w:rsidRPr="003C6BF0">
        <w:t>luas</w:t>
      </w:r>
      <w:proofErr w:type="spellEnd"/>
      <w:r w:rsidRPr="003C6BF0">
        <w:t xml:space="preserve"> </w:t>
      </w:r>
      <w:proofErr w:type="spellStart"/>
      <w:r w:rsidRPr="003C6BF0">
        <w:t>digunakan</w:t>
      </w:r>
      <w:proofErr w:type="spellEnd"/>
      <w:r w:rsidRPr="003C6BF0">
        <w:t xml:space="preserve"> di dunia Islam dan paling </w:t>
      </w:r>
      <w:proofErr w:type="spellStart"/>
      <w:r w:rsidRPr="003C6BF0">
        <w:t>tidak</w:t>
      </w:r>
      <w:proofErr w:type="spellEnd"/>
      <w:r w:rsidRPr="003C6BF0">
        <w:t xml:space="preserve">, </w:t>
      </w:r>
      <w:proofErr w:type="spellStart"/>
      <w:r w:rsidRPr="003C6BF0">
        <w:t>setiap</w:t>
      </w:r>
      <w:proofErr w:type="spellEnd"/>
      <w:r w:rsidRPr="003C6BF0">
        <w:t xml:space="preserve"> </w:t>
      </w:r>
      <w:proofErr w:type="spellStart"/>
      <w:r w:rsidRPr="003C6BF0">
        <w:t>muslim</w:t>
      </w:r>
      <w:proofErr w:type="spellEnd"/>
      <w:r w:rsidRPr="003C6BF0">
        <w:t xml:space="preserve"> </w:t>
      </w:r>
      <w:proofErr w:type="spellStart"/>
      <w:r w:rsidRPr="003C6BF0">
        <w:t>tahu</w:t>
      </w:r>
      <w:proofErr w:type="spellEnd"/>
      <w:r w:rsidRPr="003C6BF0">
        <w:t xml:space="preserve"> </w:t>
      </w:r>
      <w:proofErr w:type="spellStart"/>
      <w:r w:rsidRPr="003C6BF0">
        <w:t>apa</w:t>
      </w:r>
      <w:proofErr w:type="spellEnd"/>
      <w:r w:rsidRPr="003C6BF0">
        <w:t xml:space="preserve"> arti </w:t>
      </w:r>
      <w:proofErr w:type="spellStart"/>
      <w:r w:rsidRPr="003C6BF0">
        <w:t>istilah</w:t>
      </w:r>
      <w:proofErr w:type="spellEnd"/>
      <w:r w:rsidRPr="003C6BF0">
        <w:t xml:space="preserve"> </w:t>
      </w:r>
      <w:proofErr w:type="spellStart"/>
      <w:r w:rsidRPr="003C6BF0">
        <w:t>itu</w:t>
      </w:r>
      <w:proofErr w:type="spellEnd"/>
      <w:r w:rsidRPr="003C6BF0">
        <w:t xml:space="preserve">. Di Indonesia, </w:t>
      </w:r>
      <w:proofErr w:type="spellStart"/>
      <w:r w:rsidRPr="003C6BF0">
        <w:t>beberapa</w:t>
      </w:r>
      <w:proofErr w:type="spellEnd"/>
      <w:r w:rsidRPr="003C6BF0">
        <w:t xml:space="preserve"> </w:t>
      </w:r>
      <w:proofErr w:type="spellStart"/>
      <w:r w:rsidRPr="003C6BF0">
        <w:t>istilah</w:t>
      </w:r>
      <w:proofErr w:type="spellEnd"/>
      <w:r w:rsidRPr="003C6BF0">
        <w:t xml:space="preserve"> </w:t>
      </w:r>
      <w:proofErr w:type="spellStart"/>
      <w:r w:rsidRPr="003C6BF0">
        <w:t>lokal</w:t>
      </w:r>
      <w:proofErr w:type="spellEnd"/>
      <w:r w:rsidRPr="003C6BF0">
        <w:t xml:space="preserve"> </w:t>
      </w:r>
      <w:proofErr w:type="spellStart"/>
      <w:r w:rsidRPr="003C6BF0">
        <w:t>digunakan</w:t>
      </w:r>
      <w:proofErr w:type="spellEnd"/>
      <w:r w:rsidRPr="003C6BF0">
        <w:t xml:space="preserve"> </w:t>
      </w:r>
      <w:proofErr w:type="spellStart"/>
      <w:r w:rsidRPr="003C6BF0">
        <w:t>untuk</w:t>
      </w:r>
      <w:proofErr w:type="spellEnd"/>
      <w:r w:rsidRPr="003C6BF0">
        <w:t xml:space="preserve"> </w:t>
      </w:r>
      <w:proofErr w:type="spellStart"/>
      <w:r w:rsidRPr="003C6BF0">
        <w:t>menunjukkan</w:t>
      </w:r>
      <w:proofErr w:type="spellEnd"/>
      <w:r w:rsidRPr="003C6BF0">
        <w:t xml:space="preserve"> </w:t>
      </w:r>
      <w:proofErr w:type="spellStart"/>
      <w:r w:rsidRPr="003C6BF0">
        <w:t>berbagai</w:t>
      </w:r>
      <w:proofErr w:type="spellEnd"/>
      <w:r w:rsidRPr="003C6BF0">
        <w:t xml:space="preserve"> </w:t>
      </w:r>
      <w:proofErr w:type="spellStart"/>
      <w:r w:rsidRPr="003C6BF0">
        <w:t>tingkat</w:t>
      </w:r>
      <w:proofErr w:type="spellEnd"/>
      <w:r w:rsidRPr="003C6BF0">
        <w:t xml:space="preserve"> </w:t>
      </w:r>
      <w:proofErr w:type="spellStart"/>
      <w:r w:rsidRPr="003C6BF0">
        <w:t>keulamaan</w:t>
      </w:r>
      <w:proofErr w:type="spellEnd"/>
      <w:r w:rsidRPr="003C6BF0">
        <w:t xml:space="preserve">; dan </w:t>
      </w:r>
      <w:proofErr w:type="spellStart"/>
      <w:r w:rsidRPr="003C6BF0">
        <w:t>istilah</w:t>
      </w:r>
      <w:proofErr w:type="spellEnd"/>
      <w:r w:rsidRPr="003C6BF0">
        <w:t xml:space="preserve"> yang paling </w:t>
      </w:r>
      <w:proofErr w:type="spellStart"/>
      <w:r w:rsidRPr="003C6BF0">
        <w:t>sering</w:t>
      </w:r>
      <w:proofErr w:type="spellEnd"/>
      <w:r w:rsidRPr="003C6BF0">
        <w:t xml:space="preserve"> </w:t>
      </w:r>
      <w:proofErr w:type="spellStart"/>
      <w:r w:rsidRPr="003C6BF0">
        <w:t>digunakan</w:t>
      </w:r>
      <w:proofErr w:type="spellEnd"/>
      <w:r w:rsidRPr="003C6BF0">
        <w:t xml:space="preserve"> </w:t>
      </w:r>
      <w:proofErr w:type="spellStart"/>
      <w:r w:rsidRPr="003C6BF0">
        <w:t>untuk</w:t>
      </w:r>
      <w:proofErr w:type="spellEnd"/>
      <w:r w:rsidRPr="003C6BF0">
        <w:t xml:space="preserve"> </w:t>
      </w:r>
      <w:proofErr w:type="spellStart"/>
      <w:r w:rsidRPr="003C6BF0">
        <w:t>merujuk</w:t>
      </w:r>
      <w:proofErr w:type="spellEnd"/>
      <w:r w:rsidRPr="003C6BF0">
        <w:t xml:space="preserve"> </w:t>
      </w:r>
      <w:proofErr w:type="spellStart"/>
      <w:r w:rsidRPr="003C6BF0">
        <w:t>tingkat</w:t>
      </w:r>
      <w:proofErr w:type="spellEnd"/>
      <w:r w:rsidRPr="003C6BF0">
        <w:t xml:space="preserve"> </w:t>
      </w:r>
      <w:proofErr w:type="spellStart"/>
      <w:r w:rsidRPr="003C6BF0">
        <w:t>keulamaan</w:t>
      </w:r>
      <w:proofErr w:type="spellEnd"/>
      <w:r w:rsidRPr="003C6BF0">
        <w:t xml:space="preserve"> yang </w:t>
      </w:r>
      <w:proofErr w:type="spellStart"/>
      <w:r w:rsidRPr="003C6BF0">
        <w:t>lebih</w:t>
      </w:r>
      <w:proofErr w:type="spellEnd"/>
      <w:r w:rsidRPr="003C6BF0">
        <w:t xml:space="preserve"> </w:t>
      </w:r>
      <w:proofErr w:type="spellStart"/>
      <w:r w:rsidRPr="003C6BF0">
        <w:t>tinggi</w:t>
      </w:r>
      <w:proofErr w:type="spellEnd"/>
      <w:r w:rsidRPr="003C6BF0">
        <w:t xml:space="preserve"> </w:t>
      </w:r>
      <w:proofErr w:type="spellStart"/>
      <w:r w:rsidRPr="003C6BF0">
        <w:t>adalah</w:t>
      </w:r>
      <w:proofErr w:type="spellEnd"/>
      <w:r w:rsidRPr="003C6BF0">
        <w:t xml:space="preserve"> </w:t>
      </w:r>
      <w:proofErr w:type="spellStart"/>
      <w:r w:rsidRPr="003C6BF0">
        <w:t>kiai</w:t>
      </w:r>
      <w:proofErr w:type="spellEnd"/>
      <w:r w:rsidRPr="003C6BF0">
        <w:t xml:space="preserve"> (</w:t>
      </w:r>
      <w:proofErr w:type="spellStart"/>
      <w:r w:rsidRPr="003C6BF0">
        <w:t>Turmudi</w:t>
      </w:r>
      <w:proofErr w:type="spellEnd"/>
      <w:r w:rsidRPr="003C6BF0">
        <w:t xml:space="preserve">, 2003: 29). </w:t>
      </w:r>
      <w:proofErr w:type="spellStart"/>
      <w:r w:rsidRPr="003C6BF0">
        <w:t>Namun</w:t>
      </w:r>
      <w:proofErr w:type="spellEnd"/>
      <w:r w:rsidRPr="003C6BF0">
        <w:t xml:space="preserve"> </w:t>
      </w:r>
      <w:proofErr w:type="spellStart"/>
      <w:r w:rsidRPr="003C6BF0">
        <w:t>demikian</w:t>
      </w:r>
      <w:proofErr w:type="spellEnd"/>
      <w:r w:rsidRPr="003C6BF0">
        <w:t xml:space="preserve">, di </w:t>
      </w:r>
      <w:proofErr w:type="spellStart"/>
      <w:r w:rsidRPr="003C6BF0">
        <w:t>beberapa</w:t>
      </w:r>
      <w:proofErr w:type="spellEnd"/>
      <w:r w:rsidRPr="003C6BF0">
        <w:t xml:space="preserve"> wilayah di Indonesia, </w:t>
      </w:r>
      <w:proofErr w:type="spellStart"/>
      <w:r w:rsidRPr="003C6BF0">
        <w:t>ada</w:t>
      </w:r>
      <w:proofErr w:type="spellEnd"/>
      <w:r w:rsidRPr="003C6BF0">
        <w:t xml:space="preserve"> juga yang </w:t>
      </w:r>
      <w:proofErr w:type="spellStart"/>
      <w:r w:rsidRPr="003C6BF0">
        <w:t>membedakan</w:t>
      </w:r>
      <w:proofErr w:type="spellEnd"/>
      <w:r w:rsidRPr="003C6BF0">
        <w:t xml:space="preserve"> ulama dan </w:t>
      </w:r>
      <w:proofErr w:type="spellStart"/>
      <w:r w:rsidRPr="003C6BF0">
        <w:t>kiai</w:t>
      </w:r>
      <w:proofErr w:type="spellEnd"/>
      <w:r w:rsidRPr="003C6BF0">
        <w:t xml:space="preserve"> </w:t>
      </w:r>
      <w:proofErr w:type="spellStart"/>
      <w:r w:rsidRPr="003C6BF0">
        <w:t>dari</w:t>
      </w:r>
      <w:proofErr w:type="spellEnd"/>
      <w:r w:rsidRPr="003C6BF0">
        <w:t xml:space="preserve"> </w:t>
      </w:r>
      <w:proofErr w:type="spellStart"/>
      <w:r w:rsidRPr="003C6BF0">
        <w:t>segi</w:t>
      </w:r>
      <w:proofErr w:type="spellEnd"/>
      <w:r w:rsidRPr="003C6BF0">
        <w:t xml:space="preserve"> </w:t>
      </w:r>
      <w:proofErr w:type="spellStart"/>
      <w:r w:rsidRPr="003C6BF0">
        <w:t>adanya</w:t>
      </w:r>
      <w:proofErr w:type="spellEnd"/>
      <w:r w:rsidRPr="003C6BF0">
        <w:t xml:space="preserve"> </w:t>
      </w:r>
      <w:proofErr w:type="spellStart"/>
      <w:r w:rsidRPr="003C6BF0">
        <w:t>pesantren</w:t>
      </w:r>
      <w:proofErr w:type="spellEnd"/>
      <w:r w:rsidRPr="003C6BF0">
        <w:t xml:space="preserve"> </w:t>
      </w:r>
      <w:proofErr w:type="spellStart"/>
      <w:r w:rsidRPr="003C6BF0">
        <w:t>atau</w:t>
      </w:r>
      <w:proofErr w:type="spellEnd"/>
      <w:r w:rsidRPr="003C6BF0">
        <w:t xml:space="preserve"> </w:t>
      </w:r>
      <w:proofErr w:type="spellStart"/>
      <w:r w:rsidRPr="003C6BF0">
        <w:t>tidaknya</w:t>
      </w:r>
      <w:proofErr w:type="spellEnd"/>
      <w:r w:rsidRPr="003C6BF0">
        <w:t xml:space="preserve"> </w:t>
      </w:r>
      <w:proofErr w:type="spellStart"/>
      <w:r w:rsidRPr="003C6BF0">
        <w:t>seseorang</w:t>
      </w:r>
      <w:proofErr w:type="spellEnd"/>
      <w:r w:rsidRPr="003C6BF0">
        <w:t xml:space="preserve"> </w:t>
      </w:r>
      <w:proofErr w:type="spellStart"/>
      <w:r w:rsidRPr="003C6BF0">
        <w:t>itu</w:t>
      </w:r>
      <w:proofErr w:type="spellEnd"/>
      <w:r w:rsidRPr="003C6BF0">
        <w:t xml:space="preserve">. </w:t>
      </w:r>
      <w:proofErr w:type="spellStart"/>
      <w:r w:rsidRPr="003C6BF0">
        <w:t>Seseorang</w:t>
      </w:r>
      <w:proofErr w:type="spellEnd"/>
      <w:r w:rsidRPr="003C6BF0">
        <w:t xml:space="preserve"> yang ‘alim </w:t>
      </w:r>
      <w:proofErr w:type="spellStart"/>
      <w:r w:rsidRPr="003C6BF0">
        <w:t>keagamaannya</w:t>
      </w:r>
      <w:proofErr w:type="spellEnd"/>
      <w:r w:rsidRPr="003C6BF0">
        <w:t xml:space="preserve"> </w:t>
      </w:r>
      <w:proofErr w:type="spellStart"/>
      <w:r w:rsidRPr="003C6BF0">
        <w:t>namun</w:t>
      </w:r>
      <w:proofErr w:type="spellEnd"/>
      <w:r w:rsidRPr="003C6BF0">
        <w:t xml:space="preserve"> </w:t>
      </w:r>
      <w:proofErr w:type="spellStart"/>
      <w:r w:rsidRPr="003C6BF0">
        <w:t>tidak</w:t>
      </w:r>
      <w:proofErr w:type="spellEnd"/>
      <w:r w:rsidRPr="003C6BF0">
        <w:t xml:space="preserve"> </w:t>
      </w:r>
      <w:proofErr w:type="spellStart"/>
      <w:r w:rsidRPr="003C6BF0">
        <w:t>memimpin</w:t>
      </w:r>
      <w:proofErr w:type="spellEnd"/>
      <w:r w:rsidRPr="003C6BF0">
        <w:t xml:space="preserve"> </w:t>
      </w:r>
      <w:proofErr w:type="spellStart"/>
      <w:r w:rsidRPr="003C6BF0">
        <w:t>sebuah</w:t>
      </w:r>
      <w:proofErr w:type="spellEnd"/>
      <w:r w:rsidRPr="003C6BF0">
        <w:t xml:space="preserve"> </w:t>
      </w:r>
      <w:proofErr w:type="spellStart"/>
      <w:r w:rsidRPr="003C6BF0">
        <w:t>pesantren</w:t>
      </w:r>
      <w:proofErr w:type="spellEnd"/>
      <w:r w:rsidRPr="003C6BF0">
        <w:t xml:space="preserve"> </w:t>
      </w:r>
      <w:proofErr w:type="spellStart"/>
      <w:r w:rsidRPr="003C6BF0">
        <w:t>akan</w:t>
      </w:r>
      <w:proofErr w:type="spellEnd"/>
      <w:r w:rsidRPr="003C6BF0">
        <w:t xml:space="preserve"> </w:t>
      </w:r>
      <w:proofErr w:type="spellStart"/>
      <w:r w:rsidRPr="003C6BF0">
        <w:t>dilabelkan</w:t>
      </w:r>
      <w:proofErr w:type="spellEnd"/>
      <w:r w:rsidRPr="003C6BF0">
        <w:t xml:space="preserve"> </w:t>
      </w:r>
      <w:proofErr w:type="spellStart"/>
      <w:r w:rsidRPr="003C6BF0">
        <w:t>sebagai</w:t>
      </w:r>
      <w:proofErr w:type="spellEnd"/>
      <w:r w:rsidRPr="003C6BF0">
        <w:t xml:space="preserve"> </w:t>
      </w:r>
      <w:proofErr w:type="spellStart"/>
      <w:r w:rsidRPr="003C6BF0">
        <w:t>seorang</w:t>
      </w:r>
      <w:proofErr w:type="spellEnd"/>
      <w:r w:rsidRPr="003C6BF0">
        <w:t xml:space="preserve"> ulama dan </w:t>
      </w:r>
      <w:proofErr w:type="spellStart"/>
      <w:r w:rsidRPr="003C6BF0">
        <w:t>bukan</w:t>
      </w:r>
      <w:proofErr w:type="spellEnd"/>
      <w:r w:rsidRPr="003C6BF0">
        <w:t xml:space="preserve"> </w:t>
      </w:r>
      <w:proofErr w:type="spellStart"/>
      <w:r w:rsidRPr="003C6BF0">
        <w:t>kiai</w:t>
      </w:r>
      <w:proofErr w:type="spellEnd"/>
      <w:r w:rsidRPr="003C6BF0">
        <w:t xml:space="preserve">. Dan </w:t>
      </w:r>
      <w:proofErr w:type="spellStart"/>
      <w:r w:rsidRPr="003C6BF0">
        <w:t>seseorang</w:t>
      </w:r>
      <w:proofErr w:type="spellEnd"/>
      <w:r w:rsidRPr="003C6BF0">
        <w:t xml:space="preserve"> yang </w:t>
      </w:r>
      <w:proofErr w:type="spellStart"/>
      <w:r w:rsidRPr="003C6BF0">
        <w:t>memimpin</w:t>
      </w:r>
      <w:proofErr w:type="spellEnd"/>
      <w:r w:rsidRPr="003C6BF0">
        <w:t xml:space="preserve"> </w:t>
      </w:r>
      <w:proofErr w:type="spellStart"/>
      <w:r w:rsidRPr="003C6BF0">
        <w:t>sebuah</w:t>
      </w:r>
      <w:proofErr w:type="spellEnd"/>
      <w:r w:rsidRPr="003C6BF0">
        <w:t xml:space="preserve"> </w:t>
      </w:r>
      <w:proofErr w:type="spellStart"/>
      <w:r w:rsidRPr="003C6BF0">
        <w:t>pesantren</w:t>
      </w:r>
      <w:proofErr w:type="spellEnd"/>
      <w:r w:rsidRPr="003C6BF0">
        <w:t xml:space="preserve"> </w:t>
      </w:r>
      <w:proofErr w:type="spellStart"/>
      <w:r w:rsidRPr="003C6BF0">
        <w:t>akan</w:t>
      </w:r>
      <w:proofErr w:type="spellEnd"/>
      <w:r w:rsidRPr="003C6BF0">
        <w:t xml:space="preserve"> </w:t>
      </w:r>
      <w:proofErr w:type="spellStart"/>
      <w:r w:rsidRPr="003C6BF0">
        <w:t>dijuluki</w:t>
      </w:r>
      <w:proofErr w:type="spellEnd"/>
      <w:r w:rsidRPr="003C6BF0">
        <w:t xml:space="preserve"> </w:t>
      </w:r>
      <w:proofErr w:type="spellStart"/>
      <w:r w:rsidRPr="003C6BF0">
        <w:t>sebagai</w:t>
      </w:r>
      <w:proofErr w:type="spellEnd"/>
      <w:r w:rsidRPr="003C6BF0">
        <w:t xml:space="preserve"> </w:t>
      </w:r>
      <w:proofErr w:type="spellStart"/>
      <w:r w:rsidRPr="003C6BF0">
        <w:t>seorang</w:t>
      </w:r>
      <w:proofErr w:type="spellEnd"/>
      <w:r w:rsidRPr="003C6BF0">
        <w:t xml:space="preserve"> </w:t>
      </w:r>
      <w:proofErr w:type="spellStart"/>
      <w:r w:rsidRPr="003C6BF0">
        <w:t>kiai</w:t>
      </w:r>
      <w:proofErr w:type="spellEnd"/>
      <w:r w:rsidRPr="003C6BF0">
        <w:t xml:space="preserve"> </w:t>
      </w:r>
      <w:proofErr w:type="spellStart"/>
      <w:r w:rsidRPr="003C6BF0">
        <w:t>sekaligus</w:t>
      </w:r>
      <w:proofErr w:type="spellEnd"/>
      <w:r w:rsidRPr="003C6BF0">
        <w:t xml:space="preserve"> </w:t>
      </w:r>
      <w:proofErr w:type="spellStart"/>
      <w:r w:rsidRPr="003C6BF0">
        <w:t>sebagai</w:t>
      </w:r>
      <w:proofErr w:type="spellEnd"/>
      <w:r w:rsidRPr="003C6BF0">
        <w:t xml:space="preserve"> </w:t>
      </w:r>
      <w:proofErr w:type="spellStart"/>
      <w:r w:rsidRPr="003C6BF0">
        <w:t>seorang</w:t>
      </w:r>
      <w:proofErr w:type="spellEnd"/>
      <w:r w:rsidRPr="003C6BF0">
        <w:t xml:space="preserve"> ulama. Adapun di </w:t>
      </w:r>
      <w:proofErr w:type="spellStart"/>
      <w:r w:rsidRPr="003C6BF0">
        <w:t>Jember</w:t>
      </w:r>
      <w:proofErr w:type="spellEnd"/>
      <w:r w:rsidRPr="003C6BF0">
        <w:t xml:space="preserve">, </w:t>
      </w:r>
      <w:proofErr w:type="spellStart"/>
      <w:r w:rsidRPr="003C6BF0">
        <w:t>secara</w:t>
      </w:r>
      <w:proofErr w:type="spellEnd"/>
      <w:r w:rsidRPr="003C6BF0">
        <w:t xml:space="preserve"> </w:t>
      </w:r>
      <w:proofErr w:type="spellStart"/>
      <w:r w:rsidRPr="003C6BF0">
        <w:t>umum</w:t>
      </w:r>
      <w:proofErr w:type="spellEnd"/>
      <w:r w:rsidRPr="003C6BF0">
        <w:t xml:space="preserve"> </w:t>
      </w:r>
      <w:proofErr w:type="spellStart"/>
      <w:r w:rsidRPr="003C6BF0">
        <w:t>istilah</w:t>
      </w:r>
      <w:proofErr w:type="spellEnd"/>
      <w:r w:rsidRPr="003C6BF0">
        <w:t xml:space="preserve"> </w:t>
      </w:r>
      <w:proofErr w:type="spellStart"/>
      <w:r w:rsidRPr="003C6BF0">
        <w:t>kiai</w:t>
      </w:r>
      <w:proofErr w:type="spellEnd"/>
      <w:r w:rsidRPr="003C6BF0">
        <w:t xml:space="preserve"> </w:t>
      </w:r>
      <w:proofErr w:type="spellStart"/>
      <w:r w:rsidRPr="003C6BF0">
        <w:t>akan</w:t>
      </w:r>
      <w:proofErr w:type="spellEnd"/>
      <w:r w:rsidRPr="003C6BF0">
        <w:t xml:space="preserve"> </w:t>
      </w:r>
      <w:proofErr w:type="spellStart"/>
      <w:r w:rsidRPr="003C6BF0">
        <w:t>merujuk</w:t>
      </w:r>
      <w:proofErr w:type="spellEnd"/>
      <w:r w:rsidRPr="003C6BF0">
        <w:t xml:space="preserve"> </w:t>
      </w:r>
      <w:proofErr w:type="spellStart"/>
      <w:r w:rsidRPr="003C6BF0">
        <w:t>kepada</w:t>
      </w:r>
      <w:proofErr w:type="spellEnd"/>
      <w:r w:rsidRPr="003C6BF0">
        <w:t xml:space="preserve"> ulama yang </w:t>
      </w:r>
      <w:proofErr w:type="spellStart"/>
      <w:r w:rsidRPr="003C6BF0">
        <w:t>memimpin</w:t>
      </w:r>
      <w:proofErr w:type="spellEnd"/>
      <w:r w:rsidRPr="003C6BF0">
        <w:t xml:space="preserve"> </w:t>
      </w:r>
      <w:proofErr w:type="spellStart"/>
      <w:r w:rsidRPr="003C6BF0">
        <w:t>pesantren</w:t>
      </w:r>
      <w:proofErr w:type="spellEnd"/>
      <w:r w:rsidRPr="003C6BF0">
        <w:t xml:space="preserve">, </w:t>
      </w:r>
      <w:proofErr w:type="spellStart"/>
      <w:r w:rsidRPr="003C6BF0">
        <w:t>meskipun</w:t>
      </w:r>
      <w:proofErr w:type="spellEnd"/>
      <w:r w:rsidRPr="003C6BF0">
        <w:t xml:space="preserve"> </w:t>
      </w:r>
      <w:proofErr w:type="spellStart"/>
      <w:r w:rsidRPr="003C6BF0">
        <w:t>ada</w:t>
      </w:r>
      <w:proofErr w:type="spellEnd"/>
      <w:r w:rsidRPr="003C6BF0">
        <w:t xml:space="preserve"> </w:t>
      </w:r>
      <w:proofErr w:type="spellStart"/>
      <w:r w:rsidRPr="003C6BF0">
        <w:t>beberapa</w:t>
      </w:r>
      <w:proofErr w:type="spellEnd"/>
      <w:r w:rsidRPr="003C6BF0">
        <w:t xml:space="preserve"> </w:t>
      </w:r>
      <w:proofErr w:type="spellStart"/>
      <w:r w:rsidRPr="003C6BF0">
        <w:t>nama</w:t>
      </w:r>
      <w:proofErr w:type="spellEnd"/>
      <w:r w:rsidRPr="003C6BF0">
        <w:t xml:space="preserve"> yang </w:t>
      </w:r>
      <w:proofErr w:type="spellStart"/>
      <w:r w:rsidRPr="003C6BF0">
        <w:t>digelar</w:t>
      </w:r>
      <w:proofErr w:type="spellEnd"/>
      <w:r w:rsidRPr="003C6BF0">
        <w:t xml:space="preserve"> </w:t>
      </w:r>
      <w:proofErr w:type="spellStart"/>
      <w:r w:rsidRPr="003C6BF0">
        <w:t>seorang</w:t>
      </w:r>
      <w:proofErr w:type="spellEnd"/>
      <w:r w:rsidRPr="003C6BF0">
        <w:t xml:space="preserve"> </w:t>
      </w:r>
      <w:proofErr w:type="spellStart"/>
      <w:r w:rsidRPr="003C6BF0">
        <w:t>kiai</w:t>
      </w:r>
      <w:proofErr w:type="spellEnd"/>
      <w:r w:rsidRPr="003C6BF0">
        <w:t xml:space="preserve"> </w:t>
      </w:r>
      <w:proofErr w:type="spellStart"/>
      <w:r w:rsidRPr="003C6BF0">
        <w:t>meskipun</w:t>
      </w:r>
      <w:proofErr w:type="spellEnd"/>
      <w:r w:rsidRPr="003C6BF0">
        <w:t xml:space="preserve"> </w:t>
      </w:r>
      <w:proofErr w:type="spellStart"/>
      <w:r w:rsidRPr="003C6BF0">
        <w:t>tidak</w:t>
      </w:r>
      <w:proofErr w:type="spellEnd"/>
      <w:r w:rsidRPr="003C6BF0">
        <w:t xml:space="preserve"> </w:t>
      </w:r>
      <w:proofErr w:type="spellStart"/>
      <w:r w:rsidRPr="003C6BF0">
        <w:t>memimpin</w:t>
      </w:r>
      <w:proofErr w:type="spellEnd"/>
      <w:r w:rsidRPr="003C6BF0">
        <w:t xml:space="preserve"> </w:t>
      </w:r>
      <w:proofErr w:type="spellStart"/>
      <w:r w:rsidRPr="003C6BF0">
        <w:t>sebuah</w:t>
      </w:r>
      <w:proofErr w:type="spellEnd"/>
      <w:r w:rsidRPr="003C6BF0">
        <w:t xml:space="preserve"> </w:t>
      </w:r>
      <w:proofErr w:type="spellStart"/>
      <w:r w:rsidRPr="003C6BF0">
        <w:t>pesantren</w:t>
      </w:r>
      <w:proofErr w:type="spellEnd"/>
      <w:r w:rsidRPr="003C6BF0">
        <w:t>.</w:t>
      </w:r>
    </w:p>
    <w:p w14:paraId="11AA0889" w14:textId="77777777" w:rsidR="003C6BF0" w:rsidRPr="003C6BF0" w:rsidRDefault="003C6BF0" w:rsidP="005D4C51">
      <w:pPr>
        <w:spacing w:line="360" w:lineRule="auto"/>
        <w:jc w:val="both"/>
      </w:pPr>
    </w:p>
    <w:p w14:paraId="43161A7B" w14:textId="77777777" w:rsidR="003C6BF0" w:rsidRPr="003C6BF0" w:rsidRDefault="003C6BF0" w:rsidP="005D4C51">
      <w:pPr>
        <w:spacing w:line="360" w:lineRule="auto"/>
        <w:ind w:firstLine="720"/>
        <w:jc w:val="both"/>
      </w:pPr>
      <w:r w:rsidRPr="003C6BF0">
        <w:t xml:space="preserve">Dari </w:t>
      </w:r>
      <w:proofErr w:type="spellStart"/>
      <w:r w:rsidRPr="003C6BF0">
        <w:t>diskriptif</w:t>
      </w:r>
      <w:proofErr w:type="spellEnd"/>
      <w:r w:rsidRPr="003C6BF0">
        <w:t xml:space="preserve"> di </w:t>
      </w:r>
      <w:proofErr w:type="spellStart"/>
      <w:r w:rsidRPr="003C6BF0">
        <w:t>atas</w:t>
      </w:r>
      <w:proofErr w:type="spellEnd"/>
      <w:r w:rsidRPr="003C6BF0">
        <w:t xml:space="preserve">, </w:t>
      </w:r>
      <w:proofErr w:type="spellStart"/>
      <w:r w:rsidRPr="003C6BF0">
        <w:t>dapat</w:t>
      </w:r>
      <w:proofErr w:type="spellEnd"/>
      <w:r w:rsidRPr="003C6BF0">
        <w:t xml:space="preserve"> </w:t>
      </w:r>
      <w:proofErr w:type="spellStart"/>
      <w:r w:rsidRPr="003C6BF0">
        <w:t>difahami</w:t>
      </w:r>
      <w:proofErr w:type="spellEnd"/>
      <w:r w:rsidRPr="003C6BF0">
        <w:t xml:space="preserve"> </w:t>
      </w:r>
      <w:proofErr w:type="spellStart"/>
      <w:r w:rsidRPr="003C6BF0">
        <w:t>bahwa</w:t>
      </w:r>
      <w:proofErr w:type="spellEnd"/>
      <w:r w:rsidRPr="003C6BF0">
        <w:t xml:space="preserve"> </w:t>
      </w:r>
      <w:proofErr w:type="spellStart"/>
      <w:r w:rsidRPr="003C6BF0">
        <w:t>pola</w:t>
      </w:r>
      <w:proofErr w:type="spellEnd"/>
      <w:r w:rsidRPr="003C6BF0">
        <w:t xml:space="preserve"> </w:t>
      </w:r>
      <w:proofErr w:type="spellStart"/>
      <w:r w:rsidRPr="003C6BF0">
        <w:t>hierarki</w:t>
      </w:r>
      <w:proofErr w:type="spellEnd"/>
      <w:r w:rsidRPr="003C6BF0">
        <w:t xml:space="preserve"> </w:t>
      </w:r>
      <w:proofErr w:type="spellStart"/>
      <w:r w:rsidRPr="003C6BF0">
        <w:t>keulamaan</w:t>
      </w:r>
      <w:proofErr w:type="spellEnd"/>
      <w:r w:rsidRPr="003C6BF0">
        <w:t xml:space="preserve"> pada </w:t>
      </w:r>
      <w:proofErr w:type="spellStart"/>
      <w:r w:rsidRPr="003C6BF0">
        <w:t>umumnya</w:t>
      </w:r>
      <w:proofErr w:type="spellEnd"/>
      <w:r w:rsidRPr="003C6BF0">
        <w:t xml:space="preserve"> </w:t>
      </w:r>
      <w:proofErr w:type="spellStart"/>
      <w:r w:rsidRPr="003C6BF0">
        <w:t>ditopang</w:t>
      </w:r>
      <w:proofErr w:type="spellEnd"/>
      <w:r w:rsidRPr="003C6BF0">
        <w:t xml:space="preserve"> dan </w:t>
      </w:r>
      <w:proofErr w:type="spellStart"/>
      <w:r w:rsidRPr="003C6BF0">
        <w:t>dilembagakan</w:t>
      </w:r>
      <w:proofErr w:type="spellEnd"/>
      <w:r w:rsidRPr="003C6BF0">
        <w:t xml:space="preserve"> oleh </w:t>
      </w:r>
      <w:proofErr w:type="spellStart"/>
      <w:r w:rsidRPr="003C6BF0">
        <w:t>kenyataan</w:t>
      </w:r>
      <w:proofErr w:type="spellEnd"/>
      <w:r w:rsidRPr="003C6BF0">
        <w:t xml:space="preserve"> </w:t>
      </w:r>
      <w:proofErr w:type="spellStart"/>
      <w:r w:rsidRPr="003C6BF0">
        <w:t>bahwa</w:t>
      </w:r>
      <w:proofErr w:type="spellEnd"/>
      <w:r w:rsidRPr="003C6BF0">
        <w:t xml:space="preserve"> </w:t>
      </w:r>
      <w:proofErr w:type="spellStart"/>
      <w:r w:rsidRPr="003C6BF0">
        <w:t>keulamaan</w:t>
      </w:r>
      <w:proofErr w:type="spellEnd"/>
      <w:r w:rsidRPr="003C6BF0">
        <w:t xml:space="preserve">, </w:t>
      </w:r>
      <w:proofErr w:type="spellStart"/>
      <w:r w:rsidRPr="003C6BF0">
        <w:t>khususnya</w:t>
      </w:r>
      <w:proofErr w:type="spellEnd"/>
      <w:r w:rsidRPr="003C6BF0">
        <w:t xml:space="preserve"> </w:t>
      </w:r>
      <w:proofErr w:type="spellStart"/>
      <w:r w:rsidRPr="003C6BF0">
        <w:t>kekiaian</w:t>
      </w:r>
      <w:proofErr w:type="spellEnd"/>
      <w:r w:rsidRPr="003C6BF0">
        <w:t xml:space="preserve">, pada </w:t>
      </w:r>
      <w:proofErr w:type="spellStart"/>
      <w:r w:rsidRPr="003C6BF0">
        <w:lastRenderedPageBreak/>
        <w:t>dasarnya</w:t>
      </w:r>
      <w:proofErr w:type="spellEnd"/>
      <w:r w:rsidRPr="003C6BF0">
        <w:t xml:space="preserve"> </w:t>
      </w:r>
      <w:proofErr w:type="spellStart"/>
      <w:r w:rsidRPr="003C6BF0">
        <w:t>bersifat</w:t>
      </w:r>
      <w:proofErr w:type="spellEnd"/>
      <w:r w:rsidRPr="003C6BF0">
        <w:t xml:space="preserve"> </w:t>
      </w:r>
      <w:proofErr w:type="spellStart"/>
      <w:r w:rsidRPr="003C6BF0">
        <w:t>askriptif</w:t>
      </w:r>
      <w:proofErr w:type="spellEnd"/>
      <w:r w:rsidRPr="003C6BF0">
        <w:t xml:space="preserve">. </w:t>
      </w:r>
      <w:r w:rsidRPr="003C6BF0">
        <w:rPr>
          <w:lang w:val="sv-SE"/>
        </w:rPr>
        <w:t xml:space="preserve">Oleh karena itu, derajat kekiaian ditentukan dan diwariskan secara genealogis. </w:t>
      </w:r>
      <w:proofErr w:type="spellStart"/>
      <w:r w:rsidRPr="003C6BF0">
        <w:t>Namun</w:t>
      </w:r>
      <w:proofErr w:type="spellEnd"/>
      <w:r w:rsidRPr="003C6BF0">
        <w:t xml:space="preserve"> </w:t>
      </w:r>
      <w:proofErr w:type="spellStart"/>
      <w:r w:rsidRPr="003C6BF0">
        <w:t>demikian</w:t>
      </w:r>
      <w:proofErr w:type="spellEnd"/>
      <w:r w:rsidRPr="003C6BF0">
        <w:t xml:space="preserve">, </w:t>
      </w:r>
      <w:proofErr w:type="spellStart"/>
      <w:r w:rsidRPr="003C6BF0">
        <w:t>pengakuan</w:t>
      </w:r>
      <w:proofErr w:type="spellEnd"/>
      <w:r w:rsidRPr="003C6BF0">
        <w:t xml:space="preserve"> </w:t>
      </w:r>
      <w:proofErr w:type="spellStart"/>
      <w:r w:rsidRPr="003C6BF0">
        <w:t>masyarakat</w:t>
      </w:r>
      <w:proofErr w:type="spellEnd"/>
      <w:r w:rsidRPr="003C6BF0">
        <w:t xml:space="preserve"> </w:t>
      </w:r>
      <w:proofErr w:type="spellStart"/>
      <w:r w:rsidRPr="003C6BF0">
        <w:t>memiliki</w:t>
      </w:r>
      <w:proofErr w:type="spellEnd"/>
      <w:r w:rsidRPr="003C6BF0">
        <w:t xml:space="preserve"> </w:t>
      </w:r>
      <w:proofErr w:type="spellStart"/>
      <w:r w:rsidRPr="003C6BF0">
        <w:t>peran</w:t>
      </w:r>
      <w:proofErr w:type="spellEnd"/>
      <w:r w:rsidRPr="003C6BF0">
        <w:t xml:space="preserve"> yang </w:t>
      </w:r>
      <w:proofErr w:type="spellStart"/>
      <w:r w:rsidRPr="003C6BF0">
        <w:t>lebih</w:t>
      </w:r>
      <w:proofErr w:type="spellEnd"/>
      <w:r w:rsidRPr="003C6BF0">
        <w:t xml:space="preserve"> </w:t>
      </w:r>
      <w:proofErr w:type="spellStart"/>
      <w:r w:rsidRPr="003C6BF0">
        <w:t>menentukan</w:t>
      </w:r>
      <w:proofErr w:type="spellEnd"/>
      <w:r w:rsidRPr="003C6BF0">
        <w:t xml:space="preserve"> </w:t>
      </w:r>
      <w:proofErr w:type="spellStart"/>
      <w:r w:rsidRPr="003C6BF0">
        <w:t>berkaitan</w:t>
      </w:r>
      <w:proofErr w:type="spellEnd"/>
      <w:r w:rsidRPr="003C6BF0">
        <w:t xml:space="preserve"> </w:t>
      </w:r>
      <w:proofErr w:type="spellStart"/>
      <w:r w:rsidRPr="003C6BF0">
        <w:t>dengan</w:t>
      </w:r>
      <w:proofErr w:type="spellEnd"/>
      <w:r w:rsidRPr="003C6BF0">
        <w:t xml:space="preserve"> </w:t>
      </w:r>
      <w:proofErr w:type="spellStart"/>
      <w:r w:rsidRPr="003C6BF0">
        <w:t>keulamaan</w:t>
      </w:r>
      <w:proofErr w:type="spellEnd"/>
      <w:r w:rsidRPr="003C6BF0">
        <w:t xml:space="preserve"> </w:t>
      </w:r>
      <w:proofErr w:type="spellStart"/>
      <w:r w:rsidRPr="003C6BF0">
        <w:t>seseorang</w:t>
      </w:r>
      <w:proofErr w:type="spellEnd"/>
      <w:r w:rsidRPr="003C6BF0">
        <w:t xml:space="preserve"> </w:t>
      </w:r>
      <w:proofErr w:type="spellStart"/>
      <w:r w:rsidRPr="003C6BF0">
        <w:t>daripada</w:t>
      </w:r>
      <w:proofErr w:type="spellEnd"/>
      <w:r w:rsidRPr="003C6BF0">
        <w:t xml:space="preserve"> </w:t>
      </w:r>
      <w:proofErr w:type="spellStart"/>
      <w:r w:rsidRPr="003C6BF0">
        <w:t>sekedar</w:t>
      </w:r>
      <w:proofErr w:type="spellEnd"/>
      <w:r w:rsidRPr="003C6BF0">
        <w:t xml:space="preserve"> </w:t>
      </w:r>
      <w:proofErr w:type="spellStart"/>
      <w:r w:rsidRPr="003C6BF0">
        <w:t>faktor</w:t>
      </w:r>
      <w:proofErr w:type="spellEnd"/>
      <w:r w:rsidRPr="003C6BF0">
        <w:t xml:space="preserve"> </w:t>
      </w:r>
      <w:proofErr w:type="spellStart"/>
      <w:r w:rsidRPr="003C6BF0">
        <w:t>genealogis</w:t>
      </w:r>
      <w:proofErr w:type="spellEnd"/>
      <w:r w:rsidRPr="003C6BF0">
        <w:t xml:space="preserve">. </w:t>
      </w:r>
      <w:proofErr w:type="spellStart"/>
      <w:r w:rsidRPr="003C6BF0">
        <w:t>Seorang</w:t>
      </w:r>
      <w:proofErr w:type="spellEnd"/>
      <w:r w:rsidRPr="003C6BF0">
        <w:t xml:space="preserve"> </w:t>
      </w:r>
      <w:proofErr w:type="spellStart"/>
      <w:r w:rsidRPr="003C6BF0">
        <w:t>muslim</w:t>
      </w:r>
      <w:proofErr w:type="spellEnd"/>
      <w:r w:rsidRPr="003C6BF0">
        <w:t xml:space="preserve"> </w:t>
      </w:r>
      <w:proofErr w:type="spellStart"/>
      <w:r w:rsidRPr="003C6BF0">
        <w:t>terpelajar</w:t>
      </w:r>
      <w:proofErr w:type="spellEnd"/>
      <w:r w:rsidRPr="003C6BF0">
        <w:t xml:space="preserve"> yang </w:t>
      </w:r>
      <w:proofErr w:type="spellStart"/>
      <w:r w:rsidRPr="003C6BF0">
        <w:t>ingin</w:t>
      </w:r>
      <w:proofErr w:type="spellEnd"/>
      <w:r w:rsidRPr="003C6BF0">
        <w:t xml:space="preserve"> </w:t>
      </w:r>
      <w:proofErr w:type="spellStart"/>
      <w:r w:rsidRPr="003C6BF0">
        <w:t>menjalankan</w:t>
      </w:r>
      <w:proofErr w:type="spellEnd"/>
      <w:r w:rsidRPr="003C6BF0">
        <w:t xml:space="preserve"> </w:t>
      </w:r>
      <w:proofErr w:type="spellStart"/>
      <w:r w:rsidRPr="003C6BF0">
        <w:t>pesantren</w:t>
      </w:r>
      <w:proofErr w:type="spellEnd"/>
      <w:r w:rsidRPr="003C6BF0">
        <w:t xml:space="preserve"> </w:t>
      </w:r>
      <w:proofErr w:type="spellStart"/>
      <w:r w:rsidRPr="003C6BF0">
        <w:t>tetapi</w:t>
      </w:r>
      <w:proofErr w:type="spellEnd"/>
      <w:r w:rsidRPr="003C6BF0">
        <w:t xml:space="preserve"> </w:t>
      </w:r>
      <w:proofErr w:type="spellStart"/>
      <w:r w:rsidRPr="003C6BF0">
        <w:t>tidak</w:t>
      </w:r>
      <w:proofErr w:type="spellEnd"/>
      <w:r w:rsidRPr="003C6BF0">
        <w:t xml:space="preserve"> </w:t>
      </w:r>
      <w:proofErr w:type="spellStart"/>
      <w:r w:rsidRPr="003C6BF0">
        <w:t>berasal</w:t>
      </w:r>
      <w:proofErr w:type="spellEnd"/>
      <w:r w:rsidRPr="003C6BF0">
        <w:t xml:space="preserve"> </w:t>
      </w:r>
      <w:proofErr w:type="spellStart"/>
      <w:r w:rsidRPr="003C6BF0">
        <w:t>dari</w:t>
      </w:r>
      <w:proofErr w:type="spellEnd"/>
      <w:r w:rsidRPr="003C6BF0">
        <w:t xml:space="preserve"> </w:t>
      </w:r>
      <w:proofErr w:type="spellStart"/>
      <w:r w:rsidRPr="003C6BF0">
        <w:t>keluarga</w:t>
      </w:r>
      <w:proofErr w:type="spellEnd"/>
      <w:r w:rsidRPr="003C6BF0">
        <w:t xml:space="preserve"> </w:t>
      </w:r>
      <w:proofErr w:type="spellStart"/>
      <w:r w:rsidRPr="003C6BF0">
        <w:t>kiai</w:t>
      </w:r>
      <w:proofErr w:type="spellEnd"/>
      <w:r w:rsidRPr="003C6BF0">
        <w:t xml:space="preserve"> </w:t>
      </w:r>
      <w:proofErr w:type="spellStart"/>
      <w:r w:rsidRPr="003C6BF0">
        <w:t>biasanya</w:t>
      </w:r>
      <w:proofErr w:type="spellEnd"/>
      <w:r w:rsidRPr="003C6BF0">
        <w:t xml:space="preserve"> </w:t>
      </w:r>
      <w:proofErr w:type="spellStart"/>
      <w:r w:rsidRPr="003C6BF0">
        <w:t>akan</w:t>
      </w:r>
      <w:proofErr w:type="spellEnd"/>
      <w:r w:rsidRPr="003C6BF0">
        <w:t xml:space="preserve"> </w:t>
      </w:r>
      <w:proofErr w:type="spellStart"/>
      <w:r w:rsidRPr="003C6BF0">
        <w:t>sulit</w:t>
      </w:r>
      <w:proofErr w:type="spellEnd"/>
      <w:r w:rsidRPr="003C6BF0">
        <w:t xml:space="preserve"> </w:t>
      </w:r>
      <w:proofErr w:type="spellStart"/>
      <w:r w:rsidRPr="003C6BF0">
        <w:t>memperoleh</w:t>
      </w:r>
      <w:proofErr w:type="spellEnd"/>
      <w:r w:rsidRPr="003C6BF0">
        <w:t xml:space="preserve"> </w:t>
      </w:r>
      <w:proofErr w:type="spellStart"/>
      <w:r w:rsidRPr="003C6BF0">
        <w:t>pengakuan</w:t>
      </w:r>
      <w:proofErr w:type="spellEnd"/>
      <w:r w:rsidRPr="003C6BF0">
        <w:t xml:space="preserve"> </w:t>
      </w:r>
      <w:proofErr w:type="spellStart"/>
      <w:r w:rsidRPr="003C6BF0">
        <w:t>dari</w:t>
      </w:r>
      <w:proofErr w:type="spellEnd"/>
      <w:r w:rsidRPr="003C6BF0">
        <w:t xml:space="preserve"> </w:t>
      </w:r>
      <w:proofErr w:type="spellStart"/>
      <w:r w:rsidRPr="003C6BF0">
        <w:t>masyarakat</w:t>
      </w:r>
      <w:proofErr w:type="spellEnd"/>
      <w:r w:rsidRPr="003C6BF0">
        <w:t xml:space="preserve">. </w:t>
      </w:r>
      <w:proofErr w:type="spellStart"/>
      <w:r w:rsidRPr="003C6BF0">
        <w:t>Namun</w:t>
      </w:r>
      <w:proofErr w:type="spellEnd"/>
      <w:r w:rsidRPr="003C6BF0">
        <w:t xml:space="preserve"> </w:t>
      </w:r>
      <w:proofErr w:type="spellStart"/>
      <w:r w:rsidRPr="003C6BF0">
        <w:t>hal</w:t>
      </w:r>
      <w:proofErr w:type="spellEnd"/>
      <w:r w:rsidRPr="003C6BF0">
        <w:t xml:space="preserve"> </w:t>
      </w:r>
      <w:proofErr w:type="spellStart"/>
      <w:r w:rsidRPr="003C6BF0">
        <w:t>ini</w:t>
      </w:r>
      <w:proofErr w:type="spellEnd"/>
      <w:r w:rsidRPr="003C6BF0">
        <w:t xml:space="preserve"> </w:t>
      </w:r>
      <w:proofErr w:type="spellStart"/>
      <w:r w:rsidRPr="003C6BF0">
        <w:t>bukan</w:t>
      </w:r>
      <w:proofErr w:type="spellEnd"/>
      <w:r w:rsidRPr="003C6BF0">
        <w:t xml:space="preserve"> </w:t>
      </w:r>
      <w:proofErr w:type="spellStart"/>
      <w:r w:rsidRPr="003C6BF0">
        <w:t>bererti</w:t>
      </w:r>
      <w:proofErr w:type="spellEnd"/>
      <w:r w:rsidRPr="003C6BF0">
        <w:t xml:space="preserve"> </w:t>
      </w:r>
      <w:proofErr w:type="spellStart"/>
      <w:r w:rsidRPr="003C6BF0">
        <w:t>bahwa</w:t>
      </w:r>
      <w:proofErr w:type="spellEnd"/>
      <w:r w:rsidRPr="003C6BF0">
        <w:t xml:space="preserve"> </w:t>
      </w:r>
      <w:proofErr w:type="spellStart"/>
      <w:r w:rsidRPr="003C6BF0">
        <w:t>seseorang</w:t>
      </w:r>
      <w:proofErr w:type="spellEnd"/>
      <w:r w:rsidRPr="003C6BF0">
        <w:t xml:space="preserve"> yang </w:t>
      </w:r>
      <w:proofErr w:type="spellStart"/>
      <w:r w:rsidRPr="003C6BF0">
        <w:t>tidak</w:t>
      </w:r>
      <w:proofErr w:type="spellEnd"/>
      <w:r w:rsidRPr="003C6BF0">
        <w:t xml:space="preserve"> </w:t>
      </w:r>
      <w:proofErr w:type="spellStart"/>
      <w:r w:rsidRPr="003C6BF0">
        <w:t>berasal</w:t>
      </w:r>
      <w:proofErr w:type="spellEnd"/>
      <w:r w:rsidRPr="003C6BF0">
        <w:t xml:space="preserve"> </w:t>
      </w:r>
      <w:proofErr w:type="spellStart"/>
      <w:r w:rsidRPr="003C6BF0">
        <w:t>dari</w:t>
      </w:r>
      <w:proofErr w:type="spellEnd"/>
      <w:r w:rsidRPr="003C6BF0">
        <w:t xml:space="preserve"> </w:t>
      </w:r>
      <w:proofErr w:type="spellStart"/>
      <w:r w:rsidRPr="003C6BF0">
        <w:t>keluarga</w:t>
      </w:r>
      <w:proofErr w:type="spellEnd"/>
      <w:r w:rsidRPr="003C6BF0">
        <w:t xml:space="preserve"> </w:t>
      </w:r>
      <w:proofErr w:type="spellStart"/>
      <w:r w:rsidRPr="003C6BF0">
        <w:t>kiai</w:t>
      </w:r>
      <w:proofErr w:type="spellEnd"/>
      <w:r w:rsidRPr="003C6BF0">
        <w:t xml:space="preserve"> </w:t>
      </w:r>
      <w:proofErr w:type="spellStart"/>
      <w:r w:rsidRPr="003C6BF0">
        <w:t>tidak</w:t>
      </w:r>
      <w:proofErr w:type="spellEnd"/>
      <w:r w:rsidRPr="003C6BF0">
        <w:t xml:space="preserve"> </w:t>
      </w:r>
      <w:proofErr w:type="spellStart"/>
      <w:r w:rsidRPr="003C6BF0">
        <w:t>bisa</w:t>
      </w:r>
      <w:proofErr w:type="spellEnd"/>
      <w:r w:rsidRPr="003C6BF0">
        <w:t xml:space="preserve"> </w:t>
      </w:r>
      <w:proofErr w:type="spellStart"/>
      <w:r w:rsidRPr="003C6BF0">
        <w:t>menjadi</w:t>
      </w:r>
      <w:proofErr w:type="spellEnd"/>
      <w:r w:rsidRPr="003C6BF0">
        <w:t xml:space="preserve"> </w:t>
      </w:r>
      <w:proofErr w:type="spellStart"/>
      <w:r w:rsidRPr="003C6BF0">
        <w:t>seorang</w:t>
      </w:r>
      <w:proofErr w:type="spellEnd"/>
      <w:r w:rsidRPr="003C6BF0">
        <w:t xml:space="preserve"> </w:t>
      </w:r>
      <w:proofErr w:type="spellStart"/>
      <w:r w:rsidRPr="003C6BF0">
        <w:t>kiai</w:t>
      </w:r>
      <w:proofErr w:type="spellEnd"/>
      <w:r w:rsidRPr="003C6BF0">
        <w:t xml:space="preserve"> </w:t>
      </w:r>
      <w:proofErr w:type="spellStart"/>
      <w:r w:rsidRPr="003C6BF0">
        <w:t>terkenal</w:t>
      </w:r>
      <w:proofErr w:type="spellEnd"/>
      <w:r w:rsidRPr="003C6BF0">
        <w:t xml:space="preserve"> (</w:t>
      </w:r>
      <w:r w:rsidRPr="003C6BF0">
        <w:rPr>
          <w:i/>
        </w:rPr>
        <w:t>ibid</w:t>
      </w:r>
      <w:r w:rsidRPr="003C6BF0">
        <w:t xml:space="preserve">, 30). </w:t>
      </w:r>
      <w:proofErr w:type="spellStart"/>
      <w:r w:rsidRPr="003C6BF0">
        <w:t>Termasuk</w:t>
      </w:r>
      <w:proofErr w:type="spellEnd"/>
      <w:r w:rsidRPr="003C6BF0">
        <w:t xml:space="preserve"> juga di </w:t>
      </w:r>
      <w:proofErr w:type="spellStart"/>
      <w:r w:rsidRPr="003C6BF0">
        <w:t>daerah</w:t>
      </w:r>
      <w:proofErr w:type="spellEnd"/>
      <w:r w:rsidRPr="003C6BF0">
        <w:t xml:space="preserve"> </w:t>
      </w:r>
      <w:proofErr w:type="spellStart"/>
      <w:r w:rsidRPr="003C6BF0">
        <w:t>Jember</w:t>
      </w:r>
      <w:proofErr w:type="spellEnd"/>
      <w:r w:rsidRPr="003C6BF0">
        <w:t xml:space="preserve">, </w:t>
      </w:r>
      <w:proofErr w:type="spellStart"/>
      <w:r w:rsidRPr="003C6BF0">
        <w:t>meskipun</w:t>
      </w:r>
      <w:proofErr w:type="spellEnd"/>
      <w:r w:rsidRPr="003C6BF0">
        <w:t xml:space="preserve"> </w:t>
      </w:r>
      <w:proofErr w:type="spellStart"/>
      <w:r w:rsidRPr="003C6BF0">
        <w:t>banyak</w:t>
      </w:r>
      <w:proofErr w:type="spellEnd"/>
      <w:r w:rsidRPr="003C6BF0">
        <w:t xml:space="preserve"> </w:t>
      </w:r>
      <w:proofErr w:type="spellStart"/>
      <w:r w:rsidRPr="003C6BF0">
        <w:t>diwarnai</w:t>
      </w:r>
      <w:proofErr w:type="spellEnd"/>
      <w:r w:rsidRPr="003C6BF0">
        <w:t xml:space="preserve"> oleh </w:t>
      </w:r>
      <w:proofErr w:type="spellStart"/>
      <w:r w:rsidRPr="003C6BF0">
        <w:t>kebudayaan</w:t>
      </w:r>
      <w:proofErr w:type="spellEnd"/>
      <w:r w:rsidRPr="003C6BF0">
        <w:t xml:space="preserve"> Madura, </w:t>
      </w:r>
      <w:proofErr w:type="spellStart"/>
      <w:r w:rsidRPr="003C6BF0">
        <w:t>namun</w:t>
      </w:r>
      <w:proofErr w:type="spellEnd"/>
      <w:r w:rsidRPr="003C6BF0">
        <w:t xml:space="preserve"> </w:t>
      </w:r>
      <w:proofErr w:type="spellStart"/>
      <w:r w:rsidRPr="003C6BF0">
        <w:t>dalam</w:t>
      </w:r>
      <w:proofErr w:type="spellEnd"/>
      <w:r w:rsidRPr="003C6BF0">
        <w:t xml:space="preserve"> </w:t>
      </w:r>
      <w:proofErr w:type="spellStart"/>
      <w:r w:rsidRPr="003C6BF0">
        <w:t>pelabelan</w:t>
      </w:r>
      <w:proofErr w:type="spellEnd"/>
      <w:r w:rsidRPr="003C6BF0">
        <w:t xml:space="preserve"> </w:t>
      </w:r>
      <w:proofErr w:type="spellStart"/>
      <w:r w:rsidRPr="003C6BF0">
        <w:t>kiai</w:t>
      </w:r>
      <w:proofErr w:type="spellEnd"/>
      <w:r w:rsidRPr="003C6BF0">
        <w:t xml:space="preserve"> </w:t>
      </w:r>
      <w:proofErr w:type="spellStart"/>
      <w:r w:rsidRPr="003C6BF0">
        <w:t>seseorang</w:t>
      </w:r>
      <w:proofErr w:type="spellEnd"/>
      <w:r w:rsidRPr="003C6BF0">
        <w:t xml:space="preserve"> </w:t>
      </w:r>
      <w:proofErr w:type="spellStart"/>
      <w:r w:rsidRPr="003C6BF0">
        <w:t>tidak</w:t>
      </w:r>
      <w:proofErr w:type="spellEnd"/>
      <w:r w:rsidRPr="003C6BF0">
        <w:t xml:space="preserve"> </w:t>
      </w:r>
      <w:proofErr w:type="spellStart"/>
      <w:r w:rsidRPr="003C6BF0">
        <w:t>murni</w:t>
      </w:r>
      <w:proofErr w:type="spellEnd"/>
      <w:r w:rsidRPr="003C6BF0">
        <w:t xml:space="preserve"> </w:t>
      </w:r>
      <w:proofErr w:type="spellStart"/>
      <w:r w:rsidRPr="003C6BF0">
        <w:t>berdasarkan</w:t>
      </w:r>
      <w:proofErr w:type="spellEnd"/>
      <w:r w:rsidRPr="003C6BF0">
        <w:t xml:space="preserve"> </w:t>
      </w:r>
      <w:proofErr w:type="spellStart"/>
      <w:r w:rsidRPr="003C6BF0">
        <w:t>faktor</w:t>
      </w:r>
      <w:proofErr w:type="spellEnd"/>
      <w:r w:rsidRPr="003C6BF0">
        <w:t xml:space="preserve"> </w:t>
      </w:r>
      <w:proofErr w:type="spellStart"/>
      <w:r w:rsidRPr="003C6BF0">
        <w:t>genealogis</w:t>
      </w:r>
      <w:proofErr w:type="spellEnd"/>
      <w:r w:rsidRPr="003C6BF0">
        <w:t xml:space="preserve">. Hal </w:t>
      </w:r>
      <w:proofErr w:type="spellStart"/>
      <w:r w:rsidRPr="003C6BF0">
        <w:t>ini</w:t>
      </w:r>
      <w:proofErr w:type="spellEnd"/>
      <w:r w:rsidRPr="003C6BF0">
        <w:t xml:space="preserve"> </w:t>
      </w:r>
      <w:proofErr w:type="spellStart"/>
      <w:r w:rsidRPr="003C6BF0">
        <w:t>dibuktikan</w:t>
      </w:r>
      <w:proofErr w:type="spellEnd"/>
      <w:r w:rsidRPr="003C6BF0">
        <w:t xml:space="preserve"> </w:t>
      </w:r>
      <w:proofErr w:type="spellStart"/>
      <w:r w:rsidRPr="003C6BF0">
        <w:t>dengan</w:t>
      </w:r>
      <w:proofErr w:type="spellEnd"/>
      <w:r w:rsidRPr="003C6BF0">
        <w:t xml:space="preserve"> </w:t>
      </w:r>
      <w:proofErr w:type="spellStart"/>
      <w:r w:rsidRPr="003C6BF0">
        <w:t>adanya</w:t>
      </w:r>
      <w:proofErr w:type="spellEnd"/>
      <w:r w:rsidRPr="003C6BF0">
        <w:t xml:space="preserve"> </w:t>
      </w:r>
      <w:proofErr w:type="spellStart"/>
      <w:r w:rsidRPr="003C6BF0">
        <w:t>beberapa</w:t>
      </w:r>
      <w:proofErr w:type="spellEnd"/>
      <w:r w:rsidRPr="003C6BF0">
        <w:t xml:space="preserve"> </w:t>
      </w:r>
      <w:proofErr w:type="spellStart"/>
      <w:r w:rsidRPr="003C6BF0">
        <w:t>nama</w:t>
      </w:r>
      <w:proofErr w:type="spellEnd"/>
      <w:r w:rsidRPr="003C6BF0">
        <w:t xml:space="preserve"> </w:t>
      </w:r>
      <w:proofErr w:type="spellStart"/>
      <w:r w:rsidRPr="003C6BF0">
        <w:t>kiai</w:t>
      </w:r>
      <w:proofErr w:type="spellEnd"/>
      <w:r w:rsidRPr="003C6BF0">
        <w:t xml:space="preserve"> yang </w:t>
      </w:r>
      <w:proofErr w:type="spellStart"/>
      <w:r w:rsidRPr="003C6BF0">
        <w:t>bukan</w:t>
      </w:r>
      <w:proofErr w:type="spellEnd"/>
      <w:r w:rsidRPr="003C6BF0">
        <w:t xml:space="preserve"> </w:t>
      </w:r>
      <w:proofErr w:type="spellStart"/>
      <w:r w:rsidRPr="003C6BF0">
        <w:t>dari</w:t>
      </w:r>
      <w:proofErr w:type="spellEnd"/>
      <w:r w:rsidRPr="003C6BF0">
        <w:t xml:space="preserve"> </w:t>
      </w:r>
      <w:proofErr w:type="spellStart"/>
      <w:r w:rsidRPr="003C6BF0">
        <w:t>keturunan</w:t>
      </w:r>
      <w:proofErr w:type="spellEnd"/>
      <w:r w:rsidRPr="003C6BF0">
        <w:t xml:space="preserve"> </w:t>
      </w:r>
      <w:proofErr w:type="spellStart"/>
      <w:r w:rsidRPr="003C6BF0">
        <w:t>kiai</w:t>
      </w:r>
      <w:proofErr w:type="spellEnd"/>
      <w:r w:rsidRPr="003C6BF0">
        <w:t xml:space="preserve">. </w:t>
      </w:r>
    </w:p>
    <w:p w14:paraId="4202A8B1" w14:textId="77777777" w:rsidR="003C6BF0" w:rsidRPr="003C6BF0" w:rsidRDefault="003C6BF0" w:rsidP="005D4C51">
      <w:pPr>
        <w:spacing w:line="360" w:lineRule="auto"/>
        <w:jc w:val="both"/>
      </w:pPr>
    </w:p>
    <w:p w14:paraId="7B0E5721" w14:textId="77777777" w:rsidR="003C6BF0" w:rsidRPr="003C6BF0" w:rsidRDefault="003C6BF0" w:rsidP="005D4C51">
      <w:pPr>
        <w:spacing w:line="360" w:lineRule="auto"/>
        <w:ind w:firstLine="720"/>
        <w:jc w:val="both"/>
      </w:pPr>
      <w:proofErr w:type="spellStart"/>
      <w:r w:rsidRPr="003C6BF0">
        <w:t>Bagi</w:t>
      </w:r>
      <w:proofErr w:type="spellEnd"/>
      <w:r w:rsidRPr="003C6BF0">
        <w:t xml:space="preserve"> </w:t>
      </w:r>
      <w:proofErr w:type="spellStart"/>
      <w:r w:rsidRPr="003C6BF0">
        <w:t>umat</w:t>
      </w:r>
      <w:proofErr w:type="spellEnd"/>
      <w:r w:rsidRPr="003C6BF0">
        <w:t xml:space="preserve"> Islam, </w:t>
      </w:r>
      <w:proofErr w:type="spellStart"/>
      <w:r w:rsidRPr="003C6BF0">
        <w:t>kiai</w:t>
      </w:r>
      <w:proofErr w:type="spellEnd"/>
      <w:r w:rsidRPr="003C6BF0">
        <w:t xml:space="preserve"> </w:t>
      </w:r>
      <w:proofErr w:type="spellStart"/>
      <w:r w:rsidRPr="003C6BF0">
        <w:t>tidak</w:t>
      </w:r>
      <w:proofErr w:type="spellEnd"/>
      <w:r w:rsidRPr="003C6BF0">
        <w:t xml:space="preserve"> </w:t>
      </w:r>
      <w:proofErr w:type="spellStart"/>
      <w:r w:rsidRPr="003C6BF0">
        <w:t>saja</w:t>
      </w:r>
      <w:proofErr w:type="spellEnd"/>
      <w:r w:rsidRPr="003C6BF0">
        <w:t xml:space="preserve"> </w:t>
      </w:r>
      <w:proofErr w:type="spellStart"/>
      <w:r w:rsidRPr="003C6BF0">
        <w:t>dinilai</w:t>
      </w:r>
      <w:proofErr w:type="spellEnd"/>
      <w:r w:rsidRPr="003C6BF0">
        <w:t xml:space="preserve"> </w:t>
      </w:r>
      <w:proofErr w:type="spellStart"/>
      <w:r w:rsidRPr="003C6BF0">
        <w:t>sebagai</w:t>
      </w:r>
      <w:proofErr w:type="spellEnd"/>
      <w:r w:rsidRPr="003C6BF0">
        <w:t xml:space="preserve"> </w:t>
      </w:r>
      <w:proofErr w:type="spellStart"/>
      <w:r w:rsidRPr="003C6BF0">
        <w:t>pemimpin</w:t>
      </w:r>
      <w:proofErr w:type="spellEnd"/>
      <w:r w:rsidRPr="003C6BF0">
        <w:t xml:space="preserve"> informal yang </w:t>
      </w:r>
      <w:proofErr w:type="spellStart"/>
      <w:r w:rsidRPr="003C6BF0">
        <w:t>mempunyai</w:t>
      </w:r>
      <w:proofErr w:type="spellEnd"/>
      <w:r w:rsidRPr="003C6BF0">
        <w:t xml:space="preserve"> </w:t>
      </w:r>
      <w:proofErr w:type="spellStart"/>
      <w:r w:rsidRPr="003C6BF0">
        <w:t>otoritas</w:t>
      </w:r>
      <w:proofErr w:type="spellEnd"/>
      <w:r w:rsidRPr="003C6BF0">
        <w:t xml:space="preserve"> </w:t>
      </w:r>
      <w:proofErr w:type="spellStart"/>
      <w:r w:rsidRPr="003C6BF0">
        <w:t>sentral</w:t>
      </w:r>
      <w:proofErr w:type="spellEnd"/>
      <w:r w:rsidRPr="003C6BF0">
        <w:t xml:space="preserve">, </w:t>
      </w:r>
      <w:proofErr w:type="spellStart"/>
      <w:r w:rsidRPr="003C6BF0">
        <w:t>tetapi</w:t>
      </w:r>
      <w:proofErr w:type="spellEnd"/>
      <w:r w:rsidRPr="003C6BF0">
        <w:t xml:space="preserve"> juga </w:t>
      </w:r>
      <w:proofErr w:type="spellStart"/>
      <w:r w:rsidRPr="003C6BF0">
        <w:t>sebagai</w:t>
      </w:r>
      <w:proofErr w:type="spellEnd"/>
      <w:r w:rsidRPr="003C6BF0">
        <w:t xml:space="preserve"> </w:t>
      </w:r>
      <w:proofErr w:type="spellStart"/>
      <w:r w:rsidRPr="003C6BF0">
        <w:t>personifikasi</w:t>
      </w:r>
      <w:proofErr w:type="spellEnd"/>
      <w:r w:rsidRPr="003C6BF0">
        <w:t xml:space="preserve"> </w:t>
      </w:r>
      <w:proofErr w:type="spellStart"/>
      <w:r w:rsidRPr="003C6BF0">
        <w:t>penerus</w:t>
      </w:r>
      <w:proofErr w:type="spellEnd"/>
      <w:r w:rsidRPr="003C6BF0">
        <w:t xml:space="preserve"> Nabi Muhammad SAW. </w:t>
      </w:r>
      <w:proofErr w:type="spellStart"/>
      <w:r w:rsidRPr="003C6BF0">
        <w:t>Predikat</w:t>
      </w:r>
      <w:proofErr w:type="spellEnd"/>
      <w:r w:rsidRPr="003C6BF0">
        <w:t xml:space="preserve"> </w:t>
      </w:r>
      <w:proofErr w:type="spellStart"/>
      <w:r w:rsidRPr="003C6BF0">
        <w:t>kekiaian</w:t>
      </w:r>
      <w:proofErr w:type="spellEnd"/>
      <w:r w:rsidRPr="003C6BF0">
        <w:t xml:space="preserve"> </w:t>
      </w:r>
      <w:proofErr w:type="spellStart"/>
      <w:r w:rsidRPr="003C6BF0">
        <w:t>diberikan</w:t>
      </w:r>
      <w:proofErr w:type="spellEnd"/>
      <w:r w:rsidRPr="003C6BF0">
        <w:t xml:space="preserve"> oleh </w:t>
      </w:r>
      <w:proofErr w:type="spellStart"/>
      <w:r w:rsidRPr="003C6BF0">
        <w:t>masyarakat</w:t>
      </w:r>
      <w:proofErr w:type="spellEnd"/>
      <w:r w:rsidRPr="003C6BF0">
        <w:t xml:space="preserve"> </w:t>
      </w:r>
      <w:proofErr w:type="spellStart"/>
      <w:r w:rsidRPr="003C6BF0">
        <w:t>atas</w:t>
      </w:r>
      <w:proofErr w:type="spellEnd"/>
      <w:r w:rsidRPr="003C6BF0">
        <w:t xml:space="preserve"> </w:t>
      </w:r>
      <w:proofErr w:type="spellStart"/>
      <w:r w:rsidRPr="003C6BF0">
        <w:t>dasar</w:t>
      </w:r>
      <w:proofErr w:type="spellEnd"/>
      <w:r w:rsidRPr="003C6BF0">
        <w:t xml:space="preserve"> </w:t>
      </w:r>
      <w:proofErr w:type="spellStart"/>
      <w:r w:rsidRPr="003C6BF0">
        <w:t>keunggulan</w:t>
      </w:r>
      <w:proofErr w:type="spellEnd"/>
      <w:r w:rsidRPr="003C6BF0">
        <w:t xml:space="preserve"> yang </w:t>
      </w:r>
      <w:proofErr w:type="spellStart"/>
      <w:r w:rsidRPr="003C6BF0">
        <w:t>dimilikinya</w:t>
      </w:r>
      <w:proofErr w:type="spellEnd"/>
      <w:r w:rsidRPr="003C6BF0">
        <w:t xml:space="preserve">, </w:t>
      </w:r>
      <w:proofErr w:type="spellStart"/>
      <w:r w:rsidRPr="003C6BF0">
        <w:t>misalnya</w:t>
      </w:r>
      <w:proofErr w:type="spellEnd"/>
      <w:r w:rsidRPr="003C6BF0">
        <w:t xml:space="preserve"> </w:t>
      </w:r>
      <w:proofErr w:type="spellStart"/>
      <w:r w:rsidRPr="003C6BF0">
        <w:t>kedalaman</w:t>
      </w:r>
      <w:proofErr w:type="spellEnd"/>
      <w:r w:rsidRPr="003C6BF0">
        <w:t xml:space="preserve"> </w:t>
      </w:r>
      <w:proofErr w:type="spellStart"/>
      <w:r w:rsidRPr="003C6BF0">
        <w:t>ilmu</w:t>
      </w:r>
      <w:proofErr w:type="spellEnd"/>
      <w:r w:rsidRPr="003C6BF0">
        <w:t xml:space="preserve">, </w:t>
      </w:r>
      <w:proofErr w:type="spellStart"/>
      <w:r w:rsidRPr="003C6BF0">
        <w:t>keturunan</w:t>
      </w:r>
      <w:proofErr w:type="spellEnd"/>
      <w:r w:rsidRPr="003C6BF0">
        <w:t xml:space="preserve">, dan </w:t>
      </w:r>
      <w:proofErr w:type="spellStart"/>
      <w:r w:rsidRPr="003C6BF0">
        <w:t>kekayaan</w:t>
      </w:r>
      <w:proofErr w:type="spellEnd"/>
      <w:r w:rsidRPr="003C6BF0">
        <w:t xml:space="preserve"> </w:t>
      </w:r>
      <w:proofErr w:type="spellStart"/>
      <w:r w:rsidRPr="003C6BF0">
        <w:t>ekonomi</w:t>
      </w:r>
      <w:proofErr w:type="spellEnd"/>
      <w:r w:rsidRPr="003C6BF0">
        <w:t xml:space="preserve">. </w:t>
      </w:r>
      <w:proofErr w:type="spellStart"/>
      <w:r w:rsidRPr="003C6BF0">
        <w:t>Keunggulan</w:t>
      </w:r>
      <w:proofErr w:type="spellEnd"/>
      <w:r w:rsidRPr="003C6BF0">
        <w:t xml:space="preserve"> </w:t>
      </w:r>
      <w:proofErr w:type="spellStart"/>
      <w:r w:rsidRPr="003C6BF0">
        <w:t>tersebut</w:t>
      </w:r>
      <w:proofErr w:type="spellEnd"/>
      <w:r w:rsidRPr="003C6BF0">
        <w:t xml:space="preserve"> </w:t>
      </w:r>
      <w:proofErr w:type="spellStart"/>
      <w:r w:rsidRPr="003C6BF0">
        <w:t>digunakan</w:t>
      </w:r>
      <w:proofErr w:type="spellEnd"/>
      <w:r w:rsidRPr="003C6BF0">
        <w:t xml:space="preserve"> oleh </w:t>
      </w:r>
      <w:proofErr w:type="spellStart"/>
      <w:r w:rsidRPr="003C6BF0">
        <w:t>mereka</w:t>
      </w:r>
      <w:proofErr w:type="spellEnd"/>
      <w:r w:rsidRPr="003C6BF0">
        <w:t xml:space="preserve"> </w:t>
      </w:r>
      <w:proofErr w:type="spellStart"/>
      <w:r w:rsidRPr="003C6BF0">
        <w:t>untuk</w:t>
      </w:r>
      <w:proofErr w:type="spellEnd"/>
      <w:r w:rsidRPr="003C6BF0">
        <w:t xml:space="preserve"> </w:t>
      </w:r>
      <w:proofErr w:type="spellStart"/>
      <w:r w:rsidRPr="003C6BF0">
        <w:t>mengabdi</w:t>
      </w:r>
      <w:proofErr w:type="spellEnd"/>
      <w:r w:rsidRPr="003C6BF0">
        <w:t xml:space="preserve"> </w:t>
      </w:r>
      <w:proofErr w:type="spellStart"/>
      <w:r w:rsidRPr="003C6BF0">
        <w:t>kepada</w:t>
      </w:r>
      <w:proofErr w:type="spellEnd"/>
      <w:r w:rsidRPr="003C6BF0">
        <w:t xml:space="preserve"> </w:t>
      </w:r>
      <w:proofErr w:type="spellStart"/>
      <w:r w:rsidRPr="003C6BF0">
        <w:t>masyarakat</w:t>
      </w:r>
      <w:proofErr w:type="spellEnd"/>
      <w:r w:rsidRPr="003C6BF0">
        <w:t xml:space="preserve"> </w:t>
      </w:r>
      <w:proofErr w:type="spellStart"/>
      <w:r w:rsidRPr="003C6BF0">
        <w:t>luas</w:t>
      </w:r>
      <w:proofErr w:type="spellEnd"/>
      <w:r w:rsidRPr="003C6BF0">
        <w:t xml:space="preserve">. Oleh </w:t>
      </w:r>
      <w:proofErr w:type="spellStart"/>
      <w:r w:rsidRPr="003C6BF0">
        <w:t>karena</w:t>
      </w:r>
      <w:proofErr w:type="spellEnd"/>
      <w:r w:rsidRPr="003C6BF0">
        <w:t xml:space="preserve"> </w:t>
      </w:r>
      <w:proofErr w:type="spellStart"/>
      <w:r w:rsidRPr="003C6BF0">
        <w:t>itu</w:t>
      </w:r>
      <w:proofErr w:type="spellEnd"/>
      <w:r w:rsidRPr="003C6BF0">
        <w:t xml:space="preserve">, para </w:t>
      </w:r>
      <w:proofErr w:type="spellStart"/>
      <w:r w:rsidRPr="003C6BF0">
        <w:t>kiai</w:t>
      </w:r>
      <w:proofErr w:type="spellEnd"/>
      <w:r w:rsidRPr="003C6BF0">
        <w:t xml:space="preserve"> </w:t>
      </w:r>
      <w:proofErr w:type="spellStart"/>
      <w:r w:rsidRPr="003C6BF0">
        <w:t>selalu</w:t>
      </w:r>
      <w:proofErr w:type="spellEnd"/>
      <w:r w:rsidRPr="003C6BF0">
        <w:t xml:space="preserve"> </w:t>
      </w:r>
      <w:proofErr w:type="spellStart"/>
      <w:r w:rsidRPr="003C6BF0">
        <w:t>menyatu</w:t>
      </w:r>
      <w:proofErr w:type="spellEnd"/>
      <w:r w:rsidRPr="003C6BF0">
        <w:t xml:space="preserve"> </w:t>
      </w:r>
      <w:proofErr w:type="spellStart"/>
      <w:r w:rsidRPr="003C6BF0">
        <w:t>dengan</w:t>
      </w:r>
      <w:proofErr w:type="spellEnd"/>
      <w:r w:rsidRPr="003C6BF0">
        <w:t xml:space="preserve"> </w:t>
      </w:r>
      <w:proofErr w:type="spellStart"/>
      <w:r w:rsidRPr="003C6BF0">
        <w:t>lingkungan</w:t>
      </w:r>
      <w:proofErr w:type="spellEnd"/>
      <w:r w:rsidRPr="003C6BF0">
        <w:t xml:space="preserve"> dan </w:t>
      </w:r>
      <w:proofErr w:type="spellStart"/>
      <w:r w:rsidRPr="003C6BF0">
        <w:t>masyarakatnya</w:t>
      </w:r>
      <w:proofErr w:type="spellEnd"/>
      <w:r w:rsidRPr="003C6BF0">
        <w:t xml:space="preserve">, </w:t>
      </w:r>
      <w:proofErr w:type="spellStart"/>
      <w:r w:rsidRPr="003C6BF0">
        <w:t>termasuk</w:t>
      </w:r>
      <w:proofErr w:type="spellEnd"/>
      <w:r w:rsidRPr="003C6BF0">
        <w:t xml:space="preserve"> </w:t>
      </w:r>
      <w:proofErr w:type="spellStart"/>
      <w:r w:rsidRPr="003C6BF0">
        <w:t>lingkungan</w:t>
      </w:r>
      <w:proofErr w:type="spellEnd"/>
      <w:r w:rsidRPr="003C6BF0">
        <w:t xml:space="preserve"> </w:t>
      </w:r>
      <w:proofErr w:type="spellStart"/>
      <w:r w:rsidRPr="003C6BF0">
        <w:t>bangsa</w:t>
      </w:r>
      <w:proofErr w:type="spellEnd"/>
      <w:r w:rsidRPr="003C6BF0">
        <w:t xml:space="preserve"> dan negara (</w:t>
      </w:r>
      <w:proofErr w:type="spellStart"/>
      <w:r w:rsidRPr="003C6BF0">
        <w:t>Ziemek</w:t>
      </w:r>
      <w:proofErr w:type="spellEnd"/>
      <w:r w:rsidRPr="003C6BF0">
        <w:t xml:space="preserve">, 1986: 192). </w:t>
      </w:r>
      <w:proofErr w:type="spellStart"/>
      <w:r w:rsidRPr="003C6BF0">
        <w:t>Kedudukan</w:t>
      </w:r>
      <w:proofErr w:type="spellEnd"/>
      <w:r w:rsidRPr="003C6BF0">
        <w:t xml:space="preserve"> </w:t>
      </w:r>
      <w:proofErr w:type="spellStart"/>
      <w:r w:rsidRPr="003C6BF0">
        <w:t>itu</w:t>
      </w:r>
      <w:proofErr w:type="spellEnd"/>
      <w:r w:rsidRPr="003C6BF0">
        <w:t xml:space="preserve"> </w:t>
      </w:r>
      <w:proofErr w:type="spellStart"/>
      <w:r w:rsidRPr="003C6BF0">
        <w:t>tentunya</w:t>
      </w:r>
      <w:proofErr w:type="spellEnd"/>
      <w:r w:rsidRPr="003C6BF0">
        <w:t xml:space="preserve"> </w:t>
      </w:r>
      <w:proofErr w:type="spellStart"/>
      <w:r w:rsidRPr="003C6BF0">
        <w:t>memungkinkan</w:t>
      </w:r>
      <w:proofErr w:type="spellEnd"/>
      <w:r w:rsidRPr="003C6BF0">
        <w:t xml:space="preserve"> </w:t>
      </w:r>
      <w:proofErr w:type="spellStart"/>
      <w:r w:rsidRPr="003C6BF0">
        <w:t>kiai</w:t>
      </w:r>
      <w:proofErr w:type="spellEnd"/>
      <w:r w:rsidRPr="003C6BF0">
        <w:t xml:space="preserve"> </w:t>
      </w:r>
      <w:proofErr w:type="spellStart"/>
      <w:r w:rsidRPr="003C6BF0">
        <w:t>mempunyai</w:t>
      </w:r>
      <w:proofErr w:type="spellEnd"/>
      <w:r w:rsidRPr="003C6BF0">
        <w:t xml:space="preserve"> </w:t>
      </w:r>
      <w:proofErr w:type="spellStart"/>
      <w:r w:rsidRPr="003C6BF0">
        <w:t>peranan</w:t>
      </w:r>
      <w:proofErr w:type="spellEnd"/>
      <w:r w:rsidRPr="003C6BF0">
        <w:t xml:space="preserve"> yang </w:t>
      </w:r>
      <w:proofErr w:type="spellStart"/>
      <w:r w:rsidRPr="003C6BF0">
        <w:t>signifikan</w:t>
      </w:r>
      <w:proofErr w:type="spellEnd"/>
      <w:r w:rsidRPr="003C6BF0">
        <w:t xml:space="preserve"> </w:t>
      </w:r>
      <w:proofErr w:type="spellStart"/>
      <w:r w:rsidRPr="003C6BF0">
        <w:t>dalam</w:t>
      </w:r>
      <w:proofErr w:type="spellEnd"/>
      <w:r w:rsidRPr="003C6BF0">
        <w:t xml:space="preserve"> </w:t>
      </w:r>
      <w:proofErr w:type="spellStart"/>
      <w:r w:rsidRPr="003C6BF0">
        <w:t>masyarakat</w:t>
      </w:r>
      <w:proofErr w:type="spellEnd"/>
      <w:r w:rsidRPr="003C6BF0">
        <w:t xml:space="preserve"> yang </w:t>
      </w:r>
      <w:proofErr w:type="spellStart"/>
      <w:r w:rsidRPr="003C6BF0">
        <w:t>menjadi</w:t>
      </w:r>
      <w:proofErr w:type="spellEnd"/>
      <w:r w:rsidRPr="003C6BF0">
        <w:t xml:space="preserve"> </w:t>
      </w:r>
      <w:proofErr w:type="spellStart"/>
      <w:r w:rsidRPr="003C6BF0">
        <w:t>pengikutnya</w:t>
      </w:r>
      <w:proofErr w:type="spellEnd"/>
      <w:r w:rsidRPr="003C6BF0">
        <w:t xml:space="preserve">, </w:t>
      </w:r>
      <w:proofErr w:type="spellStart"/>
      <w:r w:rsidRPr="003C6BF0">
        <w:t>baik</w:t>
      </w:r>
      <w:proofErr w:type="spellEnd"/>
      <w:r w:rsidRPr="003C6BF0">
        <w:t xml:space="preserve"> </w:t>
      </w:r>
      <w:proofErr w:type="spellStart"/>
      <w:r w:rsidRPr="003C6BF0">
        <w:t>dibidang</w:t>
      </w:r>
      <w:proofErr w:type="spellEnd"/>
      <w:r w:rsidRPr="003C6BF0">
        <w:t xml:space="preserve"> </w:t>
      </w:r>
      <w:proofErr w:type="spellStart"/>
      <w:r w:rsidRPr="003C6BF0">
        <w:t>keagamaan</w:t>
      </w:r>
      <w:proofErr w:type="spellEnd"/>
      <w:r w:rsidRPr="003C6BF0">
        <w:t xml:space="preserve"> </w:t>
      </w:r>
      <w:proofErr w:type="spellStart"/>
      <w:r w:rsidRPr="003C6BF0">
        <w:t>maupun</w:t>
      </w:r>
      <w:proofErr w:type="spellEnd"/>
      <w:r w:rsidRPr="003C6BF0">
        <w:t xml:space="preserve"> </w:t>
      </w:r>
      <w:proofErr w:type="spellStart"/>
      <w:r w:rsidRPr="003C6BF0">
        <w:t>dibidang</w:t>
      </w:r>
      <w:proofErr w:type="spellEnd"/>
      <w:r w:rsidRPr="003C6BF0">
        <w:t xml:space="preserve"> </w:t>
      </w:r>
      <w:proofErr w:type="spellStart"/>
      <w:r w:rsidRPr="003C6BF0">
        <w:t>politik</w:t>
      </w:r>
      <w:proofErr w:type="spellEnd"/>
      <w:r w:rsidRPr="003C6BF0">
        <w:t xml:space="preserve">, </w:t>
      </w:r>
      <w:proofErr w:type="spellStart"/>
      <w:r w:rsidRPr="003C6BF0">
        <w:t>ekonomi</w:t>
      </w:r>
      <w:proofErr w:type="spellEnd"/>
      <w:r w:rsidRPr="003C6BF0">
        <w:t xml:space="preserve">, dan </w:t>
      </w:r>
      <w:proofErr w:type="spellStart"/>
      <w:r w:rsidRPr="003C6BF0">
        <w:t>sosial</w:t>
      </w:r>
      <w:proofErr w:type="spellEnd"/>
      <w:r w:rsidRPr="003C6BF0">
        <w:t xml:space="preserve"> </w:t>
      </w:r>
      <w:proofErr w:type="spellStart"/>
      <w:r w:rsidRPr="003C6BF0">
        <w:t>kemasyarakatan</w:t>
      </w:r>
      <w:proofErr w:type="spellEnd"/>
      <w:r w:rsidRPr="003C6BF0">
        <w:t xml:space="preserve">. </w:t>
      </w:r>
      <w:proofErr w:type="spellStart"/>
      <w:r w:rsidRPr="003C6BF0">
        <w:t>Dengan</w:t>
      </w:r>
      <w:proofErr w:type="spellEnd"/>
      <w:r w:rsidRPr="003C6BF0">
        <w:t xml:space="preserve"> </w:t>
      </w:r>
      <w:proofErr w:type="spellStart"/>
      <w:r w:rsidRPr="003C6BF0">
        <w:t>demikian</w:t>
      </w:r>
      <w:proofErr w:type="spellEnd"/>
      <w:r w:rsidRPr="003C6BF0">
        <w:t xml:space="preserve">, </w:t>
      </w:r>
      <w:proofErr w:type="spellStart"/>
      <w:r w:rsidRPr="003C6BF0">
        <w:t>predikat</w:t>
      </w:r>
      <w:proofErr w:type="spellEnd"/>
      <w:r w:rsidRPr="003C6BF0">
        <w:t xml:space="preserve"> </w:t>
      </w:r>
      <w:proofErr w:type="spellStart"/>
      <w:r w:rsidRPr="003C6BF0">
        <w:t>kiai</w:t>
      </w:r>
      <w:proofErr w:type="spellEnd"/>
      <w:r w:rsidRPr="003C6BF0">
        <w:t xml:space="preserve"> </w:t>
      </w:r>
      <w:proofErr w:type="spellStart"/>
      <w:r w:rsidRPr="003C6BF0">
        <w:t>selalu</w:t>
      </w:r>
      <w:proofErr w:type="spellEnd"/>
      <w:r w:rsidRPr="003C6BF0">
        <w:t xml:space="preserve"> </w:t>
      </w:r>
      <w:proofErr w:type="spellStart"/>
      <w:r w:rsidRPr="003C6BF0">
        <w:t>berhubungan</w:t>
      </w:r>
      <w:proofErr w:type="spellEnd"/>
      <w:r w:rsidRPr="003C6BF0">
        <w:t xml:space="preserve"> </w:t>
      </w:r>
      <w:proofErr w:type="spellStart"/>
      <w:r w:rsidRPr="003C6BF0">
        <w:t>dengan</w:t>
      </w:r>
      <w:proofErr w:type="spellEnd"/>
      <w:r w:rsidRPr="003C6BF0">
        <w:t xml:space="preserve"> </w:t>
      </w:r>
      <w:proofErr w:type="spellStart"/>
      <w:r w:rsidRPr="003C6BF0">
        <w:t>suatu</w:t>
      </w:r>
      <w:proofErr w:type="spellEnd"/>
      <w:r w:rsidRPr="003C6BF0">
        <w:t xml:space="preserve"> </w:t>
      </w:r>
      <w:proofErr w:type="spellStart"/>
      <w:r w:rsidRPr="003C6BF0">
        <w:t>gelar</w:t>
      </w:r>
      <w:proofErr w:type="spellEnd"/>
      <w:r w:rsidRPr="003C6BF0">
        <w:t xml:space="preserve"> yang </w:t>
      </w:r>
      <w:proofErr w:type="spellStart"/>
      <w:r w:rsidRPr="003C6BF0">
        <w:t>menekankan</w:t>
      </w:r>
      <w:proofErr w:type="spellEnd"/>
      <w:r w:rsidRPr="003C6BF0">
        <w:t xml:space="preserve"> </w:t>
      </w:r>
      <w:proofErr w:type="spellStart"/>
      <w:r w:rsidRPr="003C6BF0">
        <w:t>pemuliaan</w:t>
      </w:r>
      <w:proofErr w:type="spellEnd"/>
      <w:r w:rsidRPr="003C6BF0">
        <w:t xml:space="preserve"> dan </w:t>
      </w:r>
      <w:proofErr w:type="spellStart"/>
      <w:r w:rsidRPr="003C6BF0">
        <w:t>pengakuan</w:t>
      </w:r>
      <w:proofErr w:type="spellEnd"/>
      <w:r w:rsidRPr="003C6BF0">
        <w:t xml:space="preserve"> yang </w:t>
      </w:r>
      <w:proofErr w:type="spellStart"/>
      <w:r w:rsidRPr="003C6BF0">
        <w:t>diberikan</w:t>
      </w:r>
      <w:proofErr w:type="spellEnd"/>
      <w:r w:rsidRPr="003C6BF0">
        <w:t xml:space="preserve"> </w:t>
      </w:r>
      <w:proofErr w:type="spellStart"/>
      <w:r w:rsidRPr="003C6BF0">
        <w:t>masyarakat</w:t>
      </w:r>
      <w:proofErr w:type="spellEnd"/>
      <w:r w:rsidRPr="003C6BF0">
        <w:t xml:space="preserve"> </w:t>
      </w:r>
      <w:proofErr w:type="spellStart"/>
      <w:r w:rsidRPr="003C6BF0">
        <w:t>secara</w:t>
      </w:r>
      <w:proofErr w:type="spellEnd"/>
      <w:r w:rsidRPr="003C6BF0">
        <w:t xml:space="preserve"> </w:t>
      </w:r>
      <w:proofErr w:type="spellStart"/>
      <w:r w:rsidRPr="003C6BF0">
        <w:t>suka</w:t>
      </w:r>
      <w:proofErr w:type="spellEnd"/>
      <w:r w:rsidRPr="003C6BF0">
        <w:t xml:space="preserve"> </w:t>
      </w:r>
      <w:proofErr w:type="spellStart"/>
      <w:r w:rsidRPr="003C6BF0">
        <w:t>rela</w:t>
      </w:r>
      <w:proofErr w:type="spellEnd"/>
      <w:r w:rsidRPr="003C6BF0">
        <w:t xml:space="preserve"> </w:t>
      </w:r>
      <w:proofErr w:type="spellStart"/>
      <w:r w:rsidRPr="003C6BF0">
        <w:t>kepada</w:t>
      </w:r>
      <w:proofErr w:type="spellEnd"/>
      <w:r w:rsidRPr="003C6BF0">
        <w:t xml:space="preserve"> ulama Islam yang </w:t>
      </w:r>
      <w:proofErr w:type="spellStart"/>
      <w:r w:rsidRPr="003C6BF0">
        <w:t>dipercaya</w:t>
      </w:r>
      <w:proofErr w:type="spellEnd"/>
      <w:r w:rsidRPr="003C6BF0">
        <w:t xml:space="preserve"> </w:t>
      </w:r>
      <w:proofErr w:type="spellStart"/>
      <w:r w:rsidRPr="003C6BF0">
        <w:t>memiliki</w:t>
      </w:r>
      <w:proofErr w:type="spellEnd"/>
      <w:r w:rsidRPr="003C6BF0">
        <w:t xml:space="preserve"> </w:t>
      </w:r>
      <w:proofErr w:type="spellStart"/>
      <w:r w:rsidRPr="003C6BF0">
        <w:t>peran</w:t>
      </w:r>
      <w:proofErr w:type="spellEnd"/>
      <w:r w:rsidRPr="003C6BF0">
        <w:t xml:space="preserve"> yang </w:t>
      </w:r>
      <w:proofErr w:type="spellStart"/>
      <w:r w:rsidRPr="003C6BF0">
        <w:t>dituntut</w:t>
      </w:r>
      <w:proofErr w:type="spellEnd"/>
      <w:r w:rsidRPr="003C6BF0">
        <w:t xml:space="preserve"> oleh </w:t>
      </w:r>
      <w:proofErr w:type="spellStart"/>
      <w:r w:rsidRPr="003C6BF0">
        <w:t>masyarakat</w:t>
      </w:r>
      <w:proofErr w:type="spellEnd"/>
      <w:r w:rsidRPr="003C6BF0">
        <w:t xml:space="preserve">, </w:t>
      </w:r>
      <w:proofErr w:type="spellStart"/>
      <w:r w:rsidRPr="003C6BF0">
        <w:t>yaitu</w:t>
      </w:r>
      <w:proofErr w:type="spellEnd"/>
      <w:r w:rsidRPr="003C6BF0">
        <w:t xml:space="preserve"> </w:t>
      </w:r>
      <w:proofErr w:type="spellStart"/>
      <w:r w:rsidRPr="003C6BF0">
        <w:t>mengajak</w:t>
      </w:r>
      <w:proofErr w:type="spellEnd"/>
      <w:r w:rsidRPr="003C6BF0">
        <w:t xml:space="preserve"> </w:t>
      </w:r>
      <w:proofErr w:type="spellStart"/>
      <w:r w:rsidRPr="003C6BF0">
        <w:t>masyarakat</w:t>
      </w:r>
      <w:proofErr w:type="spellEnd"/>
      <w:r w:rsidRPr="003C6BF0">
        <w:t xml:space="preserve"> </w:t>
      </w:r>
      <w:proofErr w:type="spellStart"/>
      <w:r w:rsidRPr="003C6BF0">
        <w:t>untuk</w:t>
      </w:r>
      <w:proofErr w:type="spellEnd"/>
      <w:r w:rsidRPr="003C6BF0">
        <w:t xml:space="preserve"> </w:t>
      </w:r>
      <w:proofErr w:type="spellStart"/>
      <w:r w:rsidRPr="003C6BF0">
        <w:t>memahami</w:t>
      </w:r>
      <w:proofErr w:type="spellEnd"/>
      <w:r w:rsidRPr="003C6BF0">
        <w:t xml:space="preserve"> dan </w:t>
      </w:r>
      <w:proofErr w:type="spellStart"/>
      <w:r w:rsidRPr="003C6BF0">
        <w:t>mengamalkan</w:t>
      </w:r>
      <w:proofErr w:type="spellEnd"/>
      <w:r w:rsidRPr="003C6BF0">
        <w:t xml:space="preserve"> </w:t>
      </w:r>
      <w:proofErr w:type="spellStart"/>
      <w:r w:rsidRPr="003C6BF0">
        <w:t>ajaran</w:t>
      </w:r>
      <w:proofErr w:type="spellEnd"/>
      <w:r w:rsidRPr="003C6BF0">
        <w:t xml:space="preserve"> agama Islam </w:t>
      </w:r>
      <w:proofErr w:type="spellStart"/>
      <w:r w:rsidRPr="003C6BF0">
        <w:t>dengan</w:t>
      </w:r>
      <w:proofErr w:type="spellEnd"/>
      <w:r w:rsidRPr="003C6BF0">
        <w:t xml:space="preserve"> </w:t>
      </w:r>
      <w:proofErr w:type="spellStart"/>
      <w:r w:rsidRPr="003C6BF0">
        <w:t>baik</w:t>
      </w:r>
      <w:proofErr w:type="spellEnd"/>
      <w:r w:rsidRPr="003C6BF0">
        <w:t>.</w:t>
      </w:r>
    </w:p>
    <w:p w14:paraId="70317C1B" w14:textId="77777777" w:rsidR="003C6BF0" w:rsidRPr="003C6BF0" w:rsidRDefault="003C6BF0" w:rsidP="005D4C51">
      <w:pPr>
        <w:spacing w:line="360" w:lineRule="auto"/>
        <w:jc w:val="both"/>
      </w:pPr>
    </w:p>
    <w:p w14:paraId="35730009" w14:textId="77777777" w:rsidR="003C6BF0" w:rsidRPr="003C6BF0" w:rsidRDefault="003C6BF0" w:rsidP="005D4C51">
      <w:pPr>
        <w:spacing w:line="360" w:lineRule="auto"/>
        <w:ind w:firstLine="720"/>
        <w:jc w:val="both"/>
      </w:pPr>
      <w:r w:rsidRPr="003C6BF0">
        <w:t xml:space="preserve">Pola </w:t>
      </w:r>
      <w:proofErr w:type="spellStart"/>
      <w:r w:rsidRPr="003C6BF0">
        <w:t>kekiaian</w:t>
      </w:r>
      <w:proofErr w:type="spellEnd"/>
      <w:r w:rsidRPr="003C6BF0">
        <w:t xml:space="preserve"> di </w:t>
      </w:r>
      <w:proofErr w:type="spellStart"/>
      <w:r w:rsidRPr="003C6BF0">
        <w:t>Jawa</w:t>
      </w:r>
      <w:proofErr w:type="spellEnd"/>
      <w:r w:rsidRPr="003C6BF0">
        <w:t xml:space="preserve"> </w:t>
      </w:r>
      <w:proofErr w:type="spellStart"/>
      <w:r w:rsidRPr="003C6BF0">
        <w:t>termasuk</w:t>
      </w:r>
      <w:proofErr w:type="spellEnd"/>
      <w:r w:rsidRPr="003C6BF0">
        <w:t xml:space="preserve"> di </w:t>
      </w:r>
      <w:proofErr w:type="spellStart"/>
      <w:r w:rsidRPr="003C6BF0">
        <w:t>Jember</w:t>
      </w:r>
      <w:proofErr w:type="spellEnd"/>
      <w:r w:rsidRPr="003C6BF0">
        <w:t xml:space="preserve"> juga </w:t>
      </w:r>
      <w:proofErr w:type="spellStart"/>
      <w:r w:rsidRPr="003C6BF0">
        <w:t>tampak</w:t>
      </w:r>
      <w:proofErr w:type="spellEnd"/>
      <w:r w:rsidRPr="003C6BF0">
        <w:t xml:space="preserve"> </w:t>
      </w:r>
      <w:proofErr w:type="spellStart"/>
      <w:r w:rsidRPr="003C6BF0">
        <w:t>lebih</w:t>
      </w:r>
      <w:proofErr w:type="spellEnd"/>
      <w:r w:rsidRPr="003C6BF0">
        <w:t xml:space="preserve"> </w:t>
      </w:r>
      <w:proofErr w:type="spellStart"/>
      <w:r w:rsidRPr="003C6BF0">
        <w:t>terbuka</w:t>
      </w:r>
      <w:proofErr w:type="spellEnd"/>
      <w:r w:rsidRPr="003C6BF0">
        <w:t xml:space="preserve">, </w:t>
      </w:r>
      <w:proofErr w:type="spellStart"/>
      <w:r w:rsidRPr="003C6BF0">
        <w:t>dalam</w:t>
      </w:r>
      <w:proofErr w:type="spellEnd"/>
      <w:r w:rsidRPr="003C6BF0">
        <w:t xml:space="preserve"> arti </w:t>
      </w:r>
      <w:proofErr w:type="spellStart"/>
      <w:r w:rsidRPr="003C6BF0">
        <w:t>ia</w:t>
      </w:r>
      <w:proofErr w:type="spellEnd"/>
      <w:r w:rsidRPr="003C6BF0">
        <w:t xml:space="preserve"> </w:t>
      </w:r>
      <w:proofErr w:type="spellStart"/>
      <w:r w:rsidRPr="003C6BF0">
        <w:t>dibentuk</w:t>
      </w:r>
      <w:proofErr w:type="spellEnd"/>
      <w:r w:rsidRPr="003C6BF0">
        <w:t xml:space="preserve"> </w:t>
      </w:r>
      <w:proofErr w:type="spellStart"/>
      <w:r w:rsidRPr="003C6BF0">
        <w:t>dalam</w:t>
      </w:r>
      <w:proofErr w:type="spellEnd"/>
      <w:r w:rsidRPr="003C6BF0">
        <w:t xml:space="preserve"> </w:t>
      </w:r>
      <w:proofErr w:type="spellStart"/>
      <w:r w:rsidRPr="003C6BF0">
        <w:t>pola</w:t>
      </w:r>
      <w:proofErr w:type="spellEnd"/>
      <w:r w:rsidRPr="003C6BF0">
        <w:t xml:space="preserve"> yang </w:t>
      </w:r>
      <w:proofErr w:type="spellStart"/>
      <w:r w:rsidRPr="003C6BF0">
        <w:t>lebih</w:t>
      </w:r>
      <w:proofErr w:type="spellEnd"/>
      <w:r w:rsidRPr="003C6BF0">
        <w:t xml:space="preserve"> </w:t>
      </w:r>
      <w:proofErr w:type="spellStart"/>
      <w:r w:rsidRPr="003C6BF0">
        <w:t>beroriantasi</w:t>
      </w:r>
      <w:proofErr w:type="spellEnd"/>
      <w:r w:rsidRPr="003C6BF0">
        <w:t xml:space="preserve"> pada </w:t>
      </w:r>
      <w:proofErr w:type="spellStart"/>
      <w:r w:rsidRPr="003C6BF0">
        <w:t>prestasi</w:t>
      </w:r>
      <w:proofErr w:type="spellEnd"/>
      <w:r w:rsidRPr="003C6BF0">
        <w:t xml:space="preserve">, </w:t>
      </w:r>
      <w:proofErr w:type="spellStart"/>
      <w:r w:rsidRPr="003C6BF0">
        <w:t>bukan</w:t>
      </w:r>
      <w:proofErr w:type="spellEnd"/>
      <w:r w:rsidRPr="003C6BF0">
        <w:t xml:space="preserve"> </w:t>
      </w:r>
      <w:proofErr w:type="spellStart"/>
      <w:r w:rsidRPr="003C6BF0">
        <w:t>semata-mata</w:t>
      </w:r>
      <w:proofErr w:type="spellEnd"/>
      <w:r w:rsidRPr="003C6BF0">
        <w:t xml:space="preserve"> </w:t>
      </w:r>
      <w:proofErr w:type="spellStart"/>
      <w:r w:rsidRPr="003C6BF0">
        <w:t>karena</w:t>
      </w:r>
      <w:proofErr w:type="spellEnd"/>
      <w:r w:rsidRPr="003C6BF0">
        <w:t xml:space="preserve"> </w:t>
      </w:r>
      <w:proofErr w:type="spellStart"/>
      <w:r w:rsidRPr="003C6BF0">
        <w:t>faktor</w:t>
      </w:r>
      <w:proofErr w:type="spellEnd"/>
      <w:r w:rsidRPr="003C6BF0">
        <w:t xml:space="preserve"> </w:t>
      </w:r>
      <w:proofErr w:type="spellStart"/>
      <w:r w:rsidRPr="003C6BF0">
        <w:t>keturunan</w:t>
      </w:r>
      <w:proofErr w:type="spellEnd"/>
      <w:r w:rsidRPr="003C6BF0">
        <w:t xml:space="preserve">. </w:t>
      </w:r>
      <w:proofErr w:type="spellStart"/>
      <w:r w:rsidRPr="003C6BF0">
        <w:t>Meskipun</w:t>
      </w:r>
      <w:proofErr w:type="spellEnd"/>
      <w:r w:rsidRPr="003C6BF0">
        <w:t xml:space="preserve"> </w:t>
      </w:r>
      <w:proofErr w:type="spellStart"/>
      <w:r w:rsidRPr="003C6BF0">
        <w:t>beberapa</w:t>
      </w:r>
      <w:proofErr w:type="spellEnd"/>
      <w:r w:rsidRPr="003C6BF0">
        <w:t xml:space="preserve"> </w:t>
      </w:r>
      <w:proofErr w:type="spellStart"/>
      <w:r w:rsidRPr="003C6BF0">
        <w:t>kiai</w:t>
      </w:r>
      <w:proofErr w:type="spellEnd"/>
      <w:r w:rsidRPr="003C6BF0">
        <w:t xml:space="preserve"> </w:t>
      </w:r>
      <w:proofErr w:type="spellStart"/>
      <w:r w:rsidRPr="003C6BF0">
        <w:t>terkenal</w:t>
      </w:r>
      <w:proofErr w:type="spellEnd"/>
      <w:r w:rsidRPr="003C6BF0">
        <w:t xml:space="preserve"> di </w:t>
      </w:r>
      <w:proofErr w:type="spellStart"/>
      <w:r w:rsidRPr="003C6BF0">
        <w:t>daerah-daerah</w:t>
      </w:r>
      <w:proofErr w:type="spellEnd"/>
      <w:r w:rsidRPr="003C6BF0">
        <w:t xml:space="preserve"> </w:t>
      </w:r>
      <w:proofErr w:type="spellStart"/>
      <w:r w:rsidRPr="003C6BF0">
        <w:t>ini</w:t>
      </w:r>
      <w:proofErr w:type="spellEnd"/>
      <w:r w:rsidRPr="003C6BF0">
        <w:t xml:space="preserve"> </w:t>
      </w:r>
      <w:proofErr w:type="spellStart"/>
      <w:r w:rsidRPr="003C6BF0">
        <w:t>berasal</w:t>
      </w:r>
      <w:proofErr w:type="spellEnd"/>
      <w:r w:rsidRPr="003C6BF0">
        <w:t xml:space="preserve"> </w:t>
      </w:r>
      <w:proofErr w:type="spellStart"/>
      <w:r w:rsidRPr="003C6BF0">
        <w:t>dari</w:t>
      </w:r>
      <w:proofErr w:type="spellEnd"/>
      <w:r w:rsidRPr="003C6BF0">
        <w:t xml:space="preserve"> </w:t>
      </w:r>
      <w:proofErr w:type="spellStart"/>
      <w:r w:rsidRPr="003C6BF0">
        <w:t>keluarga</w:t>
      </w:r>
      <w:proofErr w:type="spellEnd"/>
      <w:r w:rsidRPr="003C6BF0">
        <w:t xml:space="preserve"> </w:t>
      </w:r>
      <w:proofErr w:type="spellStart"/>
      <w:r w:rsidRPr="003C6BF0">
        <w:t>kiai</w:t>
      </w:r>
      <w:proofErr w:type="spellEnd"/>
      <w:r w:rsidRPr="003C6BF0">
        <w:t xml:space="preserve">, </w:t>
      </w:r>
      <w:proofErr w:type="spellStart"/>
      <w:r w:rsidRPr="003C6BF0">
        <w:t>namun</w:t>
      </w:r>
      <w:proofErr w:type="spellEnd"/>
      <w:r w:rsidRPr="003C6BF0">
        <w:t xml:space="preserve"> </w:t>
      </w:r>
      <w:proofErr w:type="spellStart"/>
      <w:r w:rsidRPr="003C6BF0">
        <w:t>kekiaian</w:t>
      </w:r>
      <w:proofErr w:type="spellEnd"/>
      <w:r w:rsidRPr="003C6BF0">
        <w:t xml:space="preserve"> yang </w:t>
      </w:r>
      <w:proofErr w:type="spellStart"/>
      <w:r w:rsidRPr="003C6BF0">
        <w:t>dilekatkan</w:t>
      </w:r>
      <w:proofErr w:type="spellEnd"/>
      <w:r w:rsidRPr="003C6BF0">
        <w:t xml:space="preserve"> pada </w:t>
      </w:r>
      <w:proofErr w:type="spellStart"/>
      <w:r w:rsidRPr="003C6BF0">
        <w:t>dirinya</w:t>
      </w:r>
      <w:proofErr w:type="spellEnd"/>
      <w:r w:rsidRPr="003C6BF0">
        <w:t xml:space="preserve"> </w:t>
      </w:r>
      <w:proofErr w:type="spellStart"/>
      <w:r w:rsidRPr="003C6BF0">
        <w:t>tidak</w:t>
      </w:r>
      <w:proofErr w:type="spellEnd"/>
      <w:r w:rsidRPr="003C6BF0">
        <w:t xml:space="preserve"> </w:t>
      </w:r>
      <w:proofErr w:type="spellStart"/>
      <w:r w:rsidRPr="003C6BF0">
        <w:t>semata-mata</w:t>
      </w:r>
      <w:proofErr w:type="spellEnd"/>
      <w:r w:rsidRPr="003C6BF0">
        <w:t xml:space="preserve"> </w:t>
      </w:r>
      <w:proofErr w:type="spellStart"/>
      <w:r w:rsidRPr="003C6BF0">
        <w:t>melekat</w:t>
      </w:r>
      <w:proofErr w:type="spellEnd"/>
      <w:r w:rsidRPr="003C6BF0">
        <w:t xml:space="preserve"> </w:t>
      </w:r>
      <w:proofErr w:type="spellStart"/>
      <w:r w:rsidRPr="003C6BF0">
        <w:t>dalam</w:t>
      </w:r>
      <w:proofErr w:type="spellEnd"/>
      <w:r w:rsidRPr="003C6BF0">
        <w:t xml:space="preserve"> </w:t>
      </w:r>
      <w:proofErr w:type="spellStart"/>
      <w:r w:rsidRPr="003C6BF0">
        <w:t>struktur</w:t>
      </w:r>
      <w:proofErr w:type="spellEnd"/>
      <w:r w:rsidRPr="003C6BF0">
        <w:t xml:space="preserve"> </w:t>
      </w:r>
      <w:proofErr w:type="spellStart"/>
      <w:r w:rsidRPr="003C6BF0">
        <w:t>sosial</w:t>
      </w:r>
      <w:proofErr w:type="spellEnd"/>
      <w:r w:rsidRPr="003C6BF0">
        <w:t xml:space="preserve"> yang </w:t>
      </w:r>
      <w:proofErr w:type="spellStart"/>
      <w:r w:rsidRPr="003C6BF0">
        <w:t>ada</w:t>
      </w:r>
      <w:proofErr w:type="spellEnd"/>
      <w:r w:rsidRPr="003C6BF0">
        <w:t xml:space="preserve">. </w:t>
      </w:r>
      <w:proofErr w:type="spellStart"/>
      <w:r w:rsidRPr="003C6BF0">
        <w:t>Pengangkatan</w:t>
      </w:r>
      <w:proofErr w:type="spellEnd"/>
      <w:r w:rsidRPr="003C6BF0">
        <w:t xml:space="preserve"> </w:t>
      </w:r>
      <w:proofErr w:type="spellStart"/>
      <w:r w:rsidRPr="003C6BF0">
        <w:t>kiai</w:t>
      </w:r>
      <w:proofErr w:type="spellEnd"/>
      <w:r w:rsidRPr="003C6BF0">
        <w:t xml:space="preserve"> di </w:t>
      </w:r>
      <w:proofErr w:type="spellStart"/>
      <w:r w:rsidRPr="003C6BF0">
        <w:t>daerah-daerah</w:t>
      </w:r>
      <w:proofErr w:type="spellEnd"/>
      <w:r w:rsidRPr="003C6BF0">
        <w:t xml:space="preserve"> </w:t>
      </w:r>
      <w:proofErr w:type="spellStart"/>
      <w:r w:rsidRPr="003C6BF0">
        <w:t>ini</w:t>
      </w:r>
      <w:proofErr w:type="spellEnd"/>
      <w:r w:rsidRPr="003C6BF0">
        <w:t xml:space="preserve"> </w:t>
      </w:r>
      <w:proofErr w:type="spellStart"/>
      <w:r w:rsidRPr="003C6BF0">
        <w:t>lebih</w:t>
      </w:r>
      <w:proofErr w:type="spellEnd"/>
      <w:r w:rsidRPr="003C6BF0">
        <w:t xml:space="preserve"> </w:t>
      </w:r>
      <w:proofErr w:type="spellStart"/>
      <w:r w:rsidRPr="003C6BF0">
        <w:t>didasarkan</w:t>
      </w:r>
      <w:proofErr w:type="spellEnd"/>
      <w:r w:rsidRPr="003C6BF0">
        <w:t xml:space="preserve"> pada </w:t>
      </w:r>
      <w:proofErr w:type="spellStart"/>
      <w:r w:rsidRPr="003C6BF0">
        <w:t>pengakuan</w:t>
      </w:r>
      <w:proofErr w:type="spellEnd"/>
      <w:r w:rsidRPr="003C6BF0">
        <w:t xml:space="preserve"> </w:t>
      </w:r>
      <w:proofErr w:type="spellStart"/>
      <w:r w:rsidRPr="003C6BF0">
        <w:t>sosial</w:t>
      </w:r>
      <w:proofErr w:type="spellEnd"/>
      <w:r w:rsidRPr="003C6BF0">
        <w:t xml:space="preserve">. </w:t>
      </w:r>
      <w:proofErr w:type="spellStart"/>
      <w:r w:rsidRPr="003C6BF0">
        <w:t>Sepanjang</w:t>
      </w:r>
      <w:proofErr w:type="spellEnd"/>
      <w:r w:rsidRPr="003C6BF0">
        <w:t xml:space="preserve"> </w:t>
      </w:r>
      <w:proofErr w:type="spellStart"/>
      <w:r w:rsidRPr="003C6BF0">
        <w:t>seseorang</w:t>
      </w:r>
      <w:proofErr w:type="spellEnd"/>
      <w:r w:rsidRPr="003C6BF0">
        <w:t xml:space="preserve"> </w:t>
      </w:r>
      <w:proofErr w:type="spellStart"/>
      <w:r w:rsidRPr="003C6BF0">
        <w:t>mempunyai</w:t>
      </w:r>
      <w:proofErr w:type="spellEnd"/>
      <w:r w:rsidRPr="003C6BF0">
        <w:t xml:space="preserve"> </w:t>
      </w:r>
      <w:proofErr w:type="spellStart"/>
      <w:r w:rsidRPr="003C6BF0">
        <w:t>pengetahuan</w:t>
      </w:r>
      <w:proofErr w:type="spellEnd"/>
      <w:r w:rsidRPr="003C6BF0">
        <w:t xml:space="preserve"> Islam yang </w:t>
      </w:r>
      <w:proofErr w:type="spellStart"/>
      <w:r w:rsidRPr="003C6BF0">
        <w:t>luas</w:t>
      </w:r>
      <w:proofErr w:type="spellEnd"/>
      <w:r w:rsidRPr="003C6BF0">
        <w:t xml:space="preserve">, </w:t>
      </w:r>
      <w:proofErr w:type="spellStart"/>
      <w:r w:rsidRPr="003C6BF0">
        <w:t>mempunyai</w:t>
      </w:r>
      <w:proofErr w:type="spellEnd"/>
      <w:r w:rsidRPr="003C6BF0">
        <w:t xml:space="preserve"> </w:t>
      </w:r>
      <w:proofErr w:type="spellStart"/>
      <w:r w:rsidRPr="003C6BF0">
        <w:t>kegiatan</w:t>
      </w:r>
      <w:proofErr w:type="spellEnd"/>
      <w:r w:rsidRPr="003C6BF0">
        <w:t xml:space="preserve"> </w:t>
      </w:r>
      <w:proofErr w:type="spellStart"/>
      <w:r w:rsidRPr="003C6BF0">
        <w:t>membimbing</w:t>
      </w:r>
      <w:proofErr w:type="spellEnd"/>
      <w:r w:rsidRPr="003C6BF0">
        <w:t xml:space="preserve"> </w:t>
      </w:r>
      <w:proofErr w:type="spellStart"/>
      <w:r w:rsidRPr="003C6BF0">
        <w:t>masyarakat</w:t>
      </w:r>
      <w:proofErr w:type="spellEnd"/>
      <w:r w:rsidRPr="003C6BF0">
        <w:t xml:space="preserve"> </w:t>
      </w:r>
      <w:proofErr w:type="spellStart"/>
      <w:r w:rsidRPr="003C6BF0">
        <w:t>dalam</w:t>
      </w:r>
      <w:proofErr w:type="spellEnd"/>
      <w:r w:rsidRPr="003C6BF0">
        <w:t xml:space="preserve"> </w:t>
      </w:r>
      <w:proofErr w:type="spellStart"/>
      <w:r w:rsidRPr="003C6BF0">
        <w:t>mendalami</w:t>
      </w:r>
      <w:proofErr w:type="spellEnd"/>
      <w:r w:rsidRPr="003C6BF0">
        <w:t xml:space="preserve"> </w:t>
      </w:r>
      <w:proofErr w:type="spellStart"/>
      <w:r w:rsidRPr="003C6BF0">
        <w:t>ajaran</w:t>
      </w:r>
      <w:proofErr w:type="spellEnd"/>
      <w:r w:rsidRPr="003C6BF0">
        <w:t xml:space="preserve"> agama Islam, </w:t>
      </w:r>
      <w:proofErr w:type="spellStart"/>
      <w:r w:rsidRPr="003C6BF0">
        <w:t>menjadi</w:t>
      </w:r>
      <w:proofErr w:type="spellEnd"/>
      <w:r w:rsidRPr="003C6BF0">
        <w:t xml:space="preserve"> </w:t>
      </w:r>
      <w:proofErr w:type="spellStart"/>
      <w:r w:rsidRPr="003C6BF0">
        <w:t>tauladan</w:t>
      </w:r>
      <w:proofErr w:type="spellEnd"/>
      <w:r w:rsidRPr="003C6BF0">
        <w:t xml:space="preserve"> dan </w:t>
      </w:r>
      <w:proofErr w:type="spellStart"/>
      <w:r w:rsidRPr="003C6BF0">
        <w:t>panutan</w:t>
      </w:r>
      <w:proofErr w:type="spellEnd"/>
      <w:r w:rsidRPr="003C6BF0">
        <w:t xml:space="preserve">, </w:t>
      </w:r>
      <w:proofErr w:type="spellStart"/>
      <w:r w:rsidRPr="003C6BF0">
        <w:t>maka</w:t>
      </w:r>
      <w:proofErr w:type="spellEnd"/>
      <w:r w:rsidRPr="003C6BF0">
        <w:t xml:space="preserve"> </w:t>
      </w:r>
      <w:proofErr w:type="spellStart"/>
      <w:r w:rsidRPr="003C6BF0">
        <w:t>anggota</w:t>
      </w:r>
      <w:proofErr w:type="spellEnd"/>
      <w:r w:rsidRPr="003C6BF0">
        <w:t xml:space="preserve"> </w:t>
      </w:r>
      <w:proofErr w:type="spellStart"/>
      <w:r w:rsidRPr="003C6BF0">
        <w:t>masyarakat</w:t>
      </w:r>
      <w:proofErr w:type="spellEnd"/>
      <w:r w:rsidRPr="003C6BF0">
        <w:t xml:space="preserve"> </w:t>
      </w:r>
      <w:proofErr w:type="spellStart"/>
      <w:r w:rsidRPr="003C6BF0">
        <w:t>akan</w:t>
      </w:r>
      <w:proofErr w:type="spellEnd"/>
      <w:r w:rsidRPr="003C6BF0">
        <w:t xml:space="preserve"> </w:t>
      </w:r>
      <w:proofErr w:type="spellStart"/>
      <w:r w:rsidRPr="003C6BF0">
        <w:t>dengan</w:t>
      </w:r>
      <w:proofErr w:type="spellEnd"/>
      <w:r w:rsidRPr="003C6BF0">
        <w:t xml:space="preserve"> </w:t>
      </w:r>
      <w:proofErr w:type="spellStart"/>
      <w:r w:rsidRPr="003C6BF0">
        <w:t>mudah</w:t>
      </w:r>
      <w:proofErr w:type="spellEnd"/>
      <w:r w:rsidRPr="003C6BF0">
        <w:t xml:space="preserve"> </w:t>
      </w:r>
      <w:proofErr w:type="spellStart"/>
      <w:r w:rsidRPr="003C6BF0">
        <w:t>menjulukinya</w:t>
      </w:r>
      <w:proofErr w:type="spellEnd"/>
      <w:r w:rsidRPr="003C6BF0">
        <w:t xml:space="preserve"> </w:t>
      </w:r>
      <w:proofErr w:type="spellStart"/>
      <w:r w:rsidRPr="003C6BF0">
        <w:t>sebagai</w:t>
      </w:r>
      <w:proofErr w:type="spellEnd"/>
      <w:r w:rsidRPr="003C6BF0">
        <w:t xml:space="preserve"> </w:t>
      </w:r>
      <w:proofErr w:type="spellStart"/>
      <w:r w:rsidRPr="003C6BF0">
        <w:t>seorang</w:t>
      </w:r>
      <w:proofErr w:type="spellEnd"/>
      <w:r w:rsidRPr="003C6BF0">
        <w:t xml:space="preserve"> </w:t>
      </w:r>
      <w:proofErr w:type="spellStart"/>
      <w:r w:rsidRPr="003C6BF0">
        <w:t>kiai</w:t>
      </w:r>
      <w:proofErr w:type="spellEnd"/>
      <w:r w:rsidRPr="003C6BF0">
        <w:t xml:space="preserve">. Peran </w:t>
      </w:r>
      <w:proofErr w:type="spellStart"/>
      <w:r w:rsidRPr="003C6BF0">
        <w:t>kiai</w:t>
      </w:r>
      <w:proofErr w:type="spellEnd"/>
      <w:r w:rsidRPr="003C6BF0">
        <w:t xml:space="preserve"> </w:t>
      </w:r>
      <w:proofErr w:type="spellStart"/>
      <w:r w:rsidRPr="003C6BF0">
        <w:t>dalam</w:t>
      </w:r>
      <w:proofErr w:type="spellEnd"/>
      <w:r w:rsidRPr="003C6BF0">
        <w:t xml:space="preserve"> </w:t>
      </w:r>
      <w:proofErr w:type="spellStart"/>
      <w:r w:rsidRPr="003C6BF0">
        <w:t>membimbing</w:t>
      </w:r>
      <w:proofErr w:type="spellEnd"/>
      <w:r w:rsidRPr="003C6BF0">
        <w:t xml:space="preserve"> </w:t>
      </w:r>
      <w:proofErr w:type="spellStart"/>
      <w:r w:rsidRPr="003C6BF0">
        <w:t>masyarakat</w:t>
      </w:r>
      <w:proofErr w:type="spellEnd"/>
      <w:r w:rsidRPr="003C6BF0">
        <w:t xml:space="preserve"> </w:t>
      </w:r>
      <w:proofErr w:type="spellStart"/>
      <w:r w:rsidRPr="003C6BF0">
        <w:t>biasanya</w:t>
      </w:r>
      <w:proofErr w:type="spellEnd"/>
      <w:r w:rsidRPr="003C6BF0">
        <w:t xml:space="preserve"> </w:t>
      </w:r>
      <w:proofErr w:type="spellStart"/>
      <w:r w:rsidRPr="003C6BF0">
        <w:t>dilakukan</w:t>
      </w:r>
      <w:proofErr w:type="spellEnd"/>
      <w:r w:rsidRPr="003C6BF0">
        <w:t xml:space="preserve"> </w:t>
      </w:r>
      <w:proofErr w:type="spellStart"/>
      <w:r w:rsidRPr="003C6BF0">
        <w:t>dalam</w:t>
      </w:r>
      <w:proofErr w:type="spellEnd"/>
      <w:r w:rsidRPr="003C6BF0">
        <w:t xml:space="preserve"> </w:t>
      </w:r>
      <w:proofErr w:type="spellStart"/>
      <w:r w:rsidRPr="003C6BF0">
        <w:t>pesantren</w:t>
      </w:r>
      <w:proofErr w:type="spellEnd"/>
      <w:r w:rsidRPr="003C6BF0">
        <w:t xml:space="preserve"> yang </w:t>
      </w:r>
      <w:proofErr w:type="spellStart"/>
      <w:r w:rsidRPr="003C6BF0">
        <w:t>diasuhnya</w:t>
      </w:r>
      <w:proofErr w:type="spellEnd"/>
      <w:r w:rsidRPr="003C6BF0">
        <w:t xml:space="preserve">. </w:t>
      </w:r>
      <w:proofErr w:type="spellStart"/>
      <w:r w:rsidRPr="003C6BF0">
        <w:t>Pesantren</w:t>
      </w:r>
      <w:proofErr w:type="spellEnd"/>
      <w:r w:rsidRPr="003C6BF0">
        <w:t xml:space="preserve"> </w:t>
      </w:r>
      <w:proofErr w:type="spellStart"/>
      <w:r w:rsidRPr="003C6BF0">
        <w:t>merupakan</w:t>
      </w:r>
      <w:proofErr w:type="spellEnd"/>
      <w:r w:rsidRPr="003C6BF0">
        <w:t xml:space="preserve"> </w:t>
      </w:r>
      <w:proofErr w:type="spellStart"/>
      <w:r w:rsidRPr="003C6BF0">
        <w:t>sebuah</w:t>
      </w:r>
      <w:proofErr w:type="spellEnd"/>
      <w:r w:rsidRPr="003C6BF0">
        <w:t xml:space="preserve"> </w:t>
      </w:r>
      <w:proofErr w:type="spellStart"/>
      <w:r w:rsidRPr="003C6BF0">
        <w:t>wadah</w:t>
      </w:r>
      <w:proofErr w:type="spellEnd"/>
      <w:r w:rsidRPr="003C6BF0">
        <w:t xml:space="preserve"> </w:t>
      </w:r>
      <w:proofErr w:type="spellStart"/>
      <w:r w:rsidRPr="003C6BF0">
        <w:t>penting</w:t>
      </w:r>
      <w:proofErr w:type="spellEnd"/>
      <w:r w:rsidRPr="003C6BF0">
        <w:t xml:space="preserve"> </w:t>
      </w:r>
      <w:proofErr w:type="spellStart"/>
      <w:r w:rsidRPr="003C6BF0">
        <w:t>terkait</w:t>
      </w:r>
      <w:proofErr w:type="spellEnd"/>
      <w:r w:rsidRPr="003C6BF0">
        <w:t xml:space="preserve"> </w:t>
      </w:r>
      <w:proofErr w:type="spellStart"/>
      <w:r w:rsidRPr="003C6BF0">
        <w:t>dengan</w:t>
      </w:r>
      <w:proofErr w:type="spellEnd"/>
      <w:r w:rsidRPr="003C6BF0">
        <w:t xml:space="preserve"> </w:t>
      </w:r>
      <w:proofErr w:type="spellStart"/>
      <w:r w:rsidRPr="003C6BF0">
        <w:t>kekiaian</w:t>
      </w:r>
      <w:proofErr w:type="spellEnd"/>
      <w:r w:rsidRPr="003C6BF0">
        <w:t xml:space="preserve"> </w:t>
      </w:r>
      <w:proofErr w:type="spellStart"/>
      <w:r w:rsidRPr="003C6BF0">
        <w:t>seseorang</w:t>
      </w:r>
      <w:proofErr w:type="spellEnd"/>
      <w:r w:rsidRPr="003C6BF0">
        <w:t xml:space="preserve">. </w:t>
      </w:r>
      <w:proofErr w:type="spellStart"/>
      <w:r w:rsidRPr="003C6BF0">
        <w:lastRenderedPageBreak/>
        <w:t>Melalui</w:t>
      </w:r>
      <w:proofErr w:type="spellEnd"/>
      <w:r w:rsidRPr="003C6BF0">
        <w:t xml:space="preserve"> </w:t>
      </w:r>
      <w:proofErr w:type="spellStart"/>
      <w:r w:rsidRPr="003C6BF0">
        <w:t>pesantren</w:t>
      </w:r>
      <w:proofErr w:type="spellEnd"/>
      <w:r w:rsidRPr="003C6BF0">
        <w:t xml:space="preserve">, </w:t>
      </w:r>
      <w:proofErr w:type="spellStart"/>
      <w:r w:rsidRPr="003C6BF0">
        <w:t>seorang</w:t>
      </w:r>
      <w:proofErr w:type="spellEnd"/>
      <w:r w:rsidRPr="003C6BF0">
        <w:t xml:space="preserve"> </w:t>
      </w:r>
      <w:proofErr w:type="spellStart"/>
      <w:r w:rsidRPr="003C6BF0">
        <w:t>kiai</w:t>
      </w:r>
      <w:proofErr w:type="spellEnd"/>
      <w:r w:rsidRPr="003C6BF0">
        <w:t xml:space="preserve"> </w:t>
      </w:r>
      <w:proofErr w:type="spellStart"/>
      <w:r w:rsidRPr="003C6BF0">
        <w:t>dapat</w:t>
      </w:r>
      <w:proofErr w:type="spellEnd"/>
      <w:r w:rsidRPr="003C6BF0">
        <w:t xml:space="preserve"> </w:t>
      </w:r>
      <w:proofErr w:type="spellStart"/>
      <w:r w:rsidRPr="003C6BF0">
        <w:t>berinteraksi</w:t>
      </w:r>
      <w:proofErr w:type="spellEnd"/>
      <w:r w:rsidRPr="003C6BF0">
        <w:t xml:space="preserve"> dan </w:t>
      </w:r>
      <w:proofErr w:type="spellStart"/>
      <w:r w:rsidRPr="003C6BF0">
        <w:t>menyampaikan</w:t>
      </w:r>
      <w:proofErr w:type="spellEnd"/>
      <w:r w:rsidRPr="003C6BF0">
        <w:t xml:space="preserve"> </w:t>
      </w:r>
      <w:proofErr w:type="spellStart"/>
      <w:r w:rsidRPr="003C6BF0">
        <w:t>ajaran-ajarannya</w:t>
      </w:r>
      <w:proofErr w:type="spellEnd"/>
      <w:r w:rsidRPr="003C6BF0">
        <w:t xml:space="preserve"> </w:t>
      </w:r>
      <w:proofErr w:type="spellStart"/>
      <w:r w:rsidRPr="003C6BF0">
        <w:t>baik</w:t>
      </w:r>
      <w:proofErr w:type="spellEnd"/>
      <w:r w:rsidRPr="003C6BF0">
        <w:t xml:space="preserve"> </w:t>
      </w:r>
      <w:proofErr w:type="spellStart"/>
      <w:r w:rsidRPr="003C6BF0">
        <w:t>terhadap</w:t>
      </w:r>
      <w:proofErr w:type="spellEnd"/>
      <w:r w:rsidRPr="003C6BF0">
        <w:t xml:space="preserve"> para </w:t>
      </w:r>
      <w:proofErr w:type="spellStart"/>
      <w:r w:rsidRPr="003C6BF0">
        <w:t>santrinya</w:t>
      </w:r>
      <w:proofErr w:type="spellEnd"/>
      <w:r w:rsidRPr="003C6BF0">
        <w:t xml:space="preserve">, para orang </w:t>
      </w:r>
      <w:proofErr w:type="spellStart"/>
      <w:r w:rsidRPr="003C6BF0">
        <w:t>tua</w:t>
      </w:r>
      <w:proofErr w:type="spellEnd"/>
      <w:r w:rsidRPr="003C6BF0">
        <w:t xml:space="preserve"> </w:t>
      </w:r>
      <w:proofErr w:type="spellStart"/>
      <w:r w:rsidRPr="003C6BF0">
        <w:t>santri</w:t>
      </w:r>
      <w:proofErr w:type="spellEnd"/>
      <w:r w:rsidRPr="003C6BF0">
        <w:t xml:space="preserve">, dan juga </w:t>
      </w:r>
      <w:proofErr w:type="spellStart"/>
      <w:r w:rsidRPr="003C6BF0">
        <w:t>anggota</w:t>
      </w:r>
      <w:proofErr w:type="spellEnd"/>
      <w:r w:rsidRPr="003C6BF0">
        <w:t xml:space="preserve"> </w:t>
      </w:r>
      <w:proofErr w:type="spellStart"/>
      <w:r w:rsidRPr="003C6BF0">
        <w:t>masyarakat</w:t>
      </w:r>
      <w:proofErr w:type="spellEnd"/>
      <w:r w:rsidRPr="003C6BF0">
        <w:t xml:space="preserve"> yang </w:t>
      </w:r>
      <w:proofErr w:type="spellStart"/>
      <w:r w:rsidRPr="003C6BF0">
        <w:t>berada</w:t>
      </w:r>
      <w:proofErr w:type="spellEnd"/>
      <w:r w:rsidRPr="003C6BF0">
        <w:t xml:space="preserve"> </w:t>
      </w:r>
      <w:proofErr w:type="spellStart"/>
      <w:r w:rsidRPr="003C6BF0">
        <w:t>disekitarnya</w:t>
      </w:r>
      <w:proofErr w:type="spellEnd"/>
      <w:r w:rsidRPr="003C6BF0">
        <w:t>.</w:t>
      </w:r>
    </w:p>
    <w:p w14:paraId="17D52639" w14:textId="77777777" w:rsidR="003C6BF0" w:rsidRPr="003C6BF0" w:rsidRDefault="003C6BF0" w:rsidP="005D4C51">
      <w:pPr>
        <w:spacing w:line="360" w:lineRule="auto"/>
        <w:jc w:val="both"/>
      </w:pPr>
    </w:p>
    <w:p w14:paraId="67282116" w14:textId="77777777" w:rsidR="003C6BF0" w:rsidRPr="003C6BF0" w:rsidRDefault="003C6BF0" w:rsidP="005D4C51">
      <w:pPr>
        <w:spacing w:line="360" w:lineRule="auto"/>
        <w:ind w:firstLine="720"/>
        <w:jc w:val="both"/>
        <w:rPr>
          <w:lang w:val="sv-SE"/>
        </w:rPr>
      </w:pPr>
      <w:r w:rsidRPr="003C6BF0">
        <w:rPr>
          <w:lang w:val="sv-SE"/>
        </w:rPr>
        <w:t xml:space="preserve">Menurut istilah, ”pesantren” diambil dari kata ”santri” mendapat penambahan ”pe” di depan dan ”an” di akhir, yang dalam bahasa Indonesia berarti tempat tinggal santri, tempat di mana para pelajar mengikuti pelajaran agama. Sedangkan istilah ”santri” diambil dari kata </w:t>
      </w:r>
      <w:r w:rsidRPr="003C6BF0">
        <w:rPr>
          <w:i/>
          <w:lang w:val="sv-SE"/>
        </w:rPr>
        <w:t>”shastri”</w:t>
      </w:r>
      <w:r w:rsidRPr="003C6BF0">
        <w:rPr>
          <w:lang w:val="sv-SE"/>
        </w:rPr>
        <w:t xml:space="preserve"> (castri=India), dalam bahasa Sansekerta bermakna orang yang mengetahui Kitab Suci Hindu.</w:t>
      </w:r>
      <w:r w:rsidRPr="003C6BF0">
        <w:rPr>
          <w:vertAlign w:val="superscript"/>
          <w:lang w:val="sv-SE"/>
        </w:rPr>
        <w:footnoteReference w:id="2"/>
      </w:r>
      <w:r w:rsidRPr="003C6BF0">
        <w:rPr>
          <w:lang w:val="sv-SE"/>
        </w:rPr>
        <w:t xml:space="preserve"> Kata </w:t>
      </w:r>
      <w:r w:rsidRPr="003C6BF0">
        <w:rPr>
          <w:i/>
          <w:lang w:val="sv-SE"/>
        </w:rPr>
        <w:t xml:space="preserve">shastri </w:t>
      </w:r>
      <w:r w:rsidRPr="003C6BF0">
        <w:rPr>
          <w:lang w:val="sv-SE"/>
        </w:rPr>
        <w:t xml:space="preserve">berasal dari kata </w:t>
      </w:r>
      <w:r w:rsidRPr="003C6BF0">
        <w:rPr>
          <w:i/>
          <w:lang w:val="sv-SE"/>
        </w:rPr>
        <w:t>shastra</w:t>
      </w:r>
      <w:r w:rsidRPr="003C6BF0">
        <w:rPr>
          <w:lang w:val="sv-SE"/>
        </w:rPr>
        <w:t xml:space="preserve"> yang berarti buku-buku suci, buku-buku agama atau buku tentang ilmu pengetahuan (M. Chatuverdi dan Tiwari B.N. 1970: 627). Namun demikian, setelah kedatangan Islam ke Indonesia, tujuan lembaga ini diubah dari tujuan semula, yakni tempat belajar agama Hindu menjadi tempat mempelajari agama Islam (Hasbi Amiruddin 1994: 43). Sedangkan istilah pesantren menurut Dhofier (1982: 18) berasal dari kata santri yang berarti murid. Orang Jawa biasanya menambahkan awalan pe dan akhiran an untuk menunjukkan tempat di mana sesuatu berada. Jadi, pesantren adalah tempat dimana para santri tinggal.</w:t>
      </w:r>
    </w:p>
    <w:p w14:paraId="098A34AB" w14:textId="77777777" w:rsidR="003C6BF0" w:rsidRPr="003C6BF0" w:rsidRDefault="003C6BF0" w:rsidP="005D4C51">
      <w:pPr>
        <w:spacing w:line="360" w:lineRule="auto"/>
        <w:ind w:firstLine="720"/>
        <w:jc w:val="both"/>
        <w:rPr>
          <w:lang w:val="sv-SE"/>
        </w:rPr>
      </w:pPr>
    </w:p>
    <w:p w14:paraId="16133846" w14:textId="77777777" w:rsidR="003C6BF0" w:rsidRPr="003C6BF0" w:rsidRDefault="003C6BF0" w:rsidP="005D4C51">
      <w:pPr>
        <w:spacing w:line="360" w:lineRule="auto"/>
        <w:ind w:firstLine="720"/>
        <w:jc w:val="both"/>
        <w:rPr>
          <w:lang w:val="sv-SE"/>
        </w:rPr>
      </w:pPr>
      <w:r w:rsidRPr="003C6BF0">
        <w:rPr>
          <w:lang w:val="sv-SE"/>
        </w:rPr>
        <w:t xml:space="preserve">Di Indonesia, pesantren pertama kali berdiri pada tahun 225 H/ 840 M di Aceh, yakni mulai berdiri sejak Islam datang pertama kali di daerah ini. Namun di daerah Aceh, istilah untuk menyebut pesantren adalah </w:t>
      </w:r>
      <w:r w:rsidRPr="003C6BF0">
        <w:rPr>
          <w:i/>
          <w:lang w:val="sv-SE"/>
        </w:rPr>
        <w:t>dayah.</w:t>
      </w:r>
      <w:r w:rsidRPr="003C6BF0">
        <w:rPr>
          <w:lang w:val="sv-SE"/>
        </w:rPr>
        <w:t xml:space="preserve"> Menurut Ali Hasjmy (1975: 7-9)</w:t>
      </w:r>
      <w:r w:rsidRPr="003C6BF0">
        <w:rPr>
          <w:vertAlign w:val="superscript"/>
          <w:lang w:val="sv-SE"/>
        </w:rPr>
        <w:footnoteReference w:id="3"/>
      </w:r>
      <w:r w:rsidRPr="003C6BF0">
        <w:rPr>
          <w:lang w:val="sv-SE"/>
        </w:rPr>
        <w:t xml:space="preserve">, Sultan Kerajaan Peureulak mendirikan lembaga pendidikan Islam yang gurunya didatangkan dari Arab, Persia, dan Gujarat. Adapun dayah yang mula-mula didirikan adalah Dayah Cot Kala yang dipimpin oleh Tgk. Chik Cot Kala. Adapun di Padang, yaitu di daerah Ulakan Pariaman, pesantren yang dalam bahasa mereka disebut dengan istilah </w:t>
      </w:r>
      <w:r w:rsidRPr="003C6BF0">
        <w:rPr>
          <w:i/>
          <w:lang w:val="sv-SE"/>
        </w:rPr>
        <w:t>surau</w:t>
      </w:r>
      <w:r w:rsidRPr="003C6BF0">
        <w:rPr>
          <w:lang w:val="sv-SE"/>
        </w:rPr>
        <w:t xml:space="preserve"> pertama kali didirikan oleh Syaikh Burhanuddin setelah beliau kembali dari belajar di Aceh kepada Syaikh Abdur Rauf al-Singkeli. Sedangkan di Jawa, pesantren didirikan oleh Raden Fattah pada tahun 1475 M di hutan Glagah Arum di sebelah selatan Jepara. Pesantren ini mendapat kemajuan yang pesat, sehingga Glagah Arum yang merupakan kampung kecil juga turut maju dan akhirnya berubah </w:t>
      </w:r>
      <w:r w:rsidRPr="003C6BF0">
        <w:rPr>
          <w:lang w:val="sv-SE"/>
        </w:rPr>
        <w:lastRenderedPageBreak/>
        <w:t>menjadi kota kabupaten, yakni Bintara dan Raden Fattah sebagai bupatinya</w:t>
      </w:r>
      <w:r w:rsidRPr="003C6BF0">
        <w:rPr>
          <w:vertAlign w:val="superscript"/>
          <w:lang w:val="sv-SE"/>
        </w:rPr>
        <w:footnoteReference w:id="4"/>
      </w:r>
      <w:r w:rsidRPr="003C6BF0">
        <w:rPr>
          <w:lang w:val="sv-SE"/>
        </w:rPr>
        <w:t xml:space="preserve">  (Mahmud Yunus 1996: 217). </w:t>
      </w:r>
    </w:p>
    <w:p w14:paraId="7A629916" w14:textId="77777777" w:rsidR="003C6BF0" w:rsidRPr="003C6BF0" w:rsidRDefault="003C6BF0" w:rsidP="005D4C51">
      <w:pPr>
        <w:spacing w:line="360" w:lineRule="auto"/>
        <w:ind w:firstLine="720"/>
        <w:jc w:val="both"/>
        <w:rPr>
          <w:lang w:val="sv-SE"/>
        </w:rPr>
      </w:pPr>
    </w:p>
    <w:p w14:paraId="3397E205" w14:textId="77777777" w:rsidR="003C6BF0" w:rsidRPr="003C6BF0" w:rsidRDefault="003C6BF0" w:rsidP="005D4C51">
      <w:pPr>
        <w:spacing w:line="360" w:lineRule="auto"/>
        <w:ind w:firstLine="720"/>
        <w:jc w:val="both"/>
        <w:rPr>
          <w:lang w:val="sv-SE"/>
        </w:rPr>
      </w:pPr>
      <w:proofErr w:type="spellStart"/>
      <w:r w:rsidRPr="003C6BF0">
        <w:t>Pesantren</w:t>
      </w:r>
      <w:proofErr w:type="spellEnd"/>
      <w:r w:rsidRPr="003C6BF0">
        <w:t xml:space="preserve"> </w:t>
      </w:r>
      <w:proofErr w:type="spellStart"/>
      <w:r w:rsidRPr="003C6BF0">
        <w:t>merupakan</w:t>
      </w:r>
      <w:proofErr w:type="spellEnd"/>
      <w:r w:rsidRPr="003C6BF0">
        <w:t xml:space="preserve"> </w:t>
      </w:r>
      <w:proofErr w:type="spellStart"/>
      <w:r w:rsidRPr="003C6BF0">
        <w:t>sebuah</w:t>
      </w:r>
      <w:proofErr w:type="spellEnd"/>
      <w:r w:rsidRPr="003C6BF0">
        <w:t xml:space="preserve"> </w:t>
      </w:r>
      <w:proofErr w:type="spellStart"/>
      <w:r w:rsidRPr="003C6BF0">
        <w:t>tempat</w:t>
      </w:r>
      <w:proofErr w:type="spellEnd"/>
      <w:r w:rsidRPr="003C6BF0">
        <w:t xml:space="preserve"> </w:t>
      </w:r>
      <w:proofErr w:type="spellStart"/>
      <w:r w:rsidRPr="003C6BF0">
        <w:t>atau</w:t>
      </w:r>
      <w:proofErr w:type="spellEnd"/>
      <w:r w:rsidRPr="003C6BF0">
        <w:t xml:space="preserve"> </w:t>
      </w:r>
      <w:proofErr w:type="spellStart"/>
      <w:r w:rsidRPr="003C6BF0">
        <w:t>wadah</w:t>
      </w:r>
      <w:proofErr w:type="spellEnd"/>
      <w:r w:rsidRPr="003C6BF0">
        <w:t xml:space="preserve"> </w:t>
      </w:r>
      <w:proofErr w:type="spellStart"/>
      <w:r w:rsidRPr="003C6BF0">
        <w:t>untuk</w:t>
      </w:r>
      <w:proofErr w:type="spellEnd"/>
      <w:r w:rsidRPr="003C6BF0">
        <w:t xml:space="preserve"> </w:t>
      </w:r>
      <w:proofErr w:type="spellStart"/>
      <w:r w:rsidRPr="003C6BF0">
        <w:t>mempelajari</w:t>
      </w:r>
      <w:proofErr w:type="spellEnd"/>
      <w:r w:rsidRPr="003C6BF0">
        <w:t xml:space="preserve"> dan </w:t>
      </w:r>
      <w:proofErr w:type="spellStart"/>
      <w:r w:rsidRPr="003C6BF0">
        <w:t>mendalami</w:t>
      </w:r>
      <w:proofErr w:type="spellEnd"/>
      <w:r w:rsidRPr="003C6BF0">
        <w:t xml:space="preserve"> </w:t>
      </w:r>
      <w:proofErr w:type="spellStart"/>
      <w:r w:rsidRPr="003C6BF0">
        <w:t>ajaran-ajaran</w:t>
      </w:r>
      <w:proofErr w:type="spellEnd"/>
      <w:r w:rsidRPr="003C6BF0">
        <w:t xml:space="preserve"> agama Islam yang </w:t>
      </w:r>
      <w:proofErr w:type="spellStart"/>
      <w:r w:rsidRPr="003C6BF0">
        <w:t>biasanya</w:t>
      </w:r>
      <w:proofErr w:type="spellEnd"/>
      <w:r w:rsidRPr="003C6BF0">
        <w:t xml:space="preserve"> </w:t>
      </w:r>
      <w:proofErr w:type="spellStart"/>
      <w:r w:rsidRPr="003C6BF0">
        <w:t>dipimpin</w:t>
      </w:r>
      <w:proofErr w:type="spellEnd"/>
      <w:r w:rsidRPr="003C6BF0">
        <w:t xml:space="preserve"> oleh </w:t>
      </w:r>
      <w:proofErr w:type="spellStart"/>
      <w:r w:rsidRPr="003C6BF0">
        <w:t>seorang</w:t>
      </w:r>
      <w:proofErr w:type="spellEnd"/>
      <w:r w:rsidRPr="003C6BF0">
        <w:t xml:space="preserve"> </w:t>
      </w:r>
      <w:proofErr w:type="spellStart"/>
      <w:r w:rsidRPr="003C6BF0">
        <w:t>atau</w:t>
      </w:r>
      <w:proofErr w:type="spellEnd"/>
      <w:r w:rsidRPr="003C6BF0">
        <w:t xml:space="preserve"> </w:t>
      </w:r>
      <w:proofErr w:type="spellStart"/>
      <w:r w:rsidRPr="003C6BF0">
        <w:t>beberapa</w:t>
      </w:r>
      <w:proofErr w:type="spellEnd"/>
      <w:r w:rsidRPr="003C6BF0">
        <w:t xml:space="preserve"> orang </w:t>
      </w:r>
      <w:proofErr w:type="spellStart"/>
      <w:r w:rsidRPr="003C6BF0">
        <w:t>kiai</w:t>
      </w:r>
      <w:proofErr w:type="spellEnd"/>
      <w:r w:rsidRPr="003C6BF0">
        <w:t xml:space="preserve">. </w:t>
      </w:r>
      <w:proofErr w:type="spellStart"/>
      <w:r w:rsidRPr="003C6BF0">
        <w:t>Pesantren</w:t>
      </w:r>
      <w:proofErr w:type="spellEnd"/>
      <w:r w:rsidRPr="003C6BF0">
        <w:t xml:space="preserve"> paling </w:t>
      </w:r>
      <w:proofErr w:type="spellStart"/>
      <w:r w:rsidRPr="003C6BF0">
        <w:t>tidak</w:t>
      </w:r>
      <w:proofErr w:type="spellEnd"/>
      <w:r w:rsidRPr="003C6BF0">
        <w:t xml:space="preserve"> </w:t>
      </w:r>
      <w:proofErr w:type="spellStart"/>
      <w:r w:rsidRPr="003C6BF0">
        <w:t>memiliki</w:t>
      </w:r>
      <w:proofErr w:type="spellEnd"/>
      <w:r w:rsidRPr="003C6BF0">
        <w:t xml:space="preserve"> </w:t>
      </w:r>
      <w:proofErr w:type="spellStart"/>
      <w:r w:rsidRPr="003C6BF0">
        <w:t>tiga</w:t>
      </w:r>
      <w:proofErr w:type="spellEnd"/>
      <w:r w:rsidRPr="003C6BF0">
        <w:t xml:space="preserve"> </w:t>
      </w:r>
      <w:proofErr w:type="spellStart"/>
      <w:r w:rsidRPr="003C6BF0">
        <w:t>unsur</w:t>
      </w:r>
      <w:proofErr w:type="spellEnd"/>
      <w:r w:rsidRPr="003C6BF0">
        <w:t xml:space="preserve"> </w:t>
      </w:r>
      <w:proofErr w:type="spellStart"/>
      <w:r w:rsidRPr="003C6BF0">
        <w:t>pendukungnya</w:t>
      </w:r>
      <w:proofErr w:type="spellEnd"/>
      <w:r w:rsidRPr="003C6BF0">
        <w:t xml:space="preserve">, </w:t>
      </w:r>
      <w:proofErr w:type="spellStart"/>
      <w:r w:rsidRPr="003C6BF0">
        <w:t>yaitu</w:t>
      </w:r>
      <w:proofErr w:type="spellEnd"/>
      <w:r w:rsidRPr="003C6BF0">
        <w:t xml:space="preserve"> </w:t>
      </w:r>
      <w:proofErr w:type="spellStart"/>
      <w:r w:rsidRPr="003C6BF0">
        <w:rPr>
          <w:i/>
        </w:rPr>
        <w:t>pertama</w:t>
      </w:r>
      <w:proofErr w:type="spellEnd"/>
      <w:r w:rsidRPr="003C6BF0">
        <w:t xml:space="preserve"> </w:t>
      </w:r>
      <w:proofErr w:type="spellStart"/>
      <w:r w:rsidRPr="003C6BF0">
        <w:t>kiai</w:t>
      </w:r>
      <w:proofErr w:type="spellEnd"/>
      <w:r w:rsidRPr="003C6BF0">
        <w:t xml:space="preserve"> </w:t>
      </w:r>
      <w:proofErr w:type="spellStart"/>
      <w:r w:rsidRPr="003C6BF0">
        <w:t>sebagai</w:t>
      </w:r>
      <w:proofErr w:type="spellEnd"/>
      <w:r w:rsidRPr="003C6BF0">
        <w:t xml:space="preserve"> </w:t>
      </w:r>
      <w:proofErr w:type="spellStart"/>
      <w:r w:rsidRPr="003C6BF0">
        <w:t>pemimpin</w:t>
      </w:r>
      <w:proofErr w:type="spellEnd"/>
      <w:r w:rsidRPr="003C6BF0">
        <w:t xml:space="preserve"> </w:t>
      </w:r>
      <w:proofErr w:type="spellStart"/>
      <w:r w:rsidRPr="003C6BF0">
        <w:t>sekaligus</w:t>
      </w:r>
      <w:proofErr w:type="spellEnd"/>
      <w:r w:rsidRPr="003C6BF0">
        <w:t xml:space="preserve"> </w:t>
      </w:r>
      <w:proofErr w:type="spellStart"/>
      <w:r w:rsidRPr="003C6BF0">
        <w:t>pengajar</w:t>
      </w:r>
      <w:proofErr w:type="spellEnd"/>
      <w:r w:rsidRPr="003C6BF0">
        <w:t xml:space="preserve"> yang </w:t>
      </w:r>
      <w:proofErr w:type="spellStart"/>
      <w:r w:rsidRPr="003C6BF0">
        <w:t>bertanggung</w:t>
      </w:r>
      <w:proofErr w:type="spellEnd"/>
      <w:r w:rsidRPr="003C6BF0">
        <w:t xml:space="preserve"> </w:t>
      </w:r>
      <w:proofErr w:type="spellStart"/>
      <w:r w:rsidRPr="003C6BF0">
        <w:t>jawab</w:t>
      </w:r>
      <w:proofErr w:type="spellEnd"/>
      <w:r w:rsidRPr="003C6BF0">
        <w:t xml:space="preserve"> </w:t>
      </w:r>
      <w:proofErr w:type="spellStart"/>
      <w:r w:rsidRPr="003C6BF0">
        <w:t>atas</w:t>
      </w:r>
      <w:proofErr w:type="spellEnd"/>
      <w:r w:rsidRPr="003C6BF0">
        <w:t xml:space="preserve"> </w:t>
      </w:r>
      <w:proofErr w:type="spellStart"/>
      <w:r w:rsidRPr="003C6BF0">
        <w:t>berjalannya</w:t>
      </w:r>
      <w:proofErr w:type="spellEnd"/>
      <w:r w:rsidRPr="003C6BF0">
        <w:t xml:space="preserve"> </w:t>
      </w:r>
      <w:proofErr w:type="spellStart"/>
      <w:r w:rsidRPr="003C6BF0">
        <w:t>pesantren</w:t>
      </w:r>
      <w:proofErr w:type="spellEnd"/>
      <w:r w:rsidRPr="003C6BF0">
        <w:t xml:space="preserve"> </w:t>
      </w:r>
      <w:proofErr w:type="spellStart"/>
      <w:r w:rsidRPr="003C6BF0">
        <w:t>dengan</w:t>
      </w:r>
      <w:proofErr w:type="spellEnd"/>
      <w:r w:rsidRPr="003C6BF0">
        <w:t xml:space="preserve"> </w:t>
      </w:r>
      <w:proofErr w:type="spellStart"/>
      <w:r w:rsidRPr="003C6BF0">
        <w:t>baik</w:t>
      </w:r>
      <w:proofErr w:type="spellEnd"/>
      <w:r w:rsidRPr="003C6BF0">
        <w:t xml:space="preserve">. </w:t>
      </w:r>
      <w:proofErr w:type="spellStart"/>
      <w:r w:rsidRPr="003C6BF0">
        <w:rPr>
          <w:i/>
        </w:rPr>
        <w:t>Kedua</w:t>
      </w:r>
      <w:proofErr w:type="spellEnd"/>
      <w:r w:rsidRPr="003C6BF0">
        <w:rPr>
          <w:i/>
        </w:rPr>
        <w:t>,</w:t>
      </w:r>
      <w:r w:rsidRPr="003C6BF0">
        <w:t xml:space="preserve"> </w:t>
      </w:r>
      <w:proofErr w:type="spellStart"/>
      <w:r w:rsidRPr="003C6BF0">
        <w:t>santri</w:t>
      </w:r>
      <w:proofErr w:type="spellEnd"/>
      <w:r w:rsidRPr="003C6BF0">
        <w:t xml:space="preserve"> </w:t>
      </w:r>
      <w:proofErr w:type="spellStart"/>
      <w:r w:rsidRPr="003C6BF0">
        <w:t>atau</w:t>
      </w:r>
      <w:proofErr w:type="spellEnd"/>
      <w:r w:rsidRPr="003C6BF0">
        <w:t xml:space="preserve"> murid, </w:t>
      </w:r>
      <w:proofErr w:type="spellStart"/>
      <w:r w:rsidRPr="003C6BF0">
        <w:t>yaitu</w:t>
      </w:r>
      <w:proofErr w:type="spellEnd"/>
      <w:r w:rsidRPr="003C6BF0">
        <w:t xml:space="preserve"> para </w:t>
      </w:r>
      <w:proofErr w:type="spellStart"/>
      <w:r w:rsidRPr="003C6BF0">
        <w:t>pelajar</w:t>
      </w:r>
      <w:proofErr w:type="spellEnd"/>
      <w:r w:rsidRPr="003C6BF0">
        <w:t xml:space="preserve"> yang </w:t>
      </w:r>
      <w:proofErr w:type="spellStart"/>
      <w:r w:rsidRPr="003C6BF0">
        <w:t>menimba</w:t>
      </w:r>
      <w:proofErr w:type="spellEnd"/>
      <w:r w:rsidRPr="003C6BF0">
        <w:t xml:space="preserve"> </w:t>
      </w:r>
      <w:proofErr w:type="spellStart"/>
      <w:r w:rsidRPr="003C6BF0">
        <w:t>ilmu</w:t>
      </w:r>
      <w:proofErr w:type="spellEnd"/>
      <w:r w:rsidRPr="003C6BF0">
        <w:t xml:space="preserve"> </w:t>
      </w:r>
      <w:proofErr w:type="spellStart"/>
      <w:r w:rsidRPr="003C6BF0">
        <w:t>dalam</w:t>
      </w:r>
      <w:proofErr w:type="spellEnd"/>
      <w:r w:rsidRPr="003C6BF0">
        <w:t xml:space="preserve"> </w:t>
      </w:r>
      <w:proofErr w:type="spellStart"/>
      <w:r w:rsidRPr="003C6BF0">
        <w:t>pesantren</w:t>
      </w:r>
      <w:proofErr w:type="spellEnd"/>
      <w:r w:rsidRPr="003C6BF0">
        <w:t xml:space="preserve"> dan </w:t>
      </w:r>
      <w:proofErr w:type="spellStart"/>
      <w:r w:rsidRPr="003C6BF0">
        <w:t>biasanya</w:t>
      </w:r>
      <w:proofErr w:type="spellEnd"/>
      <w:r w:rsidRPr="003C6BF0">
        <w:t xml:space="preserve"> </w:t>
      </w:r>
      <w:proofErr w:type="spellStart"/>
      <w:r w:rsidRPr="003C6BF0">
        <w:t>mereka</w:t>
      </w:r>
      <w:proofErr w:type="spellEnd"/>
      <w:r w:rsidRPr="003C6BF0">
        <w:t xml:space="preserve"> </w:t>
      </w:r>
      <w:proofErr w:type="spellStart"/>
      <w:r w:rsidRPr="003C6BF0">
        <w:t>bertempat</w:t>
      </w:r>
      <w:proofErr w:type="spellEnd"/>
      <w:r w:rsidRPr="003C6BF0">
        <w:t xml:space="preserve"> </w:t>
      </w:r>
      <w:proofErr w:type="spellStart"/>
      <w:r w:rsidRPr="003C6BF0">
        <w:t>tinggal</w:t>
      </w:r>
      <w:proofErr w:type="spellEnd"/>
      <w:r w:rsidRPr="003C6BF0">
        <w:t xml:space="preserve"> di </w:t>
      </w:r>
      <w:proofErr w:type="spellStart"/>
      <w:r w:rsidRPr="003C6BF0">
        <w:t>dalam</w:t>
      </w:r>
      <w:proofErr w:type="spellEnd"/>
      <w:r w:rsidRPr="003C6BF0">
        <w:t xml:space="preserve"> </w:t>
      </w:r>
      <w:proofErr w:type="spellStart"/>
      <w:r w:rsidRPr="003C6BF0">
        <w:t>pesantren</w:t>
      </w:r>
      <w:proofErr w:type="spellEnd"/>
      <w:r w:rsidRPr="003C6BF0">
        <w:t xml:space="preserve"> yang </w:t>
      </w:r>
      <w:proofErr w:type="spellStart"/>
      <w:r w:rsidRPr="003C6BF0">
        <w:t>disediakan</w:t>
      </w:r>
      <w:proofErr w:type="spellEnd"/>
      <w:r w:rsidRPr="003C6BF0">
        <w:t xml:space="preserve"> oleh </w:t>
      </w:r>
      <w:proofErr w:type="spellStart"/>
      <w:r w:rsidRPr="003C6BF0">
        <w:t>kiai</w:t>
      </w:r>
      <w:proofErr w:type="spellEnd"/>
      <w:r w:rsidRPr="003C6BF0">
        <w:t xml:space="preserve">. </w:t>
      </w:r>
      <w:proofErr w:type="spellStart"/>
      <w:r w:rsidRPr="003C6BF0">
        <w:t>Santri</w:t>
      </w:r>
      <w:proofErr w:type="spellEnd"/>
      <w:r w:rsidRPr="003C6BF0">
        <w:t xml:space="preserve"> </w:t>
      </w:r>
      <w:proofErr w:type="spellStart"/>
      <w:r w:rsidRPr="003C6BF0">
        <w:t>adalah</w:t>
      </w:r>
      <w:proofErr w:type="spellEnd"/>
      <w:r w:rsidRPr="003C6BF0">
        <w:t xml:space="preserve"> </w:t>
      </w:r>
      <w:proofErr w:type="spellStart"/>
      <w:r w:rsidRPr="003C6BF0">
        <w:t>sumber</w:t>
      </w:r>
      <w:proofErr w:type="spellEnd"/>
      <w:r w:rsidRPr="003C6BF0">
        <w:t xml:space="preserve"> </w:t>
      </w:r>
      <w:proofErr w:type="spellStart"/>
      <w:r w:rsidRPr="003C6BF0">
        <w:t>daya</w:t>
      </w:r>
      <w:proofErr w:type="spellEnd"/>
      <w:r w:rsidRPr="003C6BF0">
        <w:t xml:space="preserve"> </w:t>
      </w:r>
      <w:proofErr w:type="spellStart"/>
      <w:r w:rsidRPr="003C6BF0">
        <w:t>manusia</w:t>
      </w:r>
      <w:proofErr w:type="spellEnd"/>
      <w:r w:rsidRPr="003C6BF0">
        <w:t xml:space="preserve"> yang </w:t>
      </w:r>
      <w:proofErr w:type="spellStart"/>
      <w:r w:rsidRPr="003C6BF0">
        <w:t>tidak</w:t>
      </w:r>
      <w:proofErr w:type="spellEnd"/>
      <w:r w:rsidRPr="003C6BF0">
        <w:t xml:space="preserve"> </w:t>
      </w:r>
      <w:proofErr w:type="spellStart"/>
      <w:r w:rsidRPr="003C6BF0">
        <w:t>saja</w:t>
      </w:r>
      <w:proofErr w:type="spellEnd"/>
      <w:r w:rsidRPr="003C6BF0">
        <w:t xml:space="preserve"> </w:t>
      </w:r>
      <w:proofErr w:type="spellStart"/>
      <w:r w:rsidRPr="003C6BF0">
        <w:t>mendukung</w:t>
      </w:r>
      <w:proofErr w:type="spellEnd"/>
      <w:r w:rsidRPr="003C6BF0">
        <w:t xml:space="preserve"> </w:t>
      </w:r>
      <w:proofErr w:type="spellStart"/>
      <w:r w:rsidRPr="003C6BF0">
        <w:t>keberadaan</w:t>
      </w:r>
      <w:proofErr w:type="spellEnd"/>
      <w:r w:rsidRPr="003C6BF0">
        <w:t xml:space="preserve"> </w:t>
      </w:r>
      <w:proofErr w:type="spellStart"/>
      <w:r w:rsidRPr="003C6BF0">
        <w:t>pesantren</w:t>
      </w:r>
      <w:proofErr w:type="spellEnd"/>
      <w:r w:rsidRPr="003C6BF0">
        <w:t xml:space="preserve">, </w:t>
      </w:r>
      <w:proofErr w:type="spellStart"/>
      <w:r w:rsidRPr="003C6BF0">
        <w:t>tetapi</w:t>
      </w:r>
      <w:proofErr w:type="spellEnd"/>
      <w:r w:rsidRPr="003C6BF0">
        <w:t xml:space="preserve"> juga </w:t>
      </w:r>
      <w:proofErr w:type="spellStart"/>
      <w:r w:rsidRPr="003C6BF0">
        <w:t>menopang</w:t>
      </w:r>
      <w:proofErr w:type="spellEnd"/>
      <w:r w:rsidRPr="003C6BF0">
        <w:t xml:space="preserve"> </w:t>
      </w:r>
      <w:proofErr w:type="spellStart"/>
      <w:r w:rsidRPr="003C6BF0">
        <w:t>pengaruh</w:t>
      </w:r>
      <w:proofErr w:type="spellEnd"/>
      <w:r w:rsidRPr="003C6BF0">
        <w:t xml:space="preserve"> </w:t>
      </w:r>
      <w:proofErr w:type="spellStart"/>
      <w:r w:rsidRPr="003C6BF0">
        <w:t>kiai</w:t>
      </w:r>
      <w:proofErr w:type="spellEnd"/>
      <w:r w:rsidRPr="003C6BF0">
        <w:t xml:space="preserve"> </w:t>
      </w:r>
      <w:proofErr w:type="spellStart"/>
      <w:r w:rsidRPr="003C6BF0">
        <w:t>dalam</w:t>
      </w:r>
      <w:proofErr w:type="spellEnd"/>
      <w:r w:rsidRPr="003C6BF0">
        <w:t xml:space="preserve"> </w:t>
      </w:r>
      <w:proofErr w:type="spellStart"/>
      <w:r w:rsidRPr="003C6BF0">
        <w:t>masyarakat</w:t>
      </w:r>
      <w:proofErr w:type="spellEnd"/>
      <w:r w:rsidRPr="003C6BF0">
        <w:t xml:space="preserve">. Dan </w:t>
      </w:r>
      <w:proofErr w:type="spellStart"/>
      <w:r w:rsidRPr="003C6BF0">
        <w:rPr>
          <w:i/>
        </w:rPr>
        <w:t>ketiga</w:t>
      </w:r>
      <w:proofErr w:type="spellEnd"/>
      <w:r w:rsidRPr="003C6BF0">
        <w:t xml:space="preserve"> </w:t>
      </w:r>
      <w:proofErr w:type="spellStart"/>
      <w:r w:rsidRPr="003C6BF0">
        <w:t>adalah</w:t>
      </w:r>
      <w:proofErr w:type="spellEnd"/>
      <w:r w:rsidRPr="003C6BF0">
        <w:t xml:space="preserve"> </w:t>
      </w:r>
      <w:proofErr w:type="spellStart"/>
      <w:r w:rsidRPr="003C6BF0">
        <w:t>pondok</w:t>
      </w:r>
      <w:proofErr w:type="spellEnd"/>
      <w:r w:rsidRPr="003C6BF0">
        <w:t xml:space="preserve">, </w:t>
      </w:r>
      <w:proofErr w:type="spellStart"/>
      <w:r w:rsidRPr="003C6BF0">
        <w:t>yaitu</w:t>
      </w:r>
      <w:proofErr w:type="spellEnd"/>
      <w:r w:rsidRPr="003C6BF0">
        <w:t xml:space="preserve"> </w:t>
      </w:r>
      <w:proofErr w:type="spellStart"/>
      <w:r w:rsidRPr="003C6BF0">
        <w:t>tempat</w:t>
      </w:r>
      <w:proofErr w:type="spellEnd"/>
      <w:r w:rsidRPr="003C6BF0">
        <w:t xml:space="preserve"> </w:t>
      </w:r>
      <w:proofErr w:type="spellStart"/>
      <w:r w:rsidRPr="003C6BF0">
        <w:t>tinggal</w:t>
      </w:r>
      <w:proofErr w:type="spellEnd"/>
      <w:r w:rsidRPr="003C6BF0">
        <w:t xml:space="preserve"> yang </w:t>
      </w:r>
      <w:proofErr w:type="spellStart"/>
      <w:r w:rsidRPr="003C6BF0">
        <w:t>disediakan</w:t>
      </w:r>
      <w:proofErr w:type="spellEnd"/>
      <w:r w:rsidRPr="003C6BF0">
        <w:t xml:space="preserve"> oleh </w:t>
      </w:r>
      <w:proofErr w:type="spellStart"/>
      <w:r w:rsidRPr="003C6BF0">
        <w:t>pihak</w:t>
      </w:r>
      <w:proofErr w:type="spellEnd"/>
      <w:r w:rsidRPr="003C6BF0">
        <w:t xml:space="preserve"> </w:t>
      </w:r>
      <w:proofErr w:type="spellStart"/>
      <w:r w:rsidRPr="003C6BF0">
        <w:t>kiai</w:t>
      </w:r>
      <w:proofErr w:type="spellEnd"/>
      <w:r w:rsidRPr="003C6BF0">
        <w:t xml:space="preserve"> </w:t>
      </w:r>
      <w:proofErr w:type="spellStart"/>
      <w:r w:rsidRPr="003C6BF0">
        <w:t>untuk</w:t>
      </w:r>
      <w:proofErr w:type="spellEnd"/>
      <w:r w:rsidRPr="003C6BF0">
        <w:t xml:space="preserve"> para </w:t>
      </w:r>
      <w:proofErr w:type="spellStart"/>
      <w:r w:rsidRPr="003C6BF0">
        <w:t>santrinya</w:t>
      </w:r>
      <w:proofErr w:type="spellEnd"/>
      <w:r w:rsidRPr="003C6BF0">
        <w:t xml:space="preserve">. </w:t>
      </w:r>
      <w:r w:rsidRPr="003C6BF0">
        <w:rPr>
          <w:lang w:val="sv-SE"/>
        </w:rPr>
        <w:t xml:space="preserve">Pondok biasanya berbentuk sederhana dan terdiri dari beberapa santri pada setiap kamarnya. Istilah pondok dan pesantren biasanya digunakan untuk menunjuk hal yang sama. Istilah pondok pesantren juga sering digunakan. Istilah pondok berasal dari bahasa Arab, yaitu </w:t>
      </w:r>
      <w:r w:rsidRPr="003C6BF0">
        <w:rPr>
          <w:i/>
          <w:lang w:val="sv-SE"/>
        </w:rPr>
        <w:t>funduq</w:t>
      </w:r>
      <w:r w:rsidRPr="003C6BF0">
        <w:rPr>
          <w:lang w:val="sv-SE"/>
        </w:rPr>
        <w:t xml:space="preserve"> yang berarti asrama. Beberapa penulis lain ada yang menyatakan bahwa unsur pesantren selain yang tiga hal di atas juga adanya masjid dan kitab-kitab yang diajarkan.</w:t>
      </w:r>
      <w:r w:rsidRPr="003C6BF0">
        <w:rPr>
          <w:vertAlign w:val="superscript"/>
          <w:lang w:val="sv-SE"/>
        </w:rPr>
        <w:footnoteReference w:id="5"/>
      </w:r>
      <w:r w:rsidRPr="003C6BF0">
        <w:rPr>
          <w:lang w:val="sv-SE"/>
        </w:rPr>
        <w:t xml:space="preserve"> Ringkasnya, pesantren adalah model ”desa kecil” yang di dalamnya ada seperangkat aturan yang harus dipatuhi oleh segenap penghuninya. Karena aturan-aturan tersebut telah mengakar, terkadang tidak ditulis, namun menjadi ”hukum hidup” (living law) yang tidak boleh dilanggar sama sekali. Sang pemimpin (kiai) biasanya memimpin pesantren dengan segenap kemampuannya dan menetap di dalam ”desa kecil” itu (Kamaruzzaman-Ahmad, 2002: 69). </w:t>
      </w:r>
    </w:p>
    <w:p w14:paraId="64C6AB90" w14:textId="77777777" w:rsidR="003C6BF0" w:rsidRPr="003C6BF0" w:rsidRDefault="003C6BF0" w:rsidP="005D4C51">
      <w:pPr>
        <w:spacing w:line="360" w:lineRule="auto"/>
        <w:jc w:val="both"/>
        <w:rPr>
          <w:lang w:val="sv-SE"/>
        </w:rPr>
      </w:pPr>
    </w:p>
    <w:p w14:paraId="34B093AC" w14:textId="77777777" w:rsidR="003C6BF0" w:rsidRPr="003C6BF0" w:rsidRDefault="003C6BF0" w:rsidP="005D4C51">
      <w:pPr>
        <w:spacing w:line="360" w:lineRule="auto"/>
        <w:ind w:firstLine="720"/>
        <w:jc w:val="both"/>
      </w:pPr>
      <w:r w:rsidRPr="003C6BF0">
        <w:rPr>
          <w:lang w:val="sv-SE"/>
        </w:rPr>
        <w:t xml:space="preserve">Pesantren di Indonesia telah menjadi pusat pembelajaran dan dakwah. Ia telah memainkan peran penting karena merupakan sistem pembelajaran dan pendidikan tertua di Indonesia. Sebelum sistem pendidikan modern diperkenalkan oleh Belanda, pesantren adalah satu-satunya sistem pendidikan yang ada di Indonesia. Bahkan sampai sekarang, pesantren di Indonesia masih memainkan perannya sebagai sebuah pusat pembelajaran, meskipun harus </w:t>
      </w:r>
      <w:r w:rsidRPr="003C6BF0">
        <w:rPr>
          <w:lang w:val="sv-SE"/>
        </w:rPr>
        <w:lastRenderedPageBreak/>
        <w:t xml:space="preserve">bersaing dengan lembaga-lembaga pendidikan modern. </w:t>
      </w:r>
      <w:proofErr w:type="spellStart"/>
      <w:r w:rsidRPr="003C6BF0">
        <w:t>Nurcholis</w:t>
      </w:r>
      <w:proofErr w:type="spellEnd"/>
      <w:r w:rsidRPr="003C6BF0">
        <w:t xml:space="preserve"> </w:t>
      </w:r>
      <w:proofErr w:type="spellStart"/>
      <w:r w:rsidRPr="003C6BF0">
        <w:t>Madjid</w:t>
      </w:r>
      <w:proofErr w:type="spellEnd"/>
      <w:r w:rsidRPr="003C6BF0">
        <w:t xml:space="preserve"> </w:t>
      </w:r>
      <w:proofErr w:type="spellStart"/>
      <w:r w:rsidRPr="003C6BF0">
        <w:t>mengatakan</w:t>
      </w:r>
      <w:proofErr w:type="spellEnd"/>
      <w:r w:rsidRPr="003C6BF0">
        <w:t xml:space="preserve"> </w:t>
      </w:r>
      <w:proofErr w:type="spellStart"/>
      <w:r w:rsidRPr="003C6BF0">
        <w:t>bahwa</w:t>
      </w:r>
      <w:proofErr w:type="spellEnd"/>
      <w:r w:rsidRPr="003C6BF0">
        <w:t xml:space="preserve"> </w:t>
      </w:r>
      <w:proofErr w:type="spellStart"/>
      <w:r w:rsidRPr="003C6BF0">
        <w:t>Pesantren</w:t>
      </w:r>
      <w:proofErr w:type="spellEnd"/>
      <w:r w:rsidRPr="003C6BF0">
        <w:t xml:space="preserve"> </w:t>
      </w:r>
      <w:proofErr w:type="spellStart"/>
      <w:r w:rsidRPr="003C6BF0">
        <w:t>adalah</w:t>
      </w:r>
      <w:proofErr w:type="spellEnd"/>
      <w:r w:rsidRPr="003C6BF0">
        <w:t xml:space="preserve"> </w:t>
      </w:r>
      <w:proofErr w:type="spellStart"/>
      <w:r w:rsidRPr="003C6BF0">
        <w:t>lembaga</w:t>
      </w:r>
      <w:proofErr w:type="spellEnd"/>
      <w:r w:rsidRPr="003C6BF0">
        <w:t xml:space="preserve"> </w:t>
      </w:r>
      <w:proofErr w:type="spellStart"/>
      <w:r w:rsidRPr="003C6BF0">
        <w:t>pendidikan</w:t>
      </w:r>
      <w:proofErr w:type="spellEnd"/>
      <w:r w:rsidRPr="003C6BF0">
        <w:t xml:space="preserve"> indigenous. </w:t>
      </w:r>
      <w:proofErr w:type="spellStart"/>
      <w:r w:rsidRPr="003C6BF0">
        <w:t>Sebagai</w:t>
      </w:r>
      <w:proofErr w:type="spellEnd"/>
      <w:r w:rsidRPr="003C6BF0">
        <w:t xml:space="preserve"> </w:t>
      </w:r>
      <w:proofErr w:type="spellStart"/>
      <w:r w:rsidRPr="003C6BF0">
        <w:t>lembaga</w:t>
      </w:r>
      <w:proofErr w:type="spellEnd"/>
      <w:r w:rsidRPr="003C6BF0">
        <w:t xml:space="preserve"> indigenous, </w:t>
      </w:r>
      <w:proofErr w:type="spellStart"/>
      <w:r w:rsidRPr="003C6BF0">
        <w:t>pesantren</w:t>
      </w:r>
      <w:proofErr w:type="spellEnd"/>
      <w:r w:rsidRPr="003C6BF0">
        <w:t xml:space="preserve"> </w:t>
      </w:r>
      <w:proofErr w:type="spellStart"/>
      <w:r w:rsidRPr="003C6BF0">
        <w:t>muncul</w:t>
      </w:r>
      <w:proofErr w:type="spellEnd"/>
      <w:r w:rsidRPr="003C6BF0">
        <w:t xml:space="preserve"> dan </w:t>
      </w:r>
      <w:proofErr w:type="spellStart"/>
      <w:r w:rsidRPr="003C6BF0">
        <w:t>berkembang</w:t>
      </w:r>
      <w:proofErr w:type="spellEnd"/>
      <w:r w:rsidRPr="003C6BF0">
        <w:t xml:space="preserve"> </w:t>
      </w:r>
      <w:proofErr w:type="spellStart"/>
      <w:r w:rsidRPr="003C6BF0">
        <w:t>dari</w:t>
      </w:r>
      <w:proofErr w:type="spellEnd"/>
      <w:r w:rsidRPr="003C6BF0">
        <w:t xml:space="preserve"> </w:t>
      </w:r>
      <w:proofErr w:type="spellStart"/>
      <w:r w:rsidRPr="003C6BF0">
        <w:t>pengalaman</w:t>
      </w:r>
      <w:proofErr w:type="spellEnd"/>
      <w:r w:rsidRPr="003C6BF0">
        <w:t xml:space="preserve"> </w:t>
      </w:r>
      <w:proofErr w:type="spellStart"/>
      <w:r w:rsidRPr="003C6BF0">
        <w:t>sosiologis</w:t>
      </w:r>
      <w:proofErr w:type="spellEnd"/>
      <w:r w:rsidRPr="003C6BF0">
        <w:t xml:space="preserve"> </w:t>
      </w:r>
      <w:proofErr w:type="spellStart"/>
      <w:r w:rsidRPr="003C6BF0">
        <w:t>masyarakat</w:t>
      </w:r>
      <w:proofErr w:type="spellEnd"/>
      <w:r w:rsidRPr="003C6BF0">
        <w:t xml:space="preserve"> </w:t>
      </w:r>
      <w:proofErr w:type="spellStart"/>
      <w:r w:rsidRPr="003C6BF0">
        <w:t>lingkungannya</w:t>
      </w:r>
      <w:proofErr w:type="spellEnd"/>
      <w:r w:rsidRPr="003C6BF0">
        <w:t xml:space="preserve">. </w:t>
      </w:r>
      <w:proofErr w:type="spellStart"/>
      <w:r w:rsidRPr="003C6BF0">
        <w:t>Artinya</w:t>
      </w:r>
      <w:proofErr w:type="spellEnd"/>
      <w:r w:rsidRPr="003C6BF0">
        <w:t xml:space="preserve">, </w:t>
      </w:r>
      <w:proofErr w:type="spellStart"/>
      <w:r w:rsidRPr="003C6BF0">
        <w:t>pesantren</w:t>
      </w:r>
      <w:proofErr w:type="spellEnd"/>
      <w:r w:rsidRPr="003C6BF0">
        <w:t xml:space="preserve"> </w:t>
      </w:r>
      <w:proofErr w:type="spellStart"/>
      <w:r w:rsidRPr="003C6BF0">
        <w:t>mempunyai</w:t>
      </w:r>
      <w:proofErr w:type="spellEnd"/>
      <w:r w:rsidRPr="003C6BF0">
        <w:t xml:space="preserve"> </w:t>
      </w:r>
      <w:proofErr w:type="spellStart"/>
      <w:r w:rsidRPr="003C6BF0">
        <w:t>keterkaitan</w:t>
      </w:r>
      <w:proofErr w:type="spellEnd"/>
      <w:r w:rsidRPr="003C6BF0">
        <w:t xml:space="preserve"> yang </w:t>
      </w:r>
      <w:proofErr w:type="spellStart"/>
      <w:r w:rsidRPr="003C6BF0">
        <w:t>erat</w:t>
      </w:r>
      <w:proofErr w:type="spellEnd"/>
      <w:r w:rsidRPr="003C6BF0">
        <w:t xml:space="preserve"> dan </w:t>
      </w:r>
      <w:proofErr w:type="spellStart"/>
      <w:r w:rsidRPr="003C6BF0">
        <w:t>tidak</w:t>
      </w:r>
      <w:proofErr w:type="spellEnd"/>
      <w:r w:rsidRPr="003C6BF0">
        <w:t xml:space="preserve"> </w:t>
      </w:r>
      <w:proofErr w:type="spellStart"/>
      <w:r w:rsidRPr="003C6BF0">
        <w:t>terpisahkan</w:t>
      </w:r>
      <w:proofErr w:type="spellEnd"/>
      <w:r w:rsidRPr="003C6BF0">
        <w:t xml:space="preserve"> </w:t>
      </w:r>
      <w:proofErr w:type="spellStart"/>
      <w:r w:rsidRPr="003C6BF0">
        <w:t>dengan</w:t>
      </w:r>
      <w:proofErr w:type="spellEnd"/>
      <w:r w:rsidRPr="003C6BF0">
        <w:t xml:space="preserve"> </w:t>
      </w:r>
      <w:proofErr w:type="spellStart"/>
      <w:r w:rsidRPr="003C6BF0">
        <w:t>lingkungannya</w:t>
      </w:r>
      <w:proofErr w:type="spellEnd"/>
      <w:r w:rsidRPr="003C6BF0">
        <w:t xml:space="preserve">. </w:t>
      </w:r>
      <w:proofErr w:type="spellStart"/>
      <w:r w:rsidRPr="003C6BF0">
        <w:t>Sebuah</w:t>
      </w:r>
      <w:proofErr w:type="spellEnd"/>
      <w:r w:rsidRPr="003C6BF0">
        <w:t xml:space="preserve"> </w:t>
      </w:r>
      <w:proofErr w:type="spellStart"/>
      <w:r w:rsidRPr="003C6BF0">
        <w:t>lembaga</w:t>
      </w:r>
      <w:proofErr w:type="spellEnd"/>
      <w:r w:rsidRPr="003C6BF0">
        <w:t xml:space="preserve"> </w:t>
      </w:r>
      <w:proofErr w:type="spellStart"/>
      <w:r w:rsidRPr="003C6BF0">
        <w:t>pendidikan</w:t>
      </w:r>
      <w:proofErr w:type="spellEnd"/>
      <w:r w:rsidRPr="003C6BF0">
        <w:t xml:space="preserve"> yang sangat </w:t>
      </w:r>
      <w:proofErr w:type="spellStart"/>
      <w:r w:rsidRPr="003C6BF0">
        <w:t>unik</w:t>
      </w:r>
      <w:proofErr w:type="spellEnd"/>
      <w:r w:rsidRPr="003C6BF0">
        <w:t xml:space="preserve"> juga </w:t>
      </w:r>
      <w:proofErr w:type="spellStart"/>
      <w:r w:rsidRPr="003C6BF0">
        <w:t>terkenal</w:t>
      </w:r>
      <w:proofErr w:type="spellEnd"/>
      <w:r w:rsidRPr="003C6BF0">
        <w:t xml:space="preserve"> </w:t>
      </w:r>
      <w:proofErr w:type="spellStart"/>
      <w:r w:rsidRPr="003C6BF0">
        <w:t>dengan</w:t>
      </w:r>
      <w:proofErr w:type="spellEnd"/>
      <w:r w:rsidRPr="003C6BF0">
        <w:t xml:space="preserve"> </w:t>
      </w:r>
      <w:proofErr w:type="spellStart"/>
      <w:r w:rsidRPr="003C6BF0">
        <w:t>keistimewaanya</w:t>
      </w:r>
      <w:proofErr w:type="spellEnd"/>
      <w:r w:rsidRPr="003C6BF0">
        <w:t xml:space="preserve"> yang </w:t>
      </w:r>
      <w:proofErr w:type="spellStart"/>
      <w:r w:rsidRPr="003C6BF0">
        <w:t>telah</w:t>
      </w:r>
      <w:proofErr w:type="spellEnd"/>
      <w:r w:rsidRPr="003C6BF0">
        <w:t xml:space="preserve"> </w:t>
      </w:r>
      <w:proofErr w:type="spellStart"/>
      <w:r w:rsidRPr="003C6BF0">
        <w:t>banyak</w:t>
      </w:r>
      <w:proofErr w:type="spellEnd"/>
      <w:r w:rsidRPr="003C6BF0">
        <w:t xml:space="preserve"> </w:t>
      </w:r>
      <w:proofErr w:type="spellStart"/>
      <w:r w:rsidRPr="003C6BF0">
        <w:t>melahirkan</w:t>
      </w:r>
      <w:proofErr w:type="spellEnd"/>
      <w:r w:rsidRPr="003C6BF0">
        <w:t xml:space="preserve"> para </w:t>
      </w:r>
      <w:proofErr w:type="spellStart"/>
      <w:r w:rsidRPr="003C6BF0">
        <w:t>ahli</w:t>
      </w:r>
      <w:proofErr w:type="spellEnd"/>
      <w:r w:rsidRPr="003C6BF0">
        <w:t xml:space="preserve"> </w:t>
      </w:r>
      <w:proofErr w:type="spellStart"/>
      <w:r w:rsidRPr="003C6BF0">
        <w:t>dalam</w:t>
      </w:r>
      <w:proofErr w:type="spellEnd"/>
      <w:r w:rsidRPr="003C6BF0">
        <w:t xml:space="preserve"> </w:t>
      </w:r>
      <w:proofErr w:type="spellStart"/>
      <w:r w:rsidRPr="003C6BF0">
        <w:t>semua</w:t>
      </w:r>
      <w:proofErr w:type="spellEnd"/>
      <w:r w:rsidRPr="003C6BF0">
        <w:t xml:space="preserve"> </w:t>
      </w:r>
      <w:proofErr w:type="spellStart"/>
      <w:r w:rsidRPr="003C6BF0">
        <w:t>bidang</w:t>
      </w:r>
      <w:proofErr w:type="spellEnd"/>
      <w:r w:rsidRPr="003C6BF0">
        <w:t xml:space="preserve">, </w:t>
      </w:r>
      <w:proofErr w:type="spellStart"/>
      <w:r w:rsidRPr="003C6BF0">
        <w:t>utamanya</w:t>
      </w:r>
      <w:proofErr w:type="spellEnd"/>
      <w:r w:rsidRPr="003C6BF0">
        <w:t xml:space="preserve"> </w:t>
      </w:r>
      <w:proofErr w:type="spellStart"/>
      <w:r w:rsidRPr="003C6BF0">
        <w:t>dibidang</w:t>
      </w:r>
      <w:proofErr w:type="spellEnd"/>
      <w:r w:rsidRPr="003C6BF0">
        <w:t xml:space="preserve"> agama. Pada masa </w:t>
      </w:r>
      <w:proofErr w:type="spellStart"/>
      <w:r w:rsidRPr="003C6BF0">
        <w:t>penjajahanpun</w:t>
      </w:r>
      <w:proofErr w:type="spellEnd"/>
      <w:r w:rsidRPr="003C6BF0">
        <w:t xml:space="preserve"> </w:t>
      </w:r>
      <w:proofErr w:type="spellStart"/>
      <w:r w:rsidRPr="003C6BF0">
        <w:t>pesantren</w:t>
      </w:r>
      <w:proofErr w:type="spellEnd"/>
      <w:r w:rsidRPr="003C6BF0">
        <w:t xml:space="preserve"> </w:t>
      </w:r>
      <w:proofErr w:type="spellStart"/>
      <w:r w:rsidRPr="003C6BF0">
        <w:t>tidak</w:t>
      </w:r>
      <w:proofErr w:type="spellEnd"/>
      <w:r w:rsidRPr="003C6BF0">
        <w:t xml:space="preserve"> </w:t>
      </w:r>
      <w:proofErr w:type="spellStart"/>
      <w:r w:rsidRPr="003C6BF0">
        <w:t>sedikit</w:t>
      </w:r>
      <w:proofErr w:type="spellEnd"/>
      <w:r w:rsidRPr="003C6BF0">
        <w:t xml:space="preserve"> </w:t>
      </w:r>
      <w:proofErr w:type="spellStart"/>
      <w:r w:rsidRPr="003C6BF0">
        <w:t>memberikan</w:t>
      </w:r>
      <w:proofErr w:type="spellEnd"/>
      <w:r w:rsidRPr="003C6BF0">
        <w:t xml:space="preserve"> </w:t>
      </w:r>
      <w:proofErr w:type="spellStart"/>
      <w:r w:rsidRPr="003C6BF0">
        <w:t>sumbangsih</w:t>
      </w:r>
      <w:proofErr w:type="spellEnd"/>
      <w:r w:rsidRPr="003C6BF0">
        <w:t xml:space="preserve"> </w:t>
      </w:r>
      <w:proofErr w:type="spellStart"/>
      <w:r w:rsidRPr="003C6BF0">
        <w:t>bagi</w:t>
      </w:r>
      <w:proofErr w:type="spellEnd"/>
      <w:r w:rsidRPr="003C6BF0">
        <w:t xml:space="preserve"> </w:t>
      </w:r>
      <w:proofErr w:type="spellStart"/>
      <w:r w:rsidRPr="003C6BF0">
        <w:t>kemerdekaan</w:t>
      </w:r>
      <w:proofErr w:type="spellEnd"/>
      <w:r w:rsidRPr="003C6BF0">
        <w:t xml:space="preserve"> </w:t>
      </w:r>
      <w:proofErr w:type="spellStart"/>
      <w:r w:rsidRPr="003C6BF0">
        <w:t>indonesia</w:t>
      </w:r>
      <w:proofErr w:type="spellEnd"/>
      <w:r w:rsidRPr="003C6BF0">
        <w:t xml:space="preserve">. </w:t>
      </w:r>
      <w:proofErr w:type="spellStart"/>
      <w:r w:rsidRPr="003C6BF0">
        <w:t>Dengan</w:t>
      </w:r>
      <w:proofErr w:type="spellEnd"/>
      <w:r w:rsidRPr="003C6BF0">
        <w:t xml:space="preserve"> </w:t>
      </w:r>
      <w:proofErr w:type="spellStart"/>
      <w:r w:rsidRPr="003C6BF0">
        <w:t>keistimewaan</w:t>
      </w:r>
      <w:proofErr w:type="spellEnd"/>
      <w:r w:rsidRPr="003C6BF0">
        <w:t xml:space="preserve"> </w:t>
      </w:r>
      <w:proofErr w:type="spellStart"/>
      <w:r w:rsidRPr="003C6BF0">
        <w:t>itulah</w:t>
      </w:r>
      <w:proofErr w:type="spellEnd"/>
      <w:r w:rsidRPr="003C6BF0">
        <w:t xml:space="preserve"> </w:t>
      </w:r>
      <w:proofErr w:type="spellStart"/>
      <w:r w:rsidRPr="003C6BF0">
        <w:t>pesantren</w:t>
      </w:r>
      <w:proofErr w:type="spellEnd"/>
      <w:r w:rsidRPr="003C6BF0">
        <w:t xml:space="preserve"> </w:t>
      </w:r>
      <w:proofErr w:type="spellStart"/>
      <w:r w:rsidRPr="003C6BF0">
        <w:t>bisa</w:t>
      </w:r>
      <w:proofErr w:type="spellEnd"/>
      <w:r w:rsidRPr="003C6BF0">
        <w:t xml:space="preserve"> </w:t>
      </w:r>
      <w:proofErr w:type="spellStart"/>
      <w:r w:rsidRPr="003C6BF0">
        <w:t>eksis</w:t>
      </w:r>
      <w:proofErr w:type="spellEnd"/>
      <w:r w:rsidRPr="003C6BF0">
        <w:t xml:space="preserve"> </w:t>
      </w:r>
      <w:proofErr w:type="spellStart"/>
      <w:r w:rsidRPr="003C6BF0">
        <w:t>sampai</w:t>
      </w:r>
      <w:proofErr w:type="spellEnd"/>
      <w:r w:rsidRPr="003C6BF0">
        <w:t xml:space="preserve"> </w:t>
      </w:r>
      <w:proofErr w:type="spellStart"/>
      <w:r w:rsidRPr="003C6BF0">
        <w:t>sekarang</w:t>
      </w:r>
      <w:proofErr w:type="spellEnd"/>
      <w:r w:rsidRPr="003C6BF0">
        <w:t xml:space="preserve">. </w:t>
      </w:r>
    </w:p>
    <w:p w14:paraId="751DF796" w14:textId="77777777" w:rsidR="003C6BF0" w:rsidRPr="003C6BF0" w:rsidRDefault="003C6BF0" w:rsidP="005D4C51">
      <w:pPr>
        <w:spacing w:line="360" w:lineRule="auto"/>
        <w:jc w:val="both"/>
        <w:rPr>
          <w:lang w:val="sv-SE"/>
        </w:rPr>
      </w:pPr>
    </w:p>
    <w:p w14:paraId="19B027FC" w14:textId="77777777" w:rsidR="003C6BF0" w:rsidRPr="003C6BF0" w:rsidRDefault="003C6BF0" w:rsidP="005D4C51">
      <w:pPr>
        <w:spacing w:line="360" w:lineRule="auto"/>
        <w:ind w:firstLine="720"/>
        <w:jc w:val="both"/>
        <w:rPr>
          <w:lang w:val="sv-SE"/>
        </w:rPr>
      </w:pPr>
      <w:r w:rsidRPr="003C6BF0">
        <w:rPr>
          <w:lang w:val="sv-SE"/>
        </w:rPr>
        <w:t>Selain itu, pesantren merupakan salah satu lembaga pendidikan Islam di Indonesia yang masih eksis dari dulu hingga sekarang karena dunia pesantren mewarisi dan memelihara kontinuitas tradisi Islam yang dikembangkan ulama dari masa ke masa, tidak terbatas pada periode tertentu dalam sejarah Islam (Azyumardi Azra, 1999: 107). Atau, dalam bahasa Martin Van Bruinessen (1992: 73), munculnya pesantren ini adalah untuk mentransmisikan Islam tradisional sebagaimana yang terdapat dalam kitab-kitab klasik yang ditulis berabad-abad yang lalu. Pesantren juga merupakan tempat untuk mendidik calon-calon pemimpin di tengah masyarakat, yang karenanya kebutuhan akan pesantren merupakan kebutuhan yang tidak dapat diabaikan saja. Hal ini dapat dilahat dari realitas sosial bahwa banyak di kalangan pemuka masyarakat adalah jebolan pesantren. Oleh karena itu, pesantren akan menjadi salah satu sentral pendidikan Islam di masa yang akan datang. Selain itu, mau tidak mau pesantren harus siap dengan era masa depan. Dalam era tersebut, agama akan menjadi tolak ukur kehidupan manusia. Oleh karena itu, pesantren akan memegang kendali yang sangat signifikan bagi umat Islam Indonesia.</w:t>
      </w:r>
      <w:r w:rsidRPr="003C6BF0">
        <w:rPr>
          <w:vertAlign w:val="superscript"/>
          <w:lang w:val="sv-SE"/>
        </w:rPr>
        <w:footnoteReference w:id="6"/>
      </w:r>
    </w:p>
    <w:p w14:paraId="15FAB701" w14:textId="77777777" w:rsidR="003C6BF0" w:rsidRPr="003C6BF0" w:rsidRDefault="003C6BF0" w:rsidP="005D4C51">
      <w:pPr>
        <w:spacing w:line="360" w:lineRule="auto"/>
        <w:ind w:firstLine="720"/>
        <w:jc w:val="both"/>
        <w:rPr>
          <w:lang w:val="sv-SE"/>
        </w:rPr>
      </w:pPr>
    </w:p>
    <w:p w14:paraId="4E4B6DA4" w14:textId="77777777" w:rsidR="003C6BF0" w:rsidRPr="003C6BF0" w:rsidRDefault="003C6BF0" w:rsidP="005D4C51">
      <w:pPr>
        <w:spacing w:line="360" w:lineRule="auto"/>
        <w:ind w:firstLine="720"/>
        <w:jc w:val="both"/>
        <w:rPr>
          <w:lang w:val="sv-SE"/>
        </w:rPr>
      </w:pPr>
      <w:r w:rsidRPr="003C6BF0">
        <w:rPr>
          <w:lang w:val="sv-SE"/>
        </w:rPr>
        <w:t xml:space="preserve">Di Jawa Timur saja, menurut Data Statisitik Direktorat Pendidikan Keagamaan Dan Pondok Pesantren Departemen Agama, pada tahun 2007 tercatat 4.404 pesantren, Jawa Tengah 2.187 pesantren, Jawa Barat 3.561 pesantren, Jakarta 87 pesantren. Dalam skala nasional, berdasarkan kategori pesantren, jenis pesantren salaf (tradisional) di Indonesia sebanyak 8.905 pesantren, pesantren khalaf (modern) sebanyak 878 pesantren, dan pesantren terpadu sebanyak 4.284 pesantren. </w:t>
      </w:r>
      <w:r w:rsidRPr="003C6BF0">
        <w:t xml:space="preserve">Total </w:t>
      </w:r>
      <w:proofErr w:type="spellStart"/>
      <w:r w:rsidRPr="003C6BF0">
        <w:t>keseluruhan</w:t>
      </w:r>
      <w:proofErr w:type="spellEnd"/>
      <w:r w:rsidRPr="003C6BF0">
        <w:t xml:space="preserve"> </w:t>
      </w:r>
      <w:proofErr w:type="spellStart"/>
      <w:r w:rsidRPr="003C6BF0">
        <w:t>tak</w:t>
      </w:r>
      <w:proofErr w:type="spellEnd"/>
      <w:r w:rsidRPr="003C6BF0">
        <w:t xml:space="preserve"> </w:t>
      </w:r>
      <w:proofErr w:type="spellStart"/>
      <w:r w:rsidRPr="003C6BF0">
        <w:t>kurang</w:t>
      </w:r>
      <w:proofErr w:type="spellEnd"/>
      <w:r w:rsidRPr="003C6BF0">
        <w:t xml:space="preserve"> </w:t>
      </w:r>
      <w:proofErr w:type="spellStart"/>
      <w:r w:rsidRPr="003C6BF0">
        <w:t>dari</w:t>
      </w:r>
      <w:proofErr w:type="spellEnd"/>
      <w:r w:rsidRPr="003C6BF0">
        <w:t xml:space="preserve"> 14.000 </w:t>
      </w:r>
      <w:proofErr w:type="spellStart"/>
      <w:r w:rsidRPr="003C6BF0">
        <w:t>pesantren</w:t>
      </w:r>
      <w:proofErr w:type="spellEnd"/>
      <w:r w:rsidRPr="003C6BF0">
        <w:t xml:space="preserve"> di Indonesia.</w:t>
      </w:r>
      <w:r w:rsidRPr="003C6BF0">
        <w:rPr>
          <w:lang w:val="sv-SE"/>
        </w:rPr>
        <w:t xml:space="preserve"> </w:t>
      </w:r>
    </w:p>
    <w:p w14:paraId="3EBA02F9" w14:textId="77777777" w:rsidR="003C6BF0" w:rsidRPr="003C6BF0" w:rsidRDefault="003C6BF0" w:rsidP="005D4C51">
      <w:pPr>
        <w:spacing w:line="360" w:lineRule="auto"/>
        <w:jc w:val="both"/>
        <w:rPr>
          <w:lang w:val="sv-SE"/>
        </w:rPr>
      </w:pPr>
    </w:p>
    <w:p w14:paraId="0110CE7F" w14:textId="77777777" w:rsidR="003C6BF0" w:rsidRPr="003C6BF0" w:rsidRDefault="003C6BF0" w:rsidP="005D4C51">
      <w:pPr>
        <w:spacing w:line="360" w:lineRule="auto"/>
        <w:ind w:firstLine="720"/>
        <w:jc w:val="both"/>
      </w:pPr>
      <w:r w:rsidRPr="003C6BF0">
        <w:rPr>
          <w:lang w:val="sv-SE"/>
        </w:rPr>
        <w:lastRenderedPageBreak/>
        <w:t xml:space="preserve">Dalam perjalanannya, </w:t>
      </w:r>
      <w:proofErr w:type="spellStart"/>
      <w:r w:rsidRPr="003C6BF0">
        <w:t>pesantren</w:t>
      </w:r>
      <w:proofErr w:type="spellEnd"/>
      <w:r w:rsidRPr="003C6BF0">
        <w:t xml:space="preserve"> </w:t>
      </w:r>
      <w:proofErr w:type="spellStart"/>
      <w:r w:rsidRPr="003C6BF0">
        <w:t>tidak</w:t>
      </w:r>
      <w:proofErr w:type="spellEnd"/>
      <w:r w:rsidRPr="003C6BF0">
        <w:t xml:space="preserve"> </w:t>
      </w:r>
      <w:proofErr w:type="spellStart"/>
      <w:r w:rsidRPr="003C6BF0">
        <w:t>lepas</w:t>
      </w:r>
      <w:proofErr w:type="spellEnd"/>
      <w:r w:rsidRPr="003C6BF0">
        <w:t xml:space="preserve"> </w:t>
      </w:r>
      <w:proofErr w:type="spellStart"/>
      <w:r w:rsidRPr="003C6BF0">
        <w:t>dari</w:t>
      </w:r>
      <w:proofErr w:type="spellEnd"/>
      <w:r w:rsidRPr="003C6BF0">
        <w:t xml:space="preserve"> </w:t>
      </w:r>
      <w:proofErr w:type="spellStart"/>
      <w:r w:rsidRPr="003C6BF0">
        <w:t>tantangan</w:t>
      </w:r>
      <w:proofErr w:type="spellEnd"/>
      <w:r w:rsidRPr="003C6BF0">
        <w:t xml:space="preserve"> </w:t>
      </w:r>
      <w:proofErr w:type="spellStart"/>
      <w:r w:rsidRPr="003C6BF0">
        <w:t>baik</w:t>
      </w:r>
      <w:proofErr w:type="spellEnd"/>
      <w:r w:rsidRPr="003C6BF0">
        <w:t xml:space="preserve"> yang </w:t>
      </w:r>
      <w:proofErr w:type="spellStart"/>
      <w:r w:rsidRPr="003C6BF0">
        <w:t>bersifat</w:t>
      </w:r>
      <w:proofErr w:type="spellEnd"/>
      <w:r w:rsidRPr="003C6BF0">
        <w:t xml:space="preserve"> internal </w:t>
      </w:r>
      <w:proofErr w:type="spellStart"/>
      <w:r w:rsidRPr="003C6BF0">
        <w:t>maupun</w:t>
      </w:r>
      <w:proofErr w:type="spellEnd"/>
      <w:r w:rsidRPr="003C6BF0">
        <w:t xml:space="preserve"> </w:t>
      </w:r>
      <w:proofErr w:type="spellStart"/>
      <w:r w:rsidRPr="003C6BF0">
        <w:t>eksternal</w:t>
      </w:r>
      <w:proofErr w:type="spellEnd"/>
      <w:r w:rsidRPr="003C6BF0">
        <w:t xml:space="preserve">, </w:t>
      </w:r>
      <w:proofErr w:type="spellStart"/>
      <w:r w:rsidRPr="003C6BF0">
        <w:t>khususnya</w:t>
      </w:r>
      <w:proofErr w:type="spellEnd"/>
      <w:r w:rsidRPr="003C6BF0">
        <w:t xml:space="preserve"> </w:t>
      </w:r>
      <w:proofErr w:type="spellStart"/>
      <w:r w:rsidRPr="003C6BF0">
        <w:t>diera</w:t>
      </w:r>
      <w:proofErr w:type="spellEnd"/>
      <w:r w:rsidRPr="003C6BF0">
        <w:t xml:space="preserve"> modern </w:t>
      </w:r>
      <w:proofErr w:type="spellStart"/>
      <w:r w:rsidRPr="003C6BF0">
        <w:t>ini</w:t>
      </w:r>
      <w:proofErr w:type="spellEnd"/>
      <w:r w:rsidRPr="003C6BF0">
        <w:t xml:space="preserve">. </w:t>
      </w:r>
      <w:proofErr w:type="spellStart"/>
      <w:r w:rsidRPr="003C6BF0">
        <w:t>Diantara</w:t>
      </w:r>
      <w:proofErr w:type="spellEnd"/>
      <w:r w:rsidRPr="003C6BF0">
        <w:t xml:space="preserve"> </w:t>
      </w:r>
      <w:proofErr w:type="spellStart"/>
      <w:r w:rsidRPr="003C6BF0">
        <w:t>tantangan</w:t>
      </w:r>
      <w:proofErr w:type="spellEnd"/>
      <w:r w:rsidRPr="003C6BF0">
        <w:t xml:space="preserve"> yang </w:t>
      </w:r>
      <w:proofErr w:type="spellStart"/>
      <w:r w:rsidRPr="003C6BF0">
        <w:t>bersifat</w:t>
      </w:r>
      <w:proofErr w:type="spellEnd"/>
      <w:r w:rsidRPr="003C6BF0">
        <w:t xml:space="preserve"> </w:t>
      </w:r>
      <w:proofErr w:type="spellStart"/>
      <w:r w:rsidRPr="003C6BF0">
        <w:t>eksternal</w:t>
      </w:r>
      <w:proofErr w:type="spellEnd"/>
      <w:r w:rsidRPr="003C6BF0">
        <w:t xml:space="preserve"> </w:t>
      </w:r>
      <w:proofErr w:type="spellStart"/>
      <w:r w:rsidRPr="003C6BF0">
        <w:t>antara</w:t>
      </w:r>
      <w:proofErr w:type="spellEnd"/>
      <w:r w:rsidRPr="003C6BF0">
        <w:t xml:space="preserve"> lain </w:t>
      </w:r>
      <w:proofErr w:type="spellStart"/>
      <w:r w:rsidRPr="003C6BF0">
        <w:t>adalah</w:t>
      </w:r>
      <w:proofErr w:type="spellEnd"/>
      <w:r w:rsidRPr="003C6BF0">
        <w:t xml:space="preserve"> </w:t>
      </w:r>
      <w:proofErr w:type="spellStart"/>
      <w:r w:rsidRPr="003C6BF0">
        <w:t>adanya</w:t>
      </w:r>
      <w:proofErr w:type="spellEnd"/>
      <w:r w:rsidRPr="003C6BF0">
        <w:t xml:space="preserve"> </w:t>
      </w:r>
      <w:proofErr w:type="spellStart"/>
      <w:r w:rsidRPr="003C6BF0">
        <w:t>anggapan</w:t>
      </w:r>
      <w:proofErr w:type="spellEnd"/>
      <w:r w:rsidRPr="003C6BF0">
        <w:t xml:space="preserve"> </w:t>
      </w:r>
      <w:proofErr w:type="spellStart"/>
      <w:r w:rsidRPr="003C6BF0">
        <w:t>bahwa</w:t>
      </w:r>
      <w:proofErr w:type="spellEnd"/>
      <w:r w:rsidRPr="003C6BF0">
        <w:t xml:space="preserve"> </w:t>
      </w:r>
      <w:proofErr w:type="spellStart"/>
      <w:r w:rsidRPr="003C6BF0">
        <w:t>pesantren</w:t>
      </w:r>
      <w:proofErr w:type="spellEnd"/>
      <w:r w:rsidRPr="003C6BF0">
        <w:t xml:space="preserve"> </w:t>
      </w:r>
      <w:proofErr w:type="spellStart"/>
      <w:r w:rsidRPr="003C6BF0">
        <w:t>hanya</w:t>
      </w:r>
      <w:proofErr w:type="spellEnd"/>
      <w:r w:rsidRPr="003C6BF0">
        <w:t xml:space="preserve"> </w:t>
      </w:r>
      <w:proofErr w:type="spellStart"/>
      <w:r w:rsidRPr="003C6BF0">
        <w:t>mampu</w:t>
      </w:r>
      <w:proofErr w:type="spellEnd"/>
      <w:r w:rsidRPr="003C6BF0">
        <w:t xml:space="preserve"> </w:t>
      </w:r>
      <w:proofErr w:type="spellStart"/>
      <w:r w:rsidRPr="003C6BF0">
        <w:t>mencetak</w:t>
      </w:r>
      <w:proofErr w:type="spellEnd"/>
      <w:r w:rsidRPr="003C6BF0">
        <w:t xml:space="preserve"> </w:t>
      </w:r>
      <w:proofErr w:type="spellStart"/>
      <w:r w:rsidRPr="003C6BF0">
        <w:t>ahli</w:t>
      </w:r>
      <w:proofErr w:type="spellEnd"/>
      <w:r w:rsidRPr="003C6BF0">
        <w:t xml:space="preserve"> </w:t>
      </w:r>
      <w:proofErr w:type="spellStart"/>
      <w:r w:rsidRPr="003C6BF0">
        <w:t>dibidang</w:t>
      </w:r>
      <w:proofErr w:type="spellEnd"/>
      <w:r w:rsidRPr="003C6BF0">
        <w:t xml:space="preserve"> agama, </w:t>
      </w:r>
      <w:proofErr w:type="spellStart"/>
      <w:r w:rsidRPr="003C6BF0">
        <w:t>sehingga</w:t>
      </w:r>
      <w:proofErr w:type="spellEnd"/>
      <w:r w:rsidRPr="003C6BF0">
        <w:t xml:space="preserve"> </w:t>
      </w:r>
      <w:proofErr w:type="spellStart"/>
      <w:r w:rsidRPr="003C6BF0">
        <w:t>dianggap</w:t>
      </w:r>
      <w:proofErr w:type="spellEnd"/>
      <w:r w:rsidRPr="003C6BF0">
        <w:t xml:space="preserve"> </w:t>
      </w:r>
      <w:proofErr w:type="spellStart"/>
      <w:r w:rsidRPr="003C6BF0">
        <w:t>tidak</w:t>
      </w:r>
      <w:proofErr w:type="spellEnd"/>
      <w:r w:rsidRPr="003C6BF0">
        <w:t xml:space="preserve"> </w:t>
      </w:r>
      <w:proofErr w:type="spellStart"/>
      <w:r w:rsidRPr="003C6BF0">
        <w:t>bisa</w:t>
      </w:r>
      <w:proofErr w:type="spellEnd"/>
      <w:r w:rsidRPr="003C6BF0">
        <w:t xml:space="preserve"> </w:t>
      </w:r>
      <w:proofErr w:type="spellStart"/>
      <w:r w:rsidRPr="003C6BF0">
        <w:t>menghasilkan</w:t>
      </w:r>
      <w:proofErr w:type="spellEnd"/>
      <w:r w:rsidRPr="003C6BF0">
        <w:t xml:space="preserve"> </w:t>
      </w:r>
      <w:proofErr w:type="spellStart"/>
      <w:r w:rsidRPr="003C6BF0">
        <w:t>lulusan</w:t>
      </w:r>
      <w:proofErr w:type="spellEnd"/>
      <w:r w:rsidRPr="003C6BF0">
        <w:t xml:space="preserve"> yang </w:t>
      </w:r>
      <w:proofErr w:type="spellStart"/>
      <w:r w:rsidRPr="003C6BF0">
        <w:t>sesuai</w:t>
      </w:r>
      <w:proofErr w:type="spellEnd"/>
      <w:r w:rsidRPr="003C6BF0">
        <w:t xml:space="preserve"> </w:t>
      </w:r>
      <w:proofErr w:type="spellStart"/>
      <w:r w:rsidRPr="003C6BF0">
        <w:t>dengan</w:t>
      </w:r>
      <w:proofErr w:type="spellEnd"/>
      <w:r w:rsidRPr="003C6BF0">
        <w:t xml:space="preserve"> </w:t>
      </w:r>
      <w:proofErr w:type="spellStart"/>
      <w:r w:rsidRPr="003C6BF0">
        <w:t>perkembangan</w:t>
      </w:r>
      <w:proofErr w:type="spellEnd"/>
      <w:r w:rsidRPr="003C6BF0">
        <w:t xml:space="preserve"> zaman, </w:t>
      </w:r>
      <w:proofErr w:type="spellStart"/>
      <w:r w:rsidRPr="003C6BF0">
        <w:t>dimana</w:t>
      </w:r>
      <w:proofErr w:type="spellEnd"/>
      <w:r w:rsidRPr="003C6BF0">
        <w:t xml:space="preserve"> </w:t>
      </w:r>
      <w:proofErr w:type="spellStart"/>
      <w:r w:rsidRPr="003C6BF0">
        <w:t>bukan</w:t>
      </w:r>
      <w:proofErr w:type="spellEnd"/>
      <w:r w:rsidRPr="003C6BF0">
        <w:t xml:space="preserve"> </w:t>
      </w:r>
      <w:proofErr w:type="spellStart"/>
      <w:r w:rsidRPr="003C6BF0">
        <w:t>hanya</w:t>
      </w:r>
      <w:proofErr w:type="spellEnd"/>
      <w:r w:rsidRPr="003C6BF0">
        <w:t xml:space="preserve"> </w:t>
      </w:r>
      <w:proofErr w:type="spellStart"/>
      <w:r w:rsidRPr="003C6BF0">
        <w:t>keimanan</w:t>
      </w:r>
      <w:proofErr w:type="spellEnd"/>
      <w:r w:rsidRPr="003C6BF0">
        <w:t xml:space="preserve"> dan </w:t>
      </w:r>
      <w:proofErr w:type="spellStart"/>
      <w:r w:rsidRPr="003C6BF0">
        <w:t>ketakwaan</w:t>
      </w:r>
      <w:proofErr w:type="spellEnd"/>
      <w:r w:rsidRPr="003C6BF0">
        <w:t xml:space="preserve"> (</w:t>
      </w:r>
      <w:proofErr w:type="spellStart"/>
      <w:r w:rsidRPr="003C6BF0">
        <w:t>imtak</w:t>
      </w:r>
      <w:proofErr w:type="spellEnd"/>
      <w:r w:rsidRPr="003C6BF0">
        <w:t xml:space="preserve">) </w:t>
      </w:r>
      <w:proofErr w:type="spellStart"/>
      <w:r w:rsidRPr="003C6BF0">
        <w:t>saja</w:t>
      </w:r>
      <w:proofErr w:type="spellEnd"/>
      <w:r w:rsidRPr="003C6BF0">
        <w:t xml:space="preserve"> yang </w:t>
      </w:r>
      <w:proofErr w:type="spellStart"/>
      <w:r w:rsidRPr="003C6BF0">
        <w:t>dibutuhkan</w:t>
      </w:r>
      <w:proofErr w:type="spellEnd"/>
      <w:r w:rsidRPr="003C6BF0">
        <w:t xml:space="preserve">, </w:t>
      </w:r>
      <w:proofErr w:type="spellStart"/>
      <w:r w:rsidRPr="003C6BF0">
        <w:t>tetapi</w:t>
      </w:r>
      <w:proofErr w:type="spellEnd"/>
      <w:r w:rsidRPr="003C6BF0">
        <w:t xml:space="preserve"> juga </w:t>
      </w:r>
      <w:proofErr w:type="spellStart"/>
      <w:r w:rsidRPr="003C6BF0">
        <w:t>ilmu</w:t>
      </w:r>
      <w:proofErr w:type="spellEnd"/>
      <w:r w:rsidRPr="003C6BF0">
        <w:t xml:space="preserve"> </w:t>
      </w:r>
      <w:proofErr w:type="spellStart"/>
      <w:r w:rsidRPr="003C6BF0">
        <w:t>pengetahuan</w:t>
      </w:r>
      <w:proofErr w:type="spellEnd"/>
      <w:r w:rsidRPr="003C6BF0">
        <w:t xml:space="preserve"> dan </w:t>
      </w:r>
      <w:proofErr w:type="spellStart"/>
      <w:r w:rsidRPr="003C6BF0">
        <w:t>teknologi</w:t>
      </w:r>
      <w:proofErr w:type="spellEnd"/>
      <w:r w:rsidRPr="003C6BF0">
        <w:t xml:space="preserve"> (</w:t>
      </w:r>
      <w:proofErr w:type="spellStart"/>
      <w:r w:rsidRPr="003C6BF0">
        <w:t>iptek</w:t>
      </w:r>
      <w:proofErr w:type="spellEnd"/>
      <w:r w:rsidRPr="003C6BF0">
        <w:t xml:space="preserve">). </w:t>
      </w:r>
      <w:proofErr w:type="spellStart"/>
      <w:r w:rsidRPr="003C6BF0">
        <w:t>Meskipun</w:t>
      </w:r>
      <w:proofErr w:type="spellEnd"/>
      <w:r w:rsidRPr="003C6BF0">
        <w:t xml:space="preserve"> pada </w:t>
      </w:r>
      <w:proofErr w:type="spellStart"/>
      <w:r w:rsidRPr="003C6BF0">
        <w:t>saat</w:t>
      </w:r>
      <w:proofErr w:type="spellEnd"/>
      <w:r w:rsidRPr="003C6BF0">
        <w:t xml:space="preserve"> </w:t>
      </w:r>
      <w:proofErr w:type="spellStart"/>
      <w:r w:rsidRPr="003C6BF0">
        <w:t>ini</w:t>
      </w:r>
      <w:proofErr w:type="spellEnd"/>
      <w:r w:rsidRPr="003C6BF0">
        <w:t xml:space="preserve"> </w:t>
      </w:r>
      <w:proofErr w:type="spellStart"/>
      <w:r w:rsidRPr="003C6BF0">
        <w:t>ditemukan</w:t>
      </w:r>
      <w:proofErr w:type="spellEnd"/>
      <w:r w:rsidRPr="003C6BF0">
        <w:t xml:space="preserve"> </w:t>
      </w:r>
      <w:proofErr w:type="spellStart"/>
      <w:r w:rsidRPr="003C6BF0">
        <w:t>banyak</w:t>
      </w:r>
      <w:proofErr w:type="spellEnd"/>
      <w:r w:rsidRPr="003C6BF0">
        <w:t xml:space="preserve"> </w:t>
      </w:r>
      <w:proofErr w:type="spellStart"/>
      <w:r w:rsidRPr="003C6BF0">
        <w:t>pesantren</w:t>
      </w:r>
      <w:proofErr w:type="spellEnd"/>
      <w:r w:rsidRPr="003C6BF0">
        <w:t xml:space="preserve"> yang </w:t>
      </w:r>
      <w:proofErr w:type="spellStart"/>
      <w:r w:rsidRPr="003C6BF0">
        <w:t>menggabungkan</w:t>
      </w:r>
      <w:proofErr w:type="spellEnd"/>
      <w:r w:rsidRPr="003C6BF0">
        <w:t xml:space="preserve"> </w:t>
      </w:r>
      <w:proofErr w:type="spellStart"/>
      <w:r w:rsidRPr="003C6BF0">
        <w:t>pendidikan</w:t>
      </w:r>
      <w:proofErr w:type="spellEnd"/>
      <w:r w:rsidRPr="003C6BF0">
        <w:t xml:space="preserve"> agama dan </w:t>
      </w:r>
      <w:proofErr w:type="spellStart"/>
      <w:r w:rsidRPr="003C6BF0">
        <w:t>umum</w:t>
      </w:r>
      <w:proofErr w:type="spellEnd"/>
      <w:r w:rsidRPr="003C6BF0">
        <w:t xml:space="preserve"> </w:t>
      </w:r>
      <w:proofErr w:type="spellStart"/>
      <w:r w:rsidRPr="003C6BF0">
        <w:t>untuk</w:t>
      </w:r>
      <w:proofErr w:type="spellEnd"/>
      <w:r w:rsidRPr="003C6BF0">
        <w:t xml:space="preserve"> </w:t>
      </w:r>
      <w:proofErr w:type="spellStart"/>
      <w:r w:rsidRPr="003C6BF0">
        <w:t>memenuhi</w:t>
      </w:r>
      <w:proofErr w:type="spellEnd"/>
      <w:r w:rsidRPr="003C6BF0">
        <w:t xml:space="preserve"> </w:t>
      </w:r>
      <w:proofErr w:type="spellStart"/>
      <w:r w:rsidRPr="003C6BF0">
        <w:t>tantangan</w:t>
      </w:r>
      <w:proofErr w:type="spellEnd"/>
      <w:r w:rsidRPr="003C6BF0">
        <w:t xml:space="preserve"> zaman, </w:t>
      </w:r>
      <w:proofErr w:type="spellStart"/>
      <w:r w:rsidRPr="003C6BF0">
        <w:t>namun</w:t>
      </w:r>
      <w:proofErr w:type="spellEnd"/>
      <w:r w:rsidRPr="003C6BF0">
        <w:t xml:space="preserve"> </w:t>
      </w:r>
      <w:proofErr w:type="spellStart"/>
      <w:r w:rsidRPr="003C6BF0">
        <w:t>dapat</w:t>
      </w:r>
      <w:proofErr w:type="spellEnd"/>
      <w:r w:rsidRPr="003C6BF0">
        <w:t xml:space="preserve"> </w:t>
      </w:r>
      <w:proofErr w:type="spellStart"/>
      <w:r w:rsidRPr="003C6BF0">
        <w:t>dikatakan</w:t>
      </w:r>
      <w:proofErr w:type="spellEnd"/>
      <w:r w:rsidRPr="003C6BF0">
        <w:t xml:space="preserve"> </w:t>
      </w:r>
      <w:proofErr w:type="spellStart"/>
      <w:r w:rsidRPr="003C6BF0">
        <w:t>masih</w:t>
      </w:r>
      <w:proofErr w:type="spellEnd"/>
      <w:r w:rsidRPr="003C6BF0">
        <w:t xml:space="preserve"> </w:t>
      </w:r>
      <w:proofErr w:type="spellStart"/>
      <w:r w:rsidRPr="003C6BF0">
        <w:t>sedikit</w:t>
      </w:r>
      <w:proofErr w:type="spellEnd"/>
      <w:r w:rsidRPr="003C6BF0">
        <w:t xml:space="preserve"> (</w:t>
      </w:r>
      <w:proofErr w:type="spellStart"/>
      <w:r w:rsidRPr="003C6BF0">
        <w:t>berbanding</w:t>
      </w:r>
      <w:proofErr w:type="spellEnd"/>
      <w:r w:rsidRPr="003C6BF0">
        <w:t xml:space="preserve"> </w:t>
      </w:r>
      <w:proofErr w:type="spellStart"/>
      <w:r w:rsidRPr="003C6BF0">
        <w:t>dengan</w:t>
      </w:r>
      <w:proofErr w:type="spellEnd"/>
      <w:r w:rsidRPr="003C6BF0">
        <w:t xml:space="preserve"> </w:t>
      </w:r>
      <w:proofErr w:type="spellStart"/>
      <w:r w:rsidRPr="003C6BF0">
        <w:t>keseluruhan</w:t>
      </w:r>
      <w:proofErr w:type="spellEnd"/>
      <w:r w:rsidRPr="003C6BF0">
        <w:t xml:space="preserve"> </w:t>
      </w:r>
      <w:proofErr w:type="spellStart"/>
      <w:r w:rsidRPr="003C6BF0">
        <w:t>jumlah</w:t>
      </w:r>
      <w:proofErr w:type="spellEnd"/>
      <w:r w:rsidRPr="003C6BF0">
        <w:t xml:space="preserve"> </w:t>
      </w:r>
      <w:proofErr w:type="spellStart"/>
      <w:r w:rsidRPr="003C6BF0">
        <w:t>pesantren</w:t>
      </w:r>
      <w:proofErr w:type="spellEnd"/>
      <w:r w:rsidRPr="003C6BF0">
        <w:t xml:space="preserve"> yang </w:t>
      </w:r>
      <w:proofErr w:type="spellStart"/>
      <w:r w:rsidRPr="003C6BF0">
        <w:t>ada</w:t>
      </w:r>
      <w:proofErr w:type="spellEnd"/>
      <w:r w:rsidRPr="003C6BF0">
        <w:t xml:space="preserve">) yang </w:t>
      </w:r>
      <w:proofErr w:type="spellStart"/>
      <w:r w:rsidRPr="003C6BF0">
        <w:t>benar-benar</w:t>
      </w:r>
      <w:proofErr w:type="spellEnd"/>
      <w:r w:rsidRPr="003C6BF0">
        <w:t xml:space="preserve"> </w:t>
      </w:r>
      <w:proofErr w:type="spellStart"/>
      <w:r w:rsidRPr="003C6BF0">
        <w:t>dapat</w:t>
      </w:r>
      <w:proofErr w:type="spellEnd"/>
      <w:r w:rsidRPr="003C6BF0">
        <w:t xml:space="preserve"> </w:t>
      </w:r>
      <w:proofErr w:type="spellStart"/>
      <w:r w:rsidRPr="003C6BF0">
        <w:t>mencetak</w:t>
      </w:r>
      <w:proofErr w:type="spellEnd"/>
      <w:r w:rsidRPr="003C6BF0">
        <w:t xml:space="preserve"> para </w:t>
      </w:r>
      <w:proofErr w:type="spellStart"/>
      <w:r w:rsidRPr="003C6BF0">
        <w:t>santri</w:t>
      </w:r>
      <w:proofErr w:type="spellEnd"/>
      <w:r w:rsidRPr="003C6BF0">
        <w:t xml:space="preserve"> yang </w:t>
      </w:r>
      <w:proofErr w:type="spellStart"/>
      <w:r w:rsidRPr="003C6BF0">
        <w:t>menguasai</w:t>
      </w:r>
      <w:proofErr w:type="spellEnd"/>
      <w:r w:rsidRPr="003C6BF0">
        <w:t xml:space="preserve"> </w:t>
      </w:r>
      <w:proofErr w:type="spellStart"/>
      <w:r w:rsidRPr="003C6BF0">
        <w:t>kedua</w:t>
      </w:r>
      <w:proofErr w:type="spellEnd"/>
      <w:r w:rsidRPr="003C6BF0">
        <w:t xml:space="preserve"> </w:t>
      </w:r>
      <w:proofErr w:type="spellStart"/>
      <w:r w:rsidRPr="003C6BF0">
        <w:t>bidang</w:t>
      </w:r>
      <w:proofErr w:type="spellEnd"/>
      <w:r w:rsidRPr="003C6BF0">
        <w:t xml:space="preserve"> </w:t>
      </w:r>
      <w:proofErr w:type="spellStart"/>
      <w:r w:rsidRPr="003C6BF0">
        <w:t>tersebut</w:t>
      </w:r>
      <w:proofErr w:type="spellEnd"/>
      <w:r w:rsidRPr="003C6BF0">
        <w:t xml:space="preserve">. </w:t>
      </w:r>
    </w:p>
    <w:p w14:paraId="7CCE8EE9" w14:textId="77777777" w:rsidR="003C6BF0" w:rsidRPr="003C6BF0" w:rsidRDefault="003C6BF0" w:rsidP="005D4C51">
      <w:pPr>
        <w:spacing w:line="360" w:lineRule="auto"/>
        <w:jc w:val="both"/>
        <w:rPr>
          <w:lang w:val="sv-SE"/>
        </w:rPr>
      </w:pPr>
    </w:p>
    <w:p w14:paraId="1B4D8A5E" w14:textId="77777777" w:rsidR="003C6BF0" w:rsidRPr="003C6BF0" w:rsidRDefault="003C6BF0" w:rsidP="005D4C51">
      <w:pPr>
        <w:spacing w:line="360" w:lineRule="auto"/>
        <w:ind w:firstLine="720"/>
        <w:jc w:val="both"/>
        <w:rPr>
          <w:lang w:val="sv-SE"/>
        </w:rPr>
      </w:pPr>
      <w:r w:rsidRPr="003C6BF0">
        <w:rPr>
          <w:lang w:val="sv-SE"/>
        </w:rPr>
        <w:t xml:space="preserve">Tantangan selanjutnya adalah beberapa pesantren, utamanya di era sekarang nampaknya mulai melupakan substansinya sebagai lembaga yang juga berurusan dengan pembinaan masyarakat. Beberapa pesantren tampaknya menutup diri dengan keadaan sosial masyarakat sekitarnya. Hal ini dikarenakan pesantren disibukkan dengan mengurusi masalah internal seperti pengaturan santri, perekonomian pesantren, dan lain-lain. Hal ini terjadi juga dikarenakan tidak adanya ”kuasa” pesantren terhadap masyarakat sekitarnya untuk melakukan pendidikan dan pembinaan dengan semaksimal mungkin. Berbeda dengan terhadap para santri yang telah ”diserahkan” sepenuhnya oleh para orang tua mereka untuk mendapatkan pendidikan dan pembinaan yang sebaik mungkin. </w:t>
      </w:r>
    </w:p>
    <w:p w14:paraId="08C1F19F" w14:textId="77777777" w:rsidR="003C6BF0" w:rsidRPr="003C6BF0" w:rsidRDefault="003C6BF0" w:rsidP="005D4C51">
      <w:pPr>
        <w:spacing w:line="360" w:lineRule="auto"/>
        <w:jc w:val="both"/>
        <w:rPr>
          <w:lang w:val="sv-SE"/>
        </w:rPr>
      </w:pPr>
    </w:p>
    <w:p w14:paraId="135F2074" w14:textId="77777777" w:rsidR="003C6BF0" w:rsidRPr="003C6BF0" w:rsidRDefault="003C6BF0" w:rsidP="005D4C51">
      <w:pPr>
        <w:spacing w:line="360" w:lineRule="auto"/>
        <w:ind w:firstLine="720"/>
        <w:jc w:val="both"/>
        <w:rPr>
          <w:lang w:val="sv-SE"/>
        </w:rPr>
      </w:pPr>
      <w:r w:rsidRPr="003C6BF0">
        <w:rPr>
          <w:lang w:val="sv-SE"/>
        </w:rPr>
        <w:t xml:space="preserve">Selanjutnya, beberapa kiai dipesantren sekarang mulai terjun dalam dunia politik. Hal ini berimbas pada memudarnya kharismatik kiai tersebut dan juga sedikit memudarnya pandangan baik masyarakat pada pesantren. Padahal sebuah pesantren yang maju juga ditentukan oleh kekharismatikan kiainya, karena pesantren adalah lembaga pendidikan yang berbasis masyarakat, sehingga baik tidaknya juga diukur dari pandangan masyarakat pada pesantren tersebut. </w:t>
      </w:r>
    </w:p>
    <w:p w14:paraId="436CC4C1" w14:textId="77777777" w:rsidR="003C6BF0" w:rsidRPr="003C6BF0" w:rsidRDefault="003C6BF0" w:rsidP="005D4C51">
      <w:pPr>
        <w:spacing w:line="360" w:lineRule="auto"/>
        <w:jc w:val="both"/>
        <w:rPr>
          <w:lang w:val="sv-SE"/>
        </w:rPr>
      </w:pPr>
    </w:p>
    <w:p w14:paraId="3EC4E5F2" w14:textId="77777777" w:rsidR="003C6BF0" w:rsidRPr="003C6BF0" w:rsidRDefault="003C6BF0" w:rsidP="005D4C51">
      <w:pPr>
        <w:spacing w:line="360" w:lineRule="auto"/>
        <w:ind w:firstLine="720"/>
        <w:jc w:val="both"/>
        <w:rPr>
          <w:lang w:val="sv-SE"/>
        </w:rPr>
      </w:pPr>
      <w:r w:rsidRPr="003C6BF0">
        <w:rPr>
          <w:lang w:val="sv-SE"/>
        </w:rPr>
        <w:t xml:space="preserve">Sedangkan tantangan yang bersifat internal antara lain adalah beberapa pesantren terlihat belum mencerminkan betul arti kebersihan yang dalam Islam begitu dijunjung. Tampak beberapa pesantren kumuh, padahal dalam setiap pelajaran diajarkan bahwa “kebersihan sebagian dari iman”. Hal ini merupakan hal yang sepele namun bisa dikatakan perlu mendapat perhatian. Tantangan lain adalah dari aspek ekonomi. Aspek ekonomi berperan besar bagi kemajuan sebuah lembaga pendidikan. Beberapa Pesantren juga </w:t>
      </w:r>
      <w:r w:rsidRPr="003C6BF0">
        <w:rPr>
          <w:lang w:val="sv-SE"/>
        </w:rPr>
        <w:lastRenderedPageBreak/>
        <w:t>tampaknya belum bisa berkembang dikarenakan faktor ekonomi, mereka lebih fokus pada sumbangsing masyarakat, atau berdiri apa adanya. Dan berkaitan dengan permasalahan perempuan, tantangan yang cukup besar juga adalah masih sedikitnya jumlah pesantren yang benar-benar memposisikan perempuan sesuai dengan porsinya menurut ajaran Islam, apalagi mengajarkan para santrinya untuk turut berjuang memperjuangkan hak dan martabat perempuan, tentunya yang sesuai dengan ajaran agama Islam yang sangat memperhatikan permasalahan perempuan.</w:t>
      </w:r>
    </w:p>
    <w:p w14:paraId="22B659D8" w14:textId="77777777" w:rsidR="003C6BF0" w:rsidRPr="003C6BF0" w:rsidRDefault="003C6BF0" w:rsidP="005D4C51">
      <w:pPr>
        <w:spacing w:line="360" w:lineRule="auto"/>
        <w:ind w:firstLine="720"/>
        <w:jc w:val="both"/>
        <w:rPr>
          <w:lang w:val="sv-SE"/>
        </w:rPr>
      </w:pPr>
    </w:p>
    <w:p w14:paraId="48A180A5" w14:textId="77777777" w:rsidR="003C6BF0" w:rsidRPr="003C6BF0" w:rsidRDefault="003C6BF0" w:rsidP="005D4C51">
      <w:pPr>
        <w:spacing w:line="360" w:lineRule="auto"/>
        <w:ind w:firstLine="720"/>
        <w:jc w:val="both"/>
        <w:rPr>
          <w:lang w:val="sv-SE"/>
        </w:rPr>
      </w:pPr>
      <w:r w:rsidRPr="003C6BF0">
        <w:rPr>
          <w:lang w:val="sv-SE"/>
        </w:rPr>
        <w:t>Namun demikian, pesantren merupakan satu lembaga yang ada dan masih tetap terus eksis di Indonesia.</w:t>
      </w:r>
      <w:r w:rsidRPr="003C6BF0">
        <w:rPr>
          <w:vertAlign w:val="superscript"/>
          <w:lang w:val="sv-SE"/>
        </w:rPr>
        <w:footnoteReference w:id="7"/>
      </w:r>
      <w:r w:rsidRPr="003C6BF0">
        <w:rPr>
          <w:lang w:val="sv-SE"/>
        </w:rPr>
        <w:t xml:space="preserve"> Oleh karena itu, tidak mengherankan jika dewasa ini model pesantren menjadi model alternatif bagi pengembangan pendidikan di Indonesia. Munculnya berbagai sekolah yang menganut sistem pendidikan pesantren telah menunjukkan bahwa pesantren merupakan basis subkultur yang sangat signifikan. </w:t>
      </w:r>
    </w:p>
    <w:p w14:paraId="76D11739" w14:textId="77777777" w:rsidR="003C6BF0" w:rsidRPr="003C6BF0" w:rsidRDefault="003C6BF0" w:rsidP="005D4C51">
      <w:pPr>
        <w:spacing w:line="360" w:lineRule="auto"/>
        <w:ind w:firstLine="720"/>
        <w:jc w:val="both"/>
        <w:rPr>
          <w:lang w:val="sv-SE"/>
        </w:rPr>
      </w:pPr>
    </w:p>
    <w:p w14:paraId="4E74EB61" w14:textId="77777777" w:rsidR="003C6BF0" w:rsidRPr="003C6BF0" w:rsidRDefault="003C6BF0" w:rsidP="005D4C51">
      <w:pPr>
        <w:spacing w:line="360" w:lineRule="auto"/>
        <w:jc w:val="both"/>
        <w:rPr>
          <w:b/>
          <w:lang w:val="sv-SE"/>
        </w:rPr>
      </w:pPr>
      <w:r w:rsidRPr="003C6BF0">
        <w:rPr>
          <w:b/>
          <w:lang w:val="sv-SE"/>
        </w:rPr>
        <w:t>2.2 KH. Muhyiddin Abdusshomad dan Pondok Pesantren Nurul Islam (NURIS)</w:t>
      </w:r>
    </w:p>
    <w:p w14:paraId="7676C3DF" w14:textId="77777777" w:rsidR="003C6BF0" w:rsidRPr="003C6BF0" w:rsidRDefault="003C6BF0" w:rsidP="005D4C51">
      <w:pPr>
        <w:spacing w:line="360" w:lineRule="auto"/>
        <w:ind w:firstLine="720"/>
        <w:jc w:val="both"/>
        <w:rPr>
          <w:lang w:val="sv-SE"/>
        </w:rPr>
      </w:pPr>
    </w:p>
    <w:p w14:paraId="454547D5" w14:textId="77777777" w:rsidR="003C6BF0" w:rsidRPr="003C6BF0" w:rsidRDefault="003C6BF0" w:rsidP="005D4C51">
      <w:pPr>
        <w:spacing w:line="360" w:lineRule="auto"/>
        <w:ind w:firstLine="720"/>
        <w:jc w:val="both"/>
        <w:rPr>
          <w:lang w:val="en-MY" w:eastAsia="en-MY"/>
        </w:rPr>
      </w:pPr>
      <w:r w:rsidRPr="003C6BF0">
        <w:rPr>
          <w:lang w:val="sv-SE"/>
        </w:rPr>
        <w:t xml:space="preserve">Kota </w:t>
      </w:r>
      <w:proofErr w:type="spellStart"/>
      <w:r w:rsidRPr="003C6BF0">
        <w:rPr>
          <w:lang w:val="en-MY" w:eastAsia="en-MY"/>
        </w:rPr>
        <w:t>Jember</w:t>
      </w:r>
      <w:proofErr w:type="spellEnd"/>
      <w:r w:rsidRPr="003C6BF0">
        <w:rPr>
          <w:lang w:val="en-MY" w:eastAsia="en-MY"/>
        </w:rPr>
        <w:t xml:space="preserve"> </w:t>
      </w:r>
      <w:proofErr w:type="spellStart"/>
      <w:r w:rsidRPr="003C6BF0">
        <w:rPr>
          <w:lang w:val="en-MY" w:eastAsia="en-MY"/>
        </w:rPr>
        <w:t>merupakan</w:t>
      </w:r>
      <w:proofErr w:type="spellEnd"/>
      <w:r w:rsidRPr="003C6BF0">
        <w:rPr>
          <w:lang w:val="en-MY" w:eastAsia="en-MY"/>
        </w:rPr>
        <w:t xml:space="preserve"> salah </w:t>
      </w:r>
      <w:proofErr w:type="spellStart"/>
      <w:r w:rsidRPr="003C6BF0">
        <w:rPr>
          <w:lang w:val="en-MY" w:eastAsia="en-MY"/>
        </w:rPr>
        <w:t>kota</w:t>
      </w:r>
      <w:proofErr w:type="spellEnd"/>
      <w:r w:rsidRPr="003C6BF0">
        <w:rPr>
          <w:lang w:val="en-MY" w:eastAsia="en-MY"/>
        </w:rPr>
        <w:t xml:space="preserve"> yang </w:t>
      </w:r>
      <w:proofErr w:type="spellStart"/>
      <w:r w:rsidRPr="003C6BF0">
        <w:rPr>
          <w:lang w:val="en-MY" w:eastAsia="en-MY"/>
        </w:rPr>
        <w:t>mempunyai</w:t>
      </w:r>
      <w:proofErr w:type="spellEnd"/>
      <w:r w:rsidRPr="003C6BF0">
        <w:rPr>
          <w:lang w:val="en-MY" w:eastAsia="en-MY"/>
        </w:rPr>
        <w:t xml:space="preserve"> </w:t>
      </w:r>
      <w:proofErr w:type="spellStart"/>
      <w:r w:rsidRPr="003C6BF0">
        <w:rPr>
          <w:lang w:val="en-MY" w:eastAsia="en-MY"/>
        </w:rPr>
        <w:t>ciri</w:t>
      </w:r>
      <w:proofErr w:type="spellEnd"/>
      <w:r w:rsidRPr="003C6BF0">
        <w:rPr>
          <w:lang w:val="en-MY" w:eastAsia="en-MY"/>
        </w:rPr>
        <w:t xml:space="preserve"> </w:t>
      </w:r>
      <w:proofErr w:type="spellStart"/>
      <w:r w:rsidRPr="003C6BF0">
        <w:rPr>
          <w:lang w:val="en-MY" w:eastAsia="en-MY"/>
        </w:rPr>
        <w:t>khas</w:t>
      </w:r>
      <w:proofErr w:type="spellEnd"/>
      <w:r w:rsidRPr="003C6BF0">
        <w:rPr>
          <w:lang w:val="en-MY" w:eastAsia="en-MY"/>
        </w:rPr>
        <w:t xml:space="preserve"> </w:t>
      </w:r>
      <w:proofErr w:type="spellStart"/>
      <w:r w:rsidRPr="003C6BF0">
        <w:rPr>
          <w:lang w:val="en-MY" w:eastAsia="en-MY"/>
        </w:rPr>
        <w:t>budaya</w:t>
      </w:r>
      <w:proofErr w:type="spellEnd"/>
      <w:r w:rsidRPr="003C6BF0">
        <w:rPr>
          <w:lang w:val="en-MY" w:eastAsia="en-MY"/>
        </w:rPr>
        <w:t xml:space="preserve"> </w:t>
      </w:r>
      <w:proofErr w:type="spellStart"/>
      <w:r w:rsidRPr="003C6BF0">
        <w:rPr>
          <w:lang w:val="en-MY" w:eastAsia="en-MY"/>
        </w:rPr>
        <w:t>masyarakat</w:t>
      </w:r>
      <w:proofErr w:type="spellEnd"/>
      <w:r w:rsidRPr="003C6BF0">
        <w:rPr>
          <w:lang w:val="en-MY" w:eastAsia="en-MY"/>
        </w:rPr>
        <w:t xml:space="preserve"> </w:t>
      </w:r>
      <w:proofErr w:type="spellStart"/>
      <w:r w:rsidRPr="003C6BF0">
        <w:rPr>
          <w:lang w:val="en-MY" w:eastAsia="en-MY"/>
        </w:rPr>
        <w:t>ke</w:t>
      </w:r>
      <w:proofErr w:type="spellEnd"/>
      <w:r w:rsidRPr="003C6BF0">
        <w:rPr>
          <w:lang w:val="en-MY" w:eastAsia="en-MY"/>
        </w:rPr>
        <w:t>-</w:t>
      </w:r>
      <w:proofErr w:type="spellStart"/>
      <w:r w:rsidRPr="003C6BF0">
        <w:rPr>
          <w:lang w:val="en-MY" w:eastAsia="en-MY"/>
        </w:rPr>
        <w:t>timura</w:t>
      </w:r>
      <w:proofErr w:type="spellEnd"/>
      <w:r w:rsidRPr="003C6BF0">
        <w:rPr>
          <w:lang w:val="en-MY" w:eastAsia="en-MY"/>
        </w:rPr>
        <w:t xml:space="preserve">-an. Salah </w:t>
      </w:r>
      <w:proofErr w:type="spellStart"/>
      <w:r w:rsidRPr="003C6BF0">
        <w:rPr>
          <w:lang w:val="en-MY" w:eastAsia="en-MY"/>
        </w:rPr>
        <w:t>satu</w:t>
      </w:r>
      <w:proofErr w:type="spellEnd"/>
      <w:r w:rsidRPr="003C6BF0">
        <w:rPr>
          <w:lang w:val="en-MY" w:eastAsia="en-MY"/>
        </w:rPr>
        <w:t xml:space="preserve"> </w:t>
      </w:r>
      <w:proofErr w:type="spellStart"/>
      <w:r w:rsidRPr="003C6BF0">
        <w:rPr>
          <w:lang w:val="en-MY" w:eastAsia="en-MY"/>
        </w:rPr>
        <w:t>faktornya</w:t>
      </w:r>
      <w:proofErr w:type="spellEnd"/>
      <w:r w:rsidRPr="003C6BF0">
        <w:rPr>
          <w:lang w:val="en-MY" w:eastAsia="en-MY"/>
        </w:rPr>
        <w:t xml:space="preserve"> </w:t>
      </w:r>
      <w:proofErr w:type="spellStart"/>
      <w:r w:rsidRPr="003C6BF0">
        <w:rPr>
          <w:lang w:val="en-MY" w:eastAsia="en-MY"/>
        </w:rPr>
        <w:t>adalah</w:t>
      </w:r>
      <w:proofErr w:type="spellEnd"/>
      <w:r w:rsidRPr="003C6BF0">
        <w:rPr>
          <w:lang w:val="en-MY" w:eastAsia="en-MY"/>
        </w:rPr>
        <w:t xml:space="preserve"> </w:t>
      </w:r>
      <w:proofErr w:type="spellStart"/>
      <w:r w:rsidRPr="003C6BF0">
        <w:rPr>
          <w:lang w:val="en-MY" w:eastAsia="en-MY"/>
        </w:rPr>
        <w:t>masyarakatnya</w:t>
      </w:r>
      <w:proofErr w:type="spellEnd"/>
      <w:r w:rsidRPr="003C6BF0">
        <w:rPr>
          <w:lang w:val="en-MY" w:eastAsia="en-MY"/>
        </w:rPr>
        <w:t xml:space="preserve"> yang </w:t>
      </w:r>
      <w:proofErr w:type="spellStart"/>
      <w:r w:rsidRPr="003C6BF0">
        <w:rPr>
          <w:lang w:val="en-MY" w:eastAsia="en-MY"/>
        </w:rPr>
        <w:t>religius</w:t>
      </w:r>
      <w:proofErr w:type="spellEnd"/>
      <w:r w:rsidRPr="003C6BF0">
        <w:rPr>
          <w:lang w:val="en-MY" w:eastAsia="en-MY"/>
        </w:rPr>
        <w:t xml:space="preserve"> </w:t>
      </w:r>
      <w:proofErr w:type="spellStart"/>
      <w:r w:rsidRPr="003C6BF0">
        <w:rPr>
          <w:lang w:val="en-MY" w:eastAsia="en-MY"/>
        </w:rPr>
        <w:t>mempunyai</w:t>
      </w:r>
      <w:proofErr w:type="spellEnd"/>
      <w:r w:rsidRPr="003C6BF0">
        <w:rPr>
          <w:lang w:val="en-MY" w:eastAsia="en-MY"/>
        </w:rPr>
        <w:t xml:space="preserve"> </w:t>
      </w:r>
      <w:proofErr w:type="spellStart"/>
      <w:r w:rsidRPr="003C6BF0">
        <w:rPr>
          <w:lang w:val="en-MY" w:eastAsia="en-MY"/>
        </w:rPr>
        <w:t>potensi</w:t>
      </w:r>
      <w:proofErr w:type="spellEnd"/>
      <w:r w:rsidRPr="003C6BF0">
        <w:rPr>
          <w:lang w:val="en-MY" w:eastAsia="en-MY"/>
        </w:rPr>
        <w:t xml:space="preserve"> </w:t>
      </w:r>
      <w:proofErr w:type="spellStart"/>
      <w:r w:rsidRPr="003C6BF0">
        <w:rPr>
          <w:lang w:val="en-MY" w:eastAsia="en-MY"/>
        </w:rPr>
        <w:t>tersendiri</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selalu</w:t>
      </w:r>
      <w:proofErr w:type="spellEnd"/>
      <w:r w:rsidRPr="003C6BF0">
        <w:rPr>
          <w:lang w:val="en-MY" w:eastAsia="en-MY"/>
        </w:rPr>
        <w:t xml:space="preserve"> </w:t>
      </w:r>
      <w:proofErr w:type="spellStart"/>
      <w:r w:rsidRPr="003C6BF0">
        <w:rPr>
          <w:lang w:val="en-MY" w:eastAsia="en-MY"/>
        </w:rPr>
        <w:t>menghiasi</w:t>
      </w:r>
      <w:proofErr w:type="spellEnd"/>
      <w:r w:rsidRPr="003C6BF0">
        <w:rPr>
          <w:lang w:val="en-MY" w:eastAsia="en-MY"/>
        </w:rPr>
        <w:t xml:space="preserve"> </w:t>
      </w:r>
      <w:proofErr w:type="spellStart"/>
      <w:r w:rsidRPr="003C6BF0">
        <w:rPr>
          <w:lang w:val="en-MY" w:eastAsia="en-MY"/>
        </w:rPr>
        <w:t>kehidupannya</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nilai-nilai</w:t>
      </w:r>
      <w:proofErr w:type="spellEnd"/>
      <w:r w:rsidRPr="003C6BF0">
        <w:rPr>
          <w:lang w:val="en-MY" w:eastAsia="en-MY"/>
        </w:rPr>
        <w:t xml:space="preserve"> </w:t>
      </w:r>
      <w:proofErr w:type="spellStart"/>
      <w:r w:rsidRPr="003C6BF0">
        <w:rPr>
          <w:lang w:val="en-MY" w:eastAsia="en-MY"/>
        </w:rPr>
        <w:t>keagamaan</w:t>
      </w:r>
      <w:proofErr w:type="spellEnd"/>
      <w:r w:rsidRPr="003C6BF0">
        <w:rPr>
          <w:lang w:val="en-MY" w:eastAsia="en-MY"/>
        </w:rPr>
        <w:t xml:space="preserve">. Masyarakat yang </w:t>
      </w:r>
      <w:proofErr w:type="spellStart"/>
      <w:r w:rsidRPr="003C6BF0">
        <w:rPr>
          <w:lang w:val="en-MY" w:eastAsia="en-MY"/>
        </w:rPr>
        <w:t>religius</w:t>
      </w:r>
      <w:proofErr w:type="spellEnd"/>
      <w:r w:rsidRPr="003C6BF0">
        <w:rPr>
          <w:lang w:val="en-MY" w:eastAsia="en-MY"/>
        </w:rPr>
        <w:t xml:space="preserve"> juga </w:t>
      </w:r>
      <w:proofErr w:type="spellStart"/>
      <w:r w:rsidRPr="003C6BF0">
        <w:rPr>
          <w:lang w:val="en-MY" w:eastAsia="en-MY"/>
        </w:rPr>
        <w:t>harus</w:t>
      </w:r>
      <w:proofErr w:type="spellEnd"/>
      <w:r w:rsidRPr="003C6BF0">
        <w:rPr>
          <w:lang w:val="en-MY" w:eastAsia="en-MY"/>
        </w:rPr>
        <w:t xml:space="preserve"> </w:t>
      </w:r>
      <w:proofErr w:type="spellStart"/>
      <w:r w:rsidRPr="003C6BF0">
        <w:rPr>
          <w:lang w:val="en-MY" w:eastAsia="en-MY"/>
        </w:rPr>
        <w:t>dibarengi</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membuka</w:t>
      </w:r>
      <w:proofErr w:type="spellEnd"/>
      <w:r w:rsidRPr="003C6BF0">
        <w:rPr>
          <w:lang w:val="en-MY" w:eastAsia="en-MY"/>
        </w:rPr>
        <w:t xml:space="preserve"> </w:t>
      </w:r>
      <w:proofErr w:type="spellStart"/>
      <w:r w:rsidRPr="003C6BF0">
        <w:rPr>
          <w:lang w:val="en-MY" w:eastAsia="en-MY"/>
        </w:rPr>
        <w:t>wacana</w:t>
      </w:r>
      <w:proofErr w:type="spellEnd"/>
      <w:r w:rsidRPr="003C6BF0">
        <w:rPr>
          <w:lang w:val="en-MY" w:eastAsia="en-MY"/>
        </w:rPr>
        <w:t xml:space="preserve">, </w:t>
      </w:r>
      <w:proofErr w:type="spellStart"/>
      <w:r w:rsidRPr="003C6BF0">
        <w:rPr>
          <w:lang w:val="en-MY" w:eastAsia="en-MY"/>
        </w:rPr>
        <w:t>mempelajari</w:t>
      </w:r>
      <w:proofErr w:type="spellEnd"/>
      <w:r w:rsidRPr="003C6BF0">
        <w:rPr>
          <w:lang w:val="en-MY" w:eastAsia="en-MY"/>
        </w:rPr>
        <w:t xml:space="preserve"> dan </w:t>
      </w:r>
      <w:proofErr w:type="spellStart"/>
      <w:r w:rsidRPr="003C6BF0">
        <w:rPr>
          <w:lang w:val="en-MY" w:eastAsia="en-MY"/>
        </w:rPr>
        <w:t>mengamalkan</w:t>
      </w:r>
      <w:proofErr w:type="spellEnd"/>
      <w:r w:rsidRPr="003C6BF0">
        <w:rPr>
          <w:lang w:val="en-MY" w:eastAsia="en-MY"/>
        </w:rPr>
        <w:t xml:space="preserve"> </w:t>
      </w:r>
      <w:proofErr w:type="spellStart"/>
      <w:r w:rsidRPr="003C6BF0">
        <w:rPr>
          <w:lang w:val="en-MY" w:eastAsia="en-MY"/>
        </w:rPr>
        <w:t>nilai</w:t>
      </w:r>
      <w:proofErr w:type="spellEnd"/>
      <w:r w:rsidRPr="003C6BF0">
        <w:rPr>
          <w:lang w:val="en-MY" w:eastAsia="en-MY"/>
        </w:rPr>
        <w:t xml:space="preserve"> </w:t>
      </w:r>
      <w:proofErr w:type="spellStart"/>
      <w:r w:rsidRPr="003C6BF0">
        <w:rPr>
          <w:lang w:val="en-MY" w:eastAsia="en-MY"/>
        </w:rPr>
        <w:t>keislaman</w:t>
      </w:r>
      <w:proofErr w:type="spellEnd"/>
      <w:r w:rsidRPr="003C6BF0">
        <w:rPr>
          <w:lang w:val="en-MY" w:eastAsia="en-MY"/>
        </w:rPr>
        <w:t xml:space="preserve"> </w:t>
      </w:r>
      <w:proofErr w:type="spellStart"/>
      <w:r w:rsidRPr="003C6BF0">
        <w:rPr>
          <w:lang w:val="en-MY" w:eastAsia="en-MY"/>
        </w:rPr>
        <w:t>secara</w:t>
      </w:r>
      <w:proofErr w:type="spellEnd"/>
      <w:r w:rsidRPr="003C6BF0">
        <w:rPr>
          <w:lang w:val="en-MY" w:eastAsia="en-MY"/>
        </w:rPr>
        <w:t xml:space="preserve"> </w:t>
      </w:r>
      <w:proofErr w:type="spellStart"/>
      <w:r w:rsidRPr="003C6BF0">
        <w:rPr>
          <w:i/>
          <w:lang w:val="en-MY" w:eastAsia="en-MY"/>
        </w:rPr>
        <w:t>kaffah</w:t>
      </w:r>
      <w:proofErr w:type="spellEnd"/>
      <w:r w:rsidRPr="003C6BF0">
        <w:rPr>
          <w:i/>
          <w:lang w:val="en-MY" w:eastAsia="en-MY"/>
        </w:rPr>
        <w:t>,</w:t>
      </w:r>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pijakan</w:t>
      </w:r>
      <w:proofErr w:type="spellEnd"/>
      <w:r w:rsidRPr="003C6BF0">
        <w:rPr>
          <w:lang w:val="en-MY" w:eastAsia="en-MY"/>
        </w:rPr>
        <w:t xml:space="preserve"> </w:t>
      </w:r>
      <w:proofErr w:type="spellStart"/>
      <w:r w:rsidRPr="003C6BF0">
        <w:rPr>
          <w:lang w:val="en-MY" w:eastAsia="en-MY"/>
        </w:rPr>
        <w:t>dasar</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melaksanakan</w:t>
      </w:r>
      <w:proofErr w:type="spellEnd"/>
      <w:r w:rsidRPr="003C6BF0">
        <w:rPr>
          <w:lang w:val="en-MY" w:eastAsia="en-MY"/>
        </w:rPr>
        <w:t xml:space="preserve"> </w:t>
      </w:r>
      <w:proofErr w:type="spellStart"/>
      <w:r w:rsidRPr="003C6BF0">
        <w:rPr>
          <w:lang w:val="en-MY" w:eastAsia="en-MY"/>
        </w:rPr>
        <w:t>segala</w:t>
      </w:r>
      <w:proofErr w:type="spellEnd"/>
      <w:r w:rsidRPr="003C6BF0">
        <w:rPr>
          <w:lang w:val="en-MY" w:eastAsia="en-MY"/>
        </w:rPr>
        <w:t xml:space="preserve"> </w:t>
      </w:r>
      <w:proofErr w:type="spellStart"/>
      <w:r w:rsidRPr="003C6BF0">
        <w:rPr>
          <w:lang w:val="en-MY" w:eastAsia="en-MY"/>
        </w:rPr>
        <w:t>kegiatan</w:t>
      </w:r>
      <w:proofErr w:type="spellEnd"/>
      <w:r w:rsidRPr="003C6BF0">
        <w:rPr>
          <w:lang w:val="en-MY" w:eastAsia="en-MY"/>
        </w:rPr>
        <w:t xml:space="preserve"> </w:t>
      </w:r>
      <w:proofErr w:type="spellStart"/>
      <w:r w:rsidRPr="003C6BF0">
        <w:rPr>
          <w:lang w:val="en-MY" w:eastAsia="en-MY"/>
        </w:rPr>
        <w:t>sehari-hari</w:t>
      </w:r>
      <w:proofErr w:type="spellEnd"/>
      <w:r w:rsidRPr="003C6BF0">
        <w:rPr>
          <w:lang w:val="en-MY" w:eastAsia="en-MY"/>
        </w:rPr>
        <w:t xml:space="preserve">. </w:t>
      </w:r>
      <w:proofErr w:type="spellStart"/>
      <w:r w:rsidRPr="003C6BF0">
        <w:rPr>
          <w:lang w:val="en-MY" w:eastAsia="en-MY"/>
        </w:rPr>
        <w:t>Namun</w:t>
      </w:r>
      <w:proofErr w:type="spellEnd"/>
      <w:r w:rsidRPr="003C6BF0">
        <w:rPr>
          <w:lang w:val="en-MY" w:eastAsia="en-MY"/>
        </w:rPr>
        <w:t xml:space="preserve"> di </w:t>
      </w:r>
      <w:proofErr w:type="spellStart"/>
      <w:r w:rsidRPr="003C6BF0">
        <w:rPr>
          <w:lang w:val="en-MY" w:eastAsia="en-MY"/>
        </w:rPr>
        <w:t>sisi</w:t>
      </w:r>
      <w:proofErr w:type="spellEnd"/>
      <w:r w:rsidRPr="003C6BF0">
        <w:rPr>
          <w:lang w:val="en-MY" w:eastAsia="en-MY"/>
        </w:rPr>
        <w:t xml:space="preserve"> lain, </w:t>
      </w:r>
      <w:proofErr w:type="spellStart"/>
      <w:r w:rsidRPr="003C6BF0">
        <w:rPr>
          <w:lang w:val="en-MY" w:eastAsia="en-MY"/>
        </w:rPr>
        <w:t>derasnya</w:t>
      </w:r>
      <w:proofErr w:type="spellEnd"/>
      <w:r w:rsidRPr="003C6BF0">
        <w:rPr>
          <w:lang w:val="en-MY" w:eastAsia="en-MY"/>
        </w:rPr>
        <w:t xml:space="preserve"> </w:t>
      </w:r>
      <w:proofErr w:type="spellStart"/>
      <w:r w:rsidRPr="003C6BF0">
        <w:rPr>
          <w:lang w:val="en-MY" w:eastAsia="en-MY"/>
        </w:rPr>
        <w:t>arus</w:t>
      </w:r>
      <w:proofErr w:type="spellEnd"/>
      <w:r w:rsidRPr="003C6BF0">
        <w:rPr>
          <w:lang w:val="en-MY" w:eastAsia="en-MY"/>
        </w:rPr>
        <w:t xml:space="preserve"> </w:t>
      </w:r>
      <w:proofErr w:type="spellStart"/>
      <w:r w:rsidRPr="003C6BF0">
        <w:rPr>
          <w:lang w:val="en-MY" w:eastAsia="en-MY"/>
        </w:rPr>
        <w:t>modernisasi</w:t>
      </w:r>
      <w:proofErr w:type="spellEnd"/>
      <w:r w:rsidRPr="003C6BF0">
        <w:rPr>
          <w:lang w:val="en-MY" w:eastAsia="en-MY"/>
        </w:rPr>
        <w:t xml:space="preserve"> yang </w:t>
      </w:r>
      <w:proofErr w:type="spellStart"/>
      <w:r w:rsidRPr="003C6BF0">
        <w:rPr>
          <w:lang w:val="en-MY" w:eastAsia="en-MY"/>
        </w:rPr>
        <w:t>ditandai</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pesatnya</w:t>
      </w:r>
      <w:proofErr w:type="spellEnd"/>
      <w:r w:rsidRPr="003C6BF0">
        <w:rPr>
          <w:lang w:val="en-MY" w:eastAsia="en-MY"/>
        </w:rPr>
        <w:t xml:space="preserve"> </w:t>
      </w:r>
      <w:proofErr w:type="spellStart"/>
      <w:r w:rsidRPr="003C6BF0">
        <w:rPr>
          <w:lang w:val="en-MY" w:eastAsia="en-MY"/>
        </w:rPr>
        <w:t>perkembangan</w:t>
      </w:r>
      <w:proofErr w:type="spellEnd"/>
      <w:r w:rsidRPr="003C6BF0">
        <w:rPr>
          <w:lang w:val="en-MY" w:eastAsia="en-MY"/>
        </w:rPr>
        <w:t xml:space="preserve"> </w:t>
      </w:r>
      <w:proofErr w:type="spellStart"/>
      <w:r w:rsidRPr="003C6BF0">
        <w:rPr>
          <w:lang w:val="en-MY" w:eastAsia="en-MY"/>
        </w:rPr>
        <w:t>informasi</w:t>
      </w:r>
      <w:proofErr w:type="spellEnd"/>
      <w:r w:rsidRPr="003C6BF0">
        <w:rPr>
          <w:lang w:val="en-MY" w:eastAsia="en-MY"/>
        </w:rPr>
        <w:t xml:space="preserve"> dan </w:t>
      </w:r>
      <w:proofErr w:type="spellStart"/>
      <w:r w:rsidRPr="003C6BF0">
        <w:rPr>
          <w:lang w:val="en-MY" w:eastAsia="en-MY"/>
        </w:rPr>
        <w:t>komunikasi</w:t>
      </w:r>
      <w:proofErr w:type="spellEnd"/>
      <w:r w:rsidRPr="003C6BF0">
        <w:rPr>
          <w:lang w:val="en-MY" w:eastAsia="en-MY"/>
        </w:rPr>
        <w:t xml:space="preserve"> dunia </w:t>
      </w:r>
      <w:proofErr w:type="spellStart"/>
      <w:r w:rsidRPr="003C6BF0">
        <w:rPr>
          <w:lang w:val="en-MY" w:eastAsia="en-MY"/>
        </w:rPr>
        <w:t>telah</w:t>
      </w:r>
      <w:proofErr w:type="spellEnd"/>
      <w:r w:rsidRPr="003C6BF0">
        <w:rPr>
          <w:lang w:val="en-MY" w:eastAsia="en-MY"/>
        </w:rPr>
        <w:t xml:space="preserve"> </w:t>
      </w:r>
      <w:proofErr w:type="spellStart"/>
      <w:r w:rsidRPr="003C6BF0">
        <w:rPr>
          <w:lang w:val="en-MY" w:eastAsia="en-MY"/>
        </w:rPr>
        <w:t>membawa</w:t>
      </w:r>
      <w:proofErr w:type="spellEnd"/>
      <w:r w:rsidRPr="003C6BF0">
        <w:rPr>
          <w:lang w:val="en-MY" w:eastAsia="en-MY"/>
        </w:rPr>
        <w:t xml:space="preserve"> </w:t>
      </w:r>
      <w:proofErr w:type="spellStart"/>
      <w:r w:rsidRPr="003C6BF0">
        <w:rPr>
          <w:lang w:val="en-MY" w:eastAsia="en-MY"/>
        </w:rPr>
        <w:t>perubahan-perubahan</w:t>
      </w:r>
      <w:proofErr w:type="spellEnd"/>
      <w:r w:rsidRPr="003C6BF0">
        <w:rPr>
          <w:lang w:val="en-MY" w:eastAsia="en-MY"/>
        </w:rPr>
        <w:t xml:space="preserve"> </w:t>
      </w:r>
      <w:proofErr w:type="spellStart"/>
      <w:r w:rsidRPr="003C6BF0">
        <w:rPr>
          <w:lang w:val="en-MY" w:eastAsia="en-MY"/>
        </w:rPr>
        <w:t>mendasar</w:t>
      </w:r>
      <w:proofErr w:type="spellEnd"/>
      <w:r w:rsidRPr="003C6BF0">
        <w:rPr>
          <w:lang w:val="en-MY" w:eastAsia="en-MY"/>
        </w:rPr>
        <w:t xml:space="preserve"> pada moral dan </w:t>
      </w:r>
      <w:proofErr w:type="spellStart"/>
      <w:r w:rsidRPr="003C6BF0">
        <w:rPr>
          <w:lang w:val="en-MY" w:eastAsia="en-MY"/>
        </w:rPr>
        <w:t>perilaku</w:t>
      </w:r>
      <w:proofErr w:type="spellEnd"/>
      <w:r w:rsidRPr="003C6BF0">
        <w:rPr>
          <w:lang w:val="en-MY" w:eastAsia="en-MY"/>
        </w:rPr>
        <w:t xml:space="preserve"> di </w:t>
      </w:r>
      <w:proofErr w:type="spellStart"/>
      <w:r w:rsidRPr="003C6BF0">
        <w:rPr>
          <w:lang w:val="en-MY" w:eastAsia="en-MY"/>
        </w:rPr>
        <w:t>kalangan</w:t>
      </w:r>
      <w:proofErr w:type="spellEnd"/>
      <w:r w:rsidRPr="003C6BF0">
        <w:rPr>
          <w:lang w:val="en-MY" w:eastAsia="en-MY"/>
        </w:rPr>
        <w:t xml:space="preserve"> </w:t>
      </w:r>
      <w:proofErr w:type="spellStart"/>
      <w:r w:rsidRPr="003C6BF0">
        <w:rPr>
          <w:lang w:val="en-MY" w:eastAsia="en-MY"/>
        </w:rPr>
        <w:t>generasi</w:t>
      </w:r>
      <w:proofErr w:type="spellEnd"/>
      <w:r w:rsidRPr="003C6BF0">
        <w:rPr>
          <w:lang w:val="en-MY" w:eastAsia="en-MY"/>
        </w:rPr>
        <w:t xml:space="preserve"> </w:t>
      </w:r>
      <w:proofErr w:type="spellStart"/>
      <w:r w:rsidRPr="003C6BF0">
        <w:rPr>
          <w:lang w:val="en-MY" w:eastAsia="en-MY"/>
        </w:rPr>
        <w:t>muda</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itu</w:t>
      </w:r>
      <w:proofErr w:type="spellEnd"/>
      <w:r w:rsidRPr="003C6BF0">
        <w:rPr>
          <w:lang w:val="en-MY" w:eastAsia="en-MY"/>
        </w:rPr>
        <w:t xml:space="preserve"> </w:t>
      </w:r>
      <w:proofErr w:type="spellStart"/>
      <w:r w:rsidRPr="003C6BF0">
        <w:rPr>
          <w:lang w:val="en-MY" w:eastAsia="en-MY"/>
        </w:rPr>
        <w:t>perlu</w:t>
      </w:r>
      <w:proofErr w:type="spellEnd"/>
      <w:r w:rsidRPr="003C6BF0">
        <w:rPr>
          <w:lang w:val="en-MY" w:eastAsia="en-MY"/>
        </w:rPr>
        <w:t xml:space="preserve"> </w:t>
      </w:r>
      <w:proofErr w:type="spellStart"/>
      <w:r w:rsidRPr="003C6BF0">
        <w:rPr>
          <w:lang w:val="en-MY" w:eastAsia="en-MY"/>
        </w:rPr>
        <w:t>adanya</w:t>
      </w:r>
      <w:proofErr w:type="spellEnd"/>
      <w:r w:rsidRPr="003C6BF0">
        <w:rPr>
          <w:lang w:val="en-MY" w:eastAsia="en-MY"/>
        </w:rPr>
        <w:t xml:space="preserve"> </w:t>
      </w:r>
      <w:proofErr w:type="spellStart"/>
      <w:r w:rsidRPr="003C6BF0">
        <w:rPr>
          <w:lang w:val="en-MY" w:eastAsia="en-MY"/>
        </w:rPr>
        <w:t>suatu</w:t>
      </w:r>
      <w:proofErr w:type="spellEnd"/>
      <w:r w:rsidRPr="003C6BF0">
        <w:rPr>
          <w:lang w:val="en-MY" w:eastAsia="en-MY"/>
        </w:rPr>
        <w:t xml:space="preserve"> </w:t>
      </w:r>
      <w:proofErr w:type="spellStart"/>
      <w:r w:rsidRPr="003C6BF0">
        <w:rPr>
          <w:lang w:val="en-MY" w:eastAsia="en-MY"/>
        </w:rPr>
        <w:t>penetrasi-penetrasi</w:t>
      </w:r>
      <w:proofErr w:type="spellEnd"/>
      <w:r w:rsidRPr="003C6BF0">
        <w:rPr>
          <w:lang w:val="en-MY" w:eastAsia="en-MY"/>
        </w:rPr>
        <w:t xml:space="preserve"> yang </w:t>
      </w:r>
      <w:proofErr w:type="spellStart"/>
      <w:r w:rsidRPr="003C6BF0">
        <w:rPr>
          <w:lang w:val="en-MY" w:eastAsia="en-MY"/>
        </w:rPr>
        <w:t>diharapkan</w:t>
      </w:r>
      <w:proofErr w:type="spellEnd"/>
      <w:r w:rsidRPr="003C6BF0">
        <w:rPr>
          <w:lang w:val="en-MY" w:eastAsia="en-MY"/>
        </w:rPr>
        <w:t xml:space="preserve"> </w:t>
      </w:r>
      <w:proofErr w:type="spellStart"/>
      <w:r w:rsidRPr="003C6BF0">
        <w:rPr>
          <w:lang w:val="en-MY" w:eastAsia="en-MY"/>
        </w:rPr>
        <w:t>mampu</w:t>
      </w:r>
      <w:proofErr w:type="spellEnd"/>
      <w:r w:rsidRPr="003C6BF0">
        <w:rPr>
          <w:lang w:val="en-MY" w:eastAsia="en-MY"/>
        </w:rPr>
        <w:t xml:space="preserve"> </w:t>
      </w:r>
      <w:proofErr w:type="spellStart"/>
      <w:r w:rsidRPr="003C6BF0">
        <w:rPr>
          <w:lang w:val="en-MY" w:eastAsia="en-MY"/>
        </w:rPr>
        <w:t>membendung</w:t>
      </w:r>
      <w:proofErr w:type="spellEnd"/>
      <w:r w:rsidRPr="003C6BF0">
        <w:rPr>
          <w:lang w:val="en-MY" w:eastAsia="en-MY"/>
        </w:rPr>
        <w:t xml:space="preserve"> </w:t>
      </w:r>
      <w:proofErr w:type="spellStart"/>
      <w:r w:rsidRPr="003C6BF0">
        <w:rPr>
          <w:lang w:val="en-MY" w:eastAsia="en-MY"/>
        </w:rPr>
        <w:t>arus</w:t>
      </w:r>
      <w:proofErr w:type="spellEnd"/>
      <w:r w:rsidRPr="003C6BF0">
        <w:rPr>
          <w:lang w:val="en-MY" w:eastAsia="en-MY"/>
        </w:rPr>
        <w:t xml:space="preserve"> </w:t>
      </w:r>
      <w:proofErr w:type="spellStart"/>
      <w:r w:rsidRPr="003C6BF0">
        <w:rPr>
          <w:lang w:val="en-MY" w:eastAsia="en-MY"/>
        </w:rPr>
        <w:t>besar</w:t>
      </w:r>
      <w:proofErr w:type="spellEnd"/>
      <w:r w:rsidRPr="003C6BF0">
        <w:rPr>
          <w:lang w:val="en-MY" w:eastAsia="en-MY"/>
        </w:rPr>
        <w:t xml:space="preserve"> </w:t>
      </w:r>
      <w:proofErr w:type="spellStart"/>
      <w:r w:rsidRPr="003C6BF0">
        <w:rPr>
          <w:lang w:val="en-MY" w:eastAsia="en-MY"/>
        </w:rPr>
        <w:t>modernisasi</w:t>
      </w:r>
      <w:proofErr w:type="spellEnd"/>
      <w:r w:rsidRPr="003C6BF0">
        <w:rPr>
          <w:lang w:val="en-MY" w:eastAsia="en-MY"/>
        </w:rPr>
        <w:t xml:space="preserve"> yang </w:t>
      </w:r>
      <w:proofErr w:type="spellStart"/>
      <w:r w:rsidRPr="003C6BF0">
        <w:rPr>
          <w:lang w:val="en-MY" w:eastAsia="en-MY"/>
        </w:rPr>
        <w:t>tanpa</w:t>
      </w:r>
      <w:proofErr w:type="spellEnd"/>
      <w:r w:rsidRPr="003C6BF0">
        <w:rPr>
          <w:lang w:val="en-MY" w:eastAsia="en-MY"/>
        </w:rPr>
        <w:t xml:space="preserve"> </w:t>
      </w:r>
      <w:proofErr w:type="spellStart"/>
      <w:r w:rsidRPr="003C6BF0">
        <w:rPr>
          <w:lang w:val="en-MY" w:eastAsia="en-MY"/>
        </w:rPr>
        <w:t>kita</w:t>
      </w:r>
      <w:proofErr w:type="spellEnd"/>
      <w:r w:rsidRPr="003C6BF0">
        <w:rPr>
          <w:lang w:val="en-MY" w:eastAsia="en-MY"/>
        </w:rPr>
        <w:t xml:space="preserve"> </w:t>
      </w:r>
      <w:proofErr w:type="spellStart"/>
      <w:r w:rsidRPr="003C6BF0">
        <w:rPr>
          <w:lang w:val="en-MY" w:eastAsia="en-MY"/>
        </w:rPr>
        <w:t>sadari</w:t>
      </w:r>
      <w:proofErr w:type="spellEnd"/>
      <w:r w:rsidRPr="003C6BF0">
        <w:rPr>
          <w:lang w:val="en-MY" w:eastAsia="en-MY"/>
        </w:rPr>
        <w:t xml:space="preserve"> </w:t>
      </w:r>
      <w:proofErr w:type="spellStart"/>
      <w:r w:rsidRPr="003C6BF0">
        <w:rPr>
          <w:lang w:val="en-MY" w:eastAsia="en-MY"/>
        </w:rPr>
        <w:t>telah</w:t>
      </w:r>
      <w:proofErr w:type="spellEnd"/>
      <w:r w:rsidRPr="003C6BF0">
        <w:rPr>
          <w:lang w:val="en-MY" w:eastAsia="en-MY"/>
        </w:rPr>
        <w:t xml:space="preserve"> </w:t>
      </w:r>
      <w:proofErr w:type="spellStart"/>
      <w:r w:rsidRPr="003C6BF0">
        <w:rPr>
          <w:lang w:val="en-MY" w:eastAsia="en-MY"/>
        </w:rPr>
        <w:t>menimbulkan</w:t>
      </w:r>
      <w:proofErr w:type="spellEnd"/>
      <w:r w:rsidRPr="003C6BF0">
        <w:rPr>
          <w:lang w:val="en-MY" w:eastAsia="en-MY"/>
        </w:rPr>
        <w:t xml:space="preserve"> </w:t>
      </w:r>
      <w:proofErr w:type="spellStart"/>
      <w:r w:rsidRPr="003C6BF0">
        <w:rPr>
          <w:lang w:val="en-MY" w:eastAsia="en-MY"/>
        </w:rPr>
        <w:t>erosi</w:t>
      </w:r>
      <w:proofErr w:type="spellEnd"/>
      <w:r w:rsidRPr="003C6BF0">
        <w:rPr>
          <w:lang w:val="en-MY" w:eastAsia="en-MY"/>
        </w:rPr>
        <w:t xml:space="preserve"> </w:t>
      </w:r>
      <w:proofErr w:type="spellStart"/>
      <w:r w:rsidRPr="003C6BF0">
        <w:rPr>
          <w:lang w:val="en-MY" w:eastAsia="en-MY"/>
        </w:rPr>
        <w:t>terhadap</w:t>
      </w:r>
      <w:proofErr w:type="spellEnd"/>
      <w:r w:rsidRPr="003C6BF0">
        <w:rPr>
          <w:lang w:val="en-MY" w:eastAsia="en-MY"/>
        </w:rPr>
        <w:t xml:space="preserve"> </w:t>
      </w:r>
      <w:proofErr w:type="spellStart"/>
      <w:r w:rsidRPr="003C6BF0">
        <w:rPr>
          <w:lang w:val="en-MY" w:eastAsia="en-MY"/>
        </w:rPr>
        <w:t>nilai-nilai</w:t>
      </w:r>
      <w:proofErr w:type="spellEnd"/>
      <w:r w:rsidRPr="003C6BF0">
        <w:rPr>
          <w:lang w:val="en-MY" w:eastAsia="en-MY"/>
        </w:rPr>
        <w:t xml:space="preserve"> </w:t>
      </w:r>
      <w:proofErr w:type="spellStart"/>
      <w:r w:rsidRPr="003C6BF0">
        <w:rPr>
          <w:lang w:val="en-MY" w:eastAsia="en-MY"/>
        </w:rPr>
        <w:t>sosial</w:t>
      </w:r>
      <w:proofErr w:type="spellEnd"/>
      <w:r w:rsidRPr="003C6BF0">
        <w:rPr>
          <w:lang w:val="en-MY" w:eastAsia="en-MY"/>
        </w:rPr>
        <w:t xml:space="preserve"> </w:t>
      </w:r>
      <w:proofErr w:type="spellStart"/>
      <w:r w:rsidRPr="003C6BF0">
        <w:rPr>
          <w:lang w:val="en-MY" w:eastAsia="en-MY"/>
        </w:rPr>
        <w:t>budaya</w:t>
      </w:r>
      <w:proofErr w:type="spellEnd"/>
      <w:r w:rsidRPr="003C6BF0">
        <w:rPr>
          <w:lang w:val="en-MY" w:eastAsia="en-MY"/>
        </w:rPr>
        <w:t xml:space="preserve"> dan agama yang </w:t>
      </w:r>
      <w:proofErr w:type="spellStart"/>
      <w:r w:rsidRPr="003C6BF0">
        <w:rPr>
          <w:lang w:val="en-MY" w:eastAsia="en-MY"/>
        </w:rPr>
        <w:t>kita</w:t>
      </w:r>
      <w:proofErr w:type="spellEnd"/>
      <w:r w:rsidRPr="003C6BF0">
        <w:rPr>
          <w:lang w:val="en-MY" w:eastAsia="en-MY"/>
        </w:rPr>
        <w:t xml:space="preserve"> </w:t>
      </w:r>
      <w:proofErr w:type="spellStart"/>
      <w:r w:rsidRPr="003C6BF0">
        <w:rPr>
          <w:lang w:val="en-MY" w:eastAsia="en-MY"/>
        </w:rPr>
        <w:t>anut</w:t>
      </w:r>
      <w:proofErr w:type="spellEnd"/>
      <w:r w:rsidRPr="003C6BF0">
        <w:rPr>
          <w:lang w:val="en-MY" w:eastAsia="en-MY"/>
        </w:rPr>
        <w:t xml:space="preserve"> dan </w:t>
      </w:r>
      <w:proofErr w:type="spellStart"/>
      <w:r w:rsidRPr="003C6BF0">
        <w:rPr>
          <w:lang w:val="en-MY" w:eastAsia="en-MY"/>
        </w:rPr>
        <w:t>kita</w:t>
      </w:r>
      <w:proofErr w:type="spellEnd"/>
      <w:r w:rsidRPr="003C6BF0">
        <w:rPr>
          <w:lang w:val="en-MY" w:eastAsia="en-MY"/>
        </w:rPr>
        <w:t xml:space="preserve"> </w:t>
      </w:r>
      <w:proofErr w:type="spellStart"/>
      <w:r w:rsidRPr="003C6BF0">
        <w:rPr>
          <w:lang w:val="en-MY" w:eastAsia="en-MY"/>
        </w:rPr>
        <w:t>pertahankan</w:t>
      </w:r>
      <w:proofErr w:type="spellEnd"/>
      <w:r w:rsidRPr="003C6BF0">
        <w:rPr>
          <w:lang w:val="en-MY" w:eastAsia="en-MY"/>
        </w:rPr>
        <w:t xml:space="preserve"> </w:t>
      </w:r>
      <w:proofErr w:type="spellStart"/>
      <w:r w:rsidRPr="003C6BF0">
        <w:rPr>
          <w:lang w:val="en-MY" w:eastAsia="en-MY"/>
        </w:rPr>
        <w:t>selama</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w:t>
      </w:r>
    </w:p>
    <w:p w14:paraId="0DE1A01B" w14:textId="77777777" w:rsidR="003C6BF0" w:rsidRPr="003C6BF0" w:rsidRDefault="003C6BF0" w:rsidP="005D4C51">
      <w:pPr>
        <w:spacing w:line="360" w:lineRule="auto"/>
        <w:jc w:val="both"/>
        <w:rPr>
          <w:lang w:val="en-MY" w:eastAsia="en-MY"/>
        </w:rPr>
      </w:pPr>
    </w:p>
    <w:p w14:paraId="23C7EA9A" w14:textId="77777777" w:rsidR="003C6BF0" w:rsidRDefault="003C6BF0" w:rsidP="005D4C51">
      <w:pPr>
        <w:spacing w:line="360" w:lineRule="auto"/>
        <w:ind w:firstLine="720"/>
        <w:jc w:val="both"/>
        <w:rPr>
          <w:lang w:val="sv-SE"/>
        </w:rPr>
      </w:pPr>
      <w:r w:rsidRPr="003C6BF0">
        <w:rPr>
          <w:lang w:val="en-MY" w:eastAsia="en-MY"/>
        </w:rPr>
        <w:t xml:space="preserve">Salah </w:t>
      </w:r>
      <w:proofErr w:type="spellStart"/>
      <w:r w:rsidRPr="003C6BF0">
        <w:rPr>
          <w:lang w:val="en-MY" w:eastAsia="en-MY"/>
        </w:rPr>
        <w:t>satunya</w:t>
      </w:r>
      <w:proofErr w:type="spellEnd"/>
      <w:r w:rsidRPr="003C6BF0">
        <w:rPr>
          <w:lang w:val="en-MY" w:eastAsia="en-MY"/>
        </w:rPr>
        <w:t xml:space="preserve"> </w:t>
      </w:r>
      <w:proofErr w:type="spellStart"/>
      <w:r w:rsidRPr="003C6BF0">
        <w:rPr>
          <w:lang w:val="en-MY" w:eastAsia="en-MY"/>
        </w:rPr>
        <w:t>adalah</w:t>
      </w:r>
      <w:proofErr w:type="spellEnd"/>
      <w:r w:rsidRPr="003C6BF0">
        <w:rPr>
          <w:lang w:val="en-MY" w:eastAsia="en-MY"/>
        </w:rPr>
        <w:t xml:space="preserve"> </w:t>
      </w:r>
      <w:proofErr w:type="spellStart"/>
      <w:r w:rsidRPr="003C6BF0">
        <w:rPr>
          <w:lang w:val="en-MY" w:eastAsia="en-MY"/>
        </w:rPr>
        <w:t>melalui</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salah </w:t>
      </w:r>
      <w:proofErr w:type="spellStart"/>
      <w:r w:rsidRPr="003C6BF0">
        <w:rPr>
          <w:lang w:val="en-MY" w:eastAsia="en-MY"/>
        </w:rPr>
        <w:t>satu</w:t>
      </w:r>
      <w:proofErr w:type="spellEnd"/>
      <w:r w:rsidRPr="003C6BF0">
        <w:rPr>
          <w:lang w:val="en-MY" w:eastAsia="en-MY"/>
        </w:rPr>
        <w:t xml:space="preserve"> </w:t>
      </w:r>
      <w:proofErr w:type="spellStart"/>
      <w:r w:rsidRPr="003C6BF0">
        <w:rPr>
          <w:lang w:val="en-MY" w:eastAsia="en-MY"/>
        </w:rPr>
        <w:t>lembaga</w:t>
      </w:r>
      <w:proofErr w:type="spellEnd"/>
      <w:r w:rsidRPr="003C6BF0">
        <w:rPr>
          <w:lang w:val="en-MY" w:eastAsia="en-MY"/>
        </w:rPr>
        <w:t xml:space="preserve"> </w:t>
      </w:r>
      <w:proofErr w:type="spellStart"/>
      <w:r w:rsidRPr="003C6BF0">
        <w:rPr>
          <w:lang w:val="en-MY" w:eastAsia="en-MY"/>
        </w:rPr>
        <w:t>keislaman</w:t>
      </w:r>
      <w:proofErr w:type="spellEnd"/>
      <w:r w:rsidRPr="003C6BF0">
        <w:rPr>
          <w:lang w:val="en-MY" w:eastAsia="en-MY"/>
        </w:rPr>
        <w:t xml:space="preserve"> yang </w:t>
      </w:r>
      <w:proofErr w:type="spellStart"/>
      <w:r w:rsidRPr="003C6BF0">
        <w:rPr>
          <w:lang w:val="en-MY" w:eastAsia="en-MY"/>
        </w:rPr>
        <w:t>berfungsi</w:t>
      </w:r>
      <w:proofErr w:type="spellEnd"/>
      <w:r w:rsidRPr="003C6BF0">
        <w:rPr>
          <w:lang w:val="en-MY" w:eastAsia="en-MY"/>
        </w:rPr>
        <w:t xml:space="preserve"> </w:t>
      </w:r>
      <w:proofErr w:type="spellStart"/>
      <w:r w:rsidRPr="003C6BF0">
        <w:rPr>
          <w:lang w:val="en-MY" w:eastAsia="en-MY"/>
        </w:rPr>
        <w:t>multidimensi</w:t>
      </w:r>
      <w:proofErr w:type="spellEnd"/>
      <w:r w:rsidRPr="003C6BF0">
        <w:rPr>
          <w:lang w:val="en-MY" w:eastAsia="en-MY"/>
        </w:rPr>
        <w:t xml:space="preserve">, yang </w:t>
      </w:r>
      <w:proofErr w:type="spellStart"/>
      <w:r w:rsidRPr="003C6BF0">
        <w:rPr>
          <w:lang w:val="en-MY" w:eastAsia="en-MY"/>
        </w:rPr>
        <w:t>selama</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masih</w:t>
      </w:r>
      <w:proofErr w:type="spellEnd"/>
      <w:r w:rsidRPr="003C6BF0">
        <w:rPr>
          <w:lang w:val="en-MY" w:eastAsia="en-MY"/>
        </w:rPr>
        <w:t xml:space="preserve"> </w:t>
      </w:r>
      <w:proofErr w:type="spellStart"/>
      <w:r w:rsidRPr="003C6BF0">
        <w:rPr>
          <w:lang w:val="en-MY" w:eastAsia="en-MY"/>
        </w:rPr>
        <w:t>mampu</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bumper </w:t>
      </w:r>
      <w:proofErr w:type="spellStart"/>
      <w:r w:rsidRPr="003C6BF0">
        <w:rPr>
          <w:lang w:val="en-MY" w:eastAsia="en-MY"/>
        </w:rPr>
        <w:t>dari</w:t>
      </w:r>
      <w:proofErr w:type="spellEnd"/>
      <w:r w:rsidRPr="003C6BF0">
        <w:rPr>
          <w:lang w:val="en-MY" w:eastAsia="en-MY"/>
        </w:rPr>
        <w:t xml:space="preserve"> </w:t>
      </w:r>
      <w:proofErr w:type="spellStart"/>
      <w:r w:rsidRPr="003C6BF0">
        <w:rPr>
          <w:lang w:val="en-MY" w:eastAsia="en-MY"/>
        </w:rPr>
        <w:t>derasnya</w:t>
      </w:r>
      <w:proofErr w:type="spellEnd"/>
      <w:r w:rsidRPr="003C6BF0">
        <w:rPr>
          <w:lang w:val="en-MY" w:eastAsia="en-MY"/>
        </w:rPr>
        <w:t xml:space="preserve"> </w:t>
      </w:r>
      <w:proofErr w:type="spellStart"/>
      <w:r w:rsidRPr="003C6BF0">
        <w:rPr>
          <w:lang w:val="en-MY" w:eastAsia="en-MY"/>
        </w:rPr>
        <w:t>serangan</w:t>
      </w:r>
      <w:proofErr w:type="spellEnd"/>
      <w:r w:rsidRPr="003C6BF0">
        <w:rPr>
          <w:lang w:val="en-MY" w:eastAsia="en-MY"/>
        </w:rPr>
        <w:t xml:space="preserve"> </w:t>
      </w:r>
      <w:proofErr w:type="spellStart"/>
      <w:r w:rsidRPr="003C6BF0">
        <w:rPr>
          <w:lang w:val="en-MY" w:eastAsia="en-MY"/>
        </w:rPr>
        <w:t>modernisasi</w:t>
      </w:r>
      <w:proofErr w:type="spellEnd"/>
      <w:r w:rsidRPr="003C6BF0">
        <w:rPr>
          <w:lang w:val="en-MY" w:eastAsia="en-MY"/>
        </w:rPr>
        <w:t xml:space="preserve">. </w:t>
      </w:r>
      <w:proofErr w:type="spellStart"/>
      <w:r w:rsidRPr="003C6BF0">
        <w:rPr>
          <w:lang w:val="en-MY" w:eastAsia="en-MY"/>
        </w:rPr>
        <w:t>Ternyata</w:t>
      </w:r>
      <w:proofErr w:type="spellEnd"/>
      <w:r w:rsidRPr="003C6BF0">
        <w:rPr>
          <w:lang w:val="en-MY" w:eastAsia="en-MY"/>
        </w:rPr>
        <w:t xml:space="preserve"> </w:t>
      </w:r>
      <w:proofErr w:type="spellStart"/>
      <w:r w:rsidRPr="003C6BF0">
        <w:rPr>
          <w:lang w:val="en-MY" w:eastAsia="en-MY"/>
        </w:rPr>
        <w:t>masyarakat</w:t>
      </w:r>
      <w:proofErr w:type="spellEnd"/>
      <w:r w:rsidRPr="003C6BF0">
        <w:rPr>
          <w:lang w:val="en-MY" w:eastAsia="en-MY"/>
        </w:rPr>
        <w:t xml:space="preserve"> </w:t>
      </w:r>
      <w:proofErr w:type="spellStart"/>
      <w:r w:rsidRPr="003C6BF0">
        <w:rPr>
          <w:lang w:val="en-MY" w:eastAsia="en-MY"/>
        </w:rPr>
        <w:t>sadar</w:t>
      </w:r>
      <w:proofErr w:type="spellEnd"/>
      <w:r w:rsidRPr="003C6BF0">
        <w:rPr>
          <w:lang w:val="en-MY" w:eastAsia="en-MY"/>
        </w:rPr>
        <w:t xml:space="preserve"> </w:t>
      </w:r>
      <w:proofErr w:type="spellStart"/>
      <w:r w:rsidRPr="003C6BF0">
        <w:rPr>
          <w:lang w:val="en-MY" w:eastAsia="en-MY"/>
        </w:rPr>
        <w:t>akan</w:t>
      </w:r>
      <w:proofErr w:type="spellEnd"/>
      <w:r w:rsidRPr="003C6BF0">
        <w:rPr>
          <w:lang w:val="en-MY" w:eastAsia="en-MY"/>
        </w:rPr>
        <w:t xml:space="preserve"> </w:t>
      </w:r>
      <w:proofErr w:type="spellStart"/>
      <w:r w:rsidRPr="003C6BF0">
        <w:rPr>
          <w:lang w:val="en-MY" w:eastAsia="en-MY"/>
        </w:rPr>
        <w:t>bahaya</w:t>
      </w:r>
      <w:proofErr w:type="spellEnd"/>
      <w:r w:rsidRPr="003C6BF0">
        <w:rPr>
          <w:lang w:val="en-MY" w:eastAsia="en-MY"/>
        </w:rPr>
        <w:t xml:space="preserve"> yang </w:t>
      </w:r>
      <w:proofErr w:type="spellStart"/>
      <w:r w:rsidRPr="003C6BF0">
        <w:rPr>
          <w:lang w:val="en-MY" w:eastAsia="en-MY"/>
        </w:rPr>
        <w:t>selalu</w:t>
      </w:r>
      <w:proofErr w:type="spellEnd"/>
      <w:r w:rsidRPr="003C6BF0">
        <w:rPr>
          <w:lang w:val="en-MY" w:eastAsia="en-MY"/>
        </w:rPr>
        <w:t xml:space="preserve"> </w:t>
      </w:r>
      <w:proofErr w:type="spellStart"/>
      <w:r w:rsidRPr="003C6BF0">
        <w:rPr>
          <w:lang w:val="en-MY" w:eastAsia="en-MY"/>
        </w:rPr>
        <w:t>mengintai</w:t>
      </w:r>
      <w:proofErr w:type="spellEnd"/>
      <w:r w:rsidRPr="003C6BF0">
        <w:rPr>
          <w:lang w:val="en-MY" w:eastAsia="en-MY"/>
        </w:rPr>
        <w:t xml:space="preserve"> </w:t>
      </w:r>
      <w:proofErr w:type="spellStart"/>
      <w:r w:rsidRPr="003C6BF0">
        <w:rPr>
          <w:lang w:val="en-MY" w:eastAsia="en-MY"/>
        </w:rPr>
        <w:t>setiap</w:t>
      </w:r>
      <w:proofErr w:type="spellEnd"/>
      <w:r w:rsidRPr="003C6BF0">
        <w:rPr>
          <w:lang w:val="en-MY" w:eastAsia="en-MY"/>
        </w:rPr>
        <w:t xml:space="preserve"> </w:t>
      </w:r>
      <w:proofErr w:type="spellStart"/>
      <w:r w:rsidRPr="003C6BF0">
        <w:rPr>
          <w:lang w:val="en-MY" w:eastAsia="en-MY"/>
        </w:rPr>
        <w:lastRenderedPageBreak/>
        <w:t>saat</w:t>
      </w:r>
      <w:proofErr w:type="spellEnd"/>
      <w:r w:rsidRPr="003C6BF0">
        <w:rPr>
          <w:lang w:val="en-MY" w:eastAsia="en-MY"/>
        </w:rPr>
        <w:t xml:space="preserve">, </w:t>
      </w:r>
      <w:proofErr w:type="spellStart"/>
      <w:r w:rsidRPr="003C6BF0">
        <w:rPr>
          <w:lang w:val="en-MY" w:eastAsia="en-MY"/>
        </w:rPr>
        <w:t>sehingga</w:t>
      </w:r>
      <w:proofErr w:type="spellEnd"/>
      <w:r w:rsidRPr="003C6BF0">
        <w:rPr>
          <w:lang w:val="en-MY" w:eastAsia="en-MY"/>
        </w:rPr>
        <w:t xml:space="preserve"> </w:t>
      </w:r>
      <w:proofErr w:type="spellStart"/>
      <w:r w:rsidRPr="003C6BF0">
        <w:rPr>
          <w:lang w:val="en-MY" w:eastAsia="en-MY"/>
        </w:rPr>
        <w:t>muncullah</w:t>
      </w:r>
      <w:proofErr w:type="spellEnd"/>
      <w:r w:rsidRPr="003C6BF0">
        <w:rPr>
          <w:lang w:val="en-MY" w:eastAsia="en-MY"/>
        </w:rPr>
        <w:t xml:space="preserve"> </w:t>
      </w:r>
      <w:proofErr w:type="spellStart"/>
      <w:r w:rsidRPr="003C6BF0">
        <w:rPr>
          <w:lang w:val="en-MY" w:eastAsia="en-MY"/>
        </w:rPr>
        <w:t>inisiatif</w:t>
      </w:r>
      <w:proofErr w:type="spellEnd"/>
      <w:r w:rsidRPr="003C6BF0">
        <w:rPr>
          <w:lang w:val="en-MY" w:eastAsia="en-MY"/>
        </w:rPr>
        <w:t xml:space="preserve"> </w:t>
      </w:r>
      <w:proofErr w:type="spellStart"/>
      <w:r w:rsidRPr="003C6BF0">
        <w:rPr>
          <w:lang w:val="en-MY" w:eastAsia="en-MY"/>
        </w:rPr>
        <w:t>mereka</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berupaya</w:t>
      </w:r>
      <w:proofErr w:type="spellEnd"/>
      <w:r w:rsidRPr="003C6BF0">
        <w:rPr>
          <w:lang w:val="en-MY" w:eastAsia="en-MY"/>
        </w:rPr>
        <w:t xml:space="preserve"> </w:t>
      </w:r>
      <w:proofErr w:type="spellStart"/>
      <w:r w:rsidRPr="003C6BF0">
        <w:rPr>
          <w:lang w:val="en-MY" w:eastAsia="en-MY"/>
        </w:rPr>
        <w:t>merealisasikan</w:t>
      </w:r>
      <w:proofErr w:type="spellEnd"/>
      <w:r w:rsidRPr="003C6BF0">
        <w:rPr>
          <w:lang w:val="en-MY" w:eastAsia="en-MY"/>
        </w:rPr>
        <w:t xml:space="preserve"> </w:t>
      </w:r>
      <w:proofErr w:type="spellStart"/>
      <w:r w:rsidRPr="003C6BF0">
        <w:rPr>
          <w:lang w:val="en-MY" w:eastAsia="en-MY"/>
        </w:rPr>
        <w:t>maksud</w:t>
      </w:r>
      <w:proofErr w:type="spellEnd"/>
      <w:r w:rsidRPr="003C6BF0">
        <w:rPr>
          <w:lang w:val="en-MY" w:eastAsia="en-MY"/>
        </w:rPr>
        <w:t xml:space="preserve"> </w:t>
      </w:r>
      <w:proofErr w:type="spellStart"/>
      <w:r w:rsidRPr="003C6BF0">
        <w:rPr>
          <w:lang w:val="en-MY" w:eastAsia="en-MY"/>
        </w:rPr>
        <w:t>diatas</w:t>
      </w:r>
      <w:proofErr w:type="spellEnd"/>
      <w:r w:rsidRPr="003C6BF0">
        <w:rPr>
          <w:lang w:val="en-MY" w:eastAsia="en-MY"/>
        </w:rPr>
        <w:t xml:space="preserve">. </w:t>
      </w:r>
      <w:proofErr w:type="spellStart"/>
      <w:r w:rsidRPr="003C6BF0">
        <w:rPr>
          <w:lang w:val="en-MY" w:eastAsia="en-MY"/>
        </w:rPr>
        <w:t>Maka</w:t>
      </w:r>
      <w:proofErr w:type="spellEnd"/>
      <w:r w:rsidRPr="003C6BF0">
        <w:rPr>
          <w:lang w:val="en-MY" w:eastAsia="en-MY"/>
        </w:rPr>
        <w:t xml:space="preserve"> </w:t>
      </w:r>
      <w:proofErr w:type="spellStart"/>
      <w:r w:rsidRPr="003C6BF0">
        <w:rPr>
          <w:lang w:val="en-MY" w:eastAsia="en-MY"/>
        </w:rPr>
        <w:t>berdirilah</w:t>
      </w:r>
      <w:proofErr w:type="spellEnd"/>
      <w:r w:rsidRPr="003C6BF0">
        <w:rPr>
          <w:lang w:val="en-MY" w:eastAsia="en-MY"/>
        </w:rPr>
        <w:t xml:space="preserve"> </w:t>
      </w:r>
      <w:proofErr w:type="spellStart"/>
      <w:r w:rsidRPr="003C6BF0">
        <w:rPr>
          <w:lang w:val="en-MY" w:eastAsia="en-MY"/>
        </w:rPr>
        <w:t>beberapa</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di </w:t>
      </w:r>
      <w:proofErr w:type="spellStart"/>
      <w:r w:rsidRPr="003C6BF0">
        <w:rPr>
          <w:lang w:val="en-MY" w:eastAsia="en-MY"/>
        </w:rPr>
        <w:t>Jember</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mewujudkan</w:t>
      </w:r>
      <w:proofErr w:type="spellEnd"/>
      <w:r w:rsidRPr="003C6BF0">
        <w:rPr>
          <w:lang w:val="en-MY" w:eastAsia="en-MY"/>
        </w:rPr>
        <w:t xml:space="preserve"> </w:t>
      </w:r>
      <w:proofErr w:type="spellStart"/>
      <w:r w:rsidRPr="003C6BF0">
        <w:rPr>
          <w:lang w:val="en-MY" w:eastAsia="en-MY"/>
        </w:rPr>
        <w:t>sebuah</w:t>
      </w:r>
      <w:proofErr w:type="spellEnd"/>
      <w:r w:rsidRPr="003C6BF0">
        <w:rPr>
          <w:lang w:val="en-MY" w:eastAsia="en-MY"/>
        </w:rPr>
        <w:t xml:space="preserve"> </w:t>
      </w:r>
      <w:proofErr w:type="spellStart"/>
      <w:r w:rsidRPr="003C6BF0">
        <w:rPr>
          <w:lang w:val="en-MY" w:eastAsia="en-MY"/>
        </w:rPr>
        <w:t>lembaga</w:t>
      </w:r>
      <w:proofErr w:type="spellEnd"/>
      <w:r w:rsidRPr="003C6BF0">
        <w:rPr>
          <w:lang w:val="en-MY" w:eastAsia="en-MY"/>
        </w:rPr>
        <w:t xml:space="preserve"> </w:t>
      </w:r>
      <w:proofErr w:type="spellStart"/>
      <w:r w:rsidRPr="003C6BF0">
        <w:rPr>
          <w:lang w:val="en-MY" w:eastAsia="en-MY"/>
        </w:rPr>
        <w:t>pembinaan</w:t>
      </w:r>
      <w:proofErr w:type="spellEnd"/>
      <w:r w:rsidRPr="003C6BF0">
        <w:rPr>
          <w:lang w:val="en-MY" w:eastAsia="en-MY"/>
        </w:rPr>
        <w:t xml:space="preserve"> dan </w:t>
      </w:r>
      <w:proofErr w:type="spellStart"/>
      <w:r w:rsidRPr="003C6BF0">
        <w:rPr>
          <w:lang w:val="en-MY" w:eastAsia="en-MY"/>
        </w:rPr>
        <w:t>pendidikan</w:t>
      </w:r>
      <w:proofErr w:type="spellEnd"/>
      <w:r w:rsidRPr="003C6BF0">
        <w:rPr>
          <w:lang w:val="en-MY" w:eastAsia="en-MY"/>
        </w:rPr>
        <w:t xml:space="preserve"> </w:t>
      </w:r>
      <w:proofErr w:type="spellStart"/>
      <w:r w:rsidRPr="003C6BF0">
        <w:rPr>
          <w:lang w:val="en-MY" w:eastAsia="en-MY"/>
        </w:rPr>
        <w:t>bagi</w:t>
      </w:r>
      <w:proofErr w:type="spellEnd"/>
      <w:r w:rsidRPr="003C6BF0">
        <w:rPr>
          <w:lang w:val="en-MY" w:eastAsia="en-MY"/>
        </w:rPr>
        <w:t xml:space="preserve"> </w:t>
      </w:r>
      <w:proofErr w:type="spellStart"/>
      <w:r w:rsidRPr="003C6BF0">
        <w:rPr>
          <w:lang w:val="en-MY" w:eastAsia="en-MY"/>
        </w:rPr>
        <w:t>masyarakat</w:t>
      </w:r>
      <w:proofErr w:type="spellEnd"/>
      <w:r w:rsidRPr="003C6BF0">
        <w:rPr>
          <w:lang w:val="en-MY" w:eastAsia="en-MY"/>
        </w:rPr>
        <w:t>.</w:t>
      </w:r>
    </w:p>
    <w:p w14:paraId="477FD1AA" w14:textId="77777777" w:rsidR="00ED2969" w:rsidRDefault="00ED2969" w:rsidP="005D4C51">
      <w:pPr>
        <w:spacing w:line="360" w:lineRule="auto"/>
        <w:ind w:firstLine="720"/>
        <w:jc w:val="both"/>
        <w:rPr>
          <w:lang w:val="sv-SE"/>
        </w:rPr>
      </w:pPr>
    </w:p>
    <w:p w14:paraId="0D9B37AF" w14:textId="77777777" w:rsidR="00ED2969" w:rsidRDefault="00ED2969" w:rsidP="005D4C51">
      <w:pPr>
        <w:spacing w:line="360" w:lineRule="auto"/>
        <w:ind w:firstLine="720"/>
        <w:jc w:val="both"/>
        <w:rPr>
          <w:lang w:val="sv-SE"/>
        </w:rPr>
      </w:pPr>
      <w:r>
        <w:rPr>
          <w:lang w:val="sv-SE"/>
        </w:rPr>
        <w:t xml:space="preserve">KH. Muhyiddin Abdusshomad merupakan sosok kiai kelahiran Jember 5 Mei 1955. Semenjak muda, beliau merupakan sosok yang gigih dlam mencari ilmu. Beliau belajar al-Qur'an pada ayahanda dan ibundanya sendiri, yaitu KH.Abdusshomad dan nyai Hj.Maimunah di Pondok Pesantren Darussalam Jember. Selain itu, KH.Muhyiddin Abdusshomad juga belajar di Pondok Pesantren Raudlatul Ulum asuhan KH.Umar dan KH.Khotib Umar pada tahun 1966 sampai tahun 1973. Dilanjutkan dengan nyantri ke Pondok Pesantren Sidogiri Pasuruan asuhan KH.Kholil Nawawi pada tahun 1973-1980. Di pesantren ini juga beliau mengikuti pelatihan kader ASWAJA </w:t>
      </w:r>
      <w:r w:rsidR="00DC0F27">
        <w:rPr>
          <w:lang w:val="sv-SE"/>
        </w:rPr>
        <w:t>bimbingan KH.Khoiron Husain dan KH.Basori Alwi pada tahun 1975-1977.</w:t>
      </w:r>
      <w:r w:rsidR="00D50F80">
        <w:rPr>
          <w:rStyle w:val="ReferensiCatatanKaki"/>
          <w:lang w:val="sv-SE"/>
        </w:rPr>
        <w:footnoteReference w:id="8"/>
      </w:r>
      <w:r w:rsidR="00DC0F27">
        <w:rPr>
          <w:lang w:val="sv-SE"/>
        </w:rPr>
        <w:t xml:space="preserve"> </w:t>
      </w:r>
    </w:p>
    <w:p w14:paraId="16B3EEA6" w14:textId="77777777" w:rsidR="00DC0F27" w:rsidRDefault="00DC0F27" w:rsidP="005D4C51">
      <w:pPr>
        <w:spacing w:line="360" w:lineRule="auto"/>
        <w:ind w:firstLine="720"/>
        <w:jc w:val="both"/>
        <w:rPr>
          <w:lang w:val="sv-SE"/>
        </w:rPr>
      </w:pPr>
    </w:p>
    <w:p w14:paraId="0FD70104" w14:textId="77777777" w:rsidR="00DC0F27" w:rsidRDefault="00DC0F27" w:rsidP="005D4C51">
      <w:pPr>
        <w:spacing w:line="360" w:lineRule="auto"/>
        <w:ind w:firstLine="720"/>
        <w:jc w:val="both"/>
        <w:rPr>
          <w:lang w:val="sv-SE"/>
        </w:rPr>
      </w:pPr>
      <w:r>
        <w:rPr>
          <w:lang w:val="sv-SE"/>
        </w:rPr>
        <w:t>Pada tahun 1095-1996 beliau mengikuti pelatihan PPWK (Program Pengembangan Wawasan Keulamaan) yang diselenggarakan oleh Lakpesdam PBNU dan pada tahun 1996 mendapatkan ijazah ilmiah 'ammah dari Sayyid Muhammad bin Alwi al-Maliki. Beliau memulai kiprahnya di Nahdlatul Ulama sejak tahun 1983 ketika menjadi pengurus Majlis Wakil Cabang Nahdlatul Ulama (MWC NU). Pernah juga menjadi sekretaris Rabithah Ma'had al Islamiyah PCNU Jember, wakil katib PCNU Jember, ketua tanfidzuyah PCNU Jember dan saat ini menjabat sebagai Rois Syuriah PCNU Jember.</w:t>
      </w:r>
    </w:p>
    <w:p w14:paraId="464EBE76" w14:textId="77777777" w:rsidR="009A01EE" w:rsidRDefault="009A01EE" w:rsidP="005D4C51">
      <w:pPr>
        <w:spacing w:line="360" w:lineRule="auto"/>
        <w:ind w:firstLine="720"/>
        <w:jc w:val="both"/>
        <w:rPr>
          <w:lang w:val="sv-SE"/>
        </w:rPr>
      </w:pPr>
    </w:p>
    <w:p w14:paraId="55ED7DB2" w14:textId="77777777" w:rsidR="009A01EE" w:rsidRPr="003C6BF0" w:rsidRDefault="009A01EE" w:rsidP="005D4C51">
      <w:pPr>
        <w:spacing w:line="360" w:lineRule="auto"/>
        <w:ind w:firstLine="720"/>
        <w:jc w:val="both"/>
        <w:rPr>
          <w:lang w:val="sv-SE"/>
        </w:rPr>
      </w:pPr>
      <w:r>
        <w:rPr>
          <w:lang w:val="sv-SE"/>
        </w:rPr>
        <w:t>Selain pengabdiannya di NU, masyarakat dan pesantren, beliau juga banyak menulis buku tentang aswaja. Antara lain adalah Fiqh Tradisionalis, Jawaban Perbagai Persoalan Keagamaan Sehari-hari, Tahlil dalam Perspektif al-Qur'an dan Hadits (Kajian Kitab Kuning), Hujjah NU, Akidah-Amaliah-Tradisi, al Hujaj al-Qathiyyah fii al shahih al-Mu'taqad wa al Amaliyyat  an Nahdliyyah, dan masih banyak lagi. Juga beberapa karya dan tulisan beliau tentang perempuan, antara lain buku Stop Kekerasan terhadap Perempuan, Etika Pergaulan di Tengah Gelombang Perubahan (Kajian Kitab Kuning) dan lain-lain</w:t>
      </w:r>
      <w:r w:rsidR="00D50F80">
        <w:rPr>
          <w:rStyle w:val="ReferensiCatatanKaki"/>
          <w:lang w:val="sv-SE"/>
        </w:rPr>
        <w:footnoteReference w:id="9"/>
      </w:r>
      <w:r>
        <w:rPr>
          <w:lang w:val="sv-SE"/>
        </w:rPr>
        <w:t xml:space="preserve">.  </w:t>
      </w:r>
    </w:p>
    <w:p w14:paraId="12FC04C9" w14:textId="77777777" w:rsidR="003C6BF0" w:rsidRDefault="003C6BF0" w:rsidP="005D4C51">
      <w:pPr>
        <w:spacing w:line="360" w:lineRule="auto"/>
        <w:jc w:val="both"/>
        <w:rPr>
          <w:b/>
          <w:lang w:val="sv-SE"/>
        </w:rPr>
      </w:pPr>
    </w:p>
    <w:p w14:paraId="695054CE" w14:textId="77777777" w:rsidR="001955D1" w:rsidRPr="003C6BF0" w:rsidRDefault="001955D1" w:rsidP="005D4C51">
      <w:pPr>
        <w:spacing w:line="360" w:lineRule="auto"/>
        <w:jc w:val="both"/>
        <w:rPr>
          <w:b/>
          <w:lang w:val="sv-SE"/>
        </w:rPr>
      </w:pPr>
    </w:p>
    <w:p w14:paraId="49D24F1B" w14:textId="77777777" w:rsidR="003C6BF0" w:rsidRPr="003C6BF0" w:rsidRDefault="003C6BF0" w:rsidP="005D4C51">
      <w:pPr>
        <w:spacing w:line="360" w:lineRule="auto"/>
        <w:jc w:val="both"/>
        <w:rPr>
          <w:b/>
          <w:lang w:val="en-MY" w:eastAsia="en-MY"/>
        </w:rPr>
      </w:pPr>
      <w:r w:rsidRPr="00ED2969">
        <w:rPr>
          <w:lang w:val="sv-SE" w:eastAsia="en-MY"/>
        </w:rPr>
        <w:t xml:space="preserve"> </w:t>
      </w:r>
      <w:r w:rsidRPr="003C6BF0">
        <w:rPr>
          <w:b/>
          <w:lang w:val="en-MY" w:eastAsia="en-MY"/>
        </w:rPr>
        <w:t xml:space="preserve">2.2.1 Sejarah dan </w:t>
      </w:r>
      <w:proofErr w:type="spellStart"/>
      <w:r w:rsidRPr="003C6BF0">
        <w:rPr>
          <w:b/>
          <w:lang w:val="en-MY" w:eastAsia="en-MY"/>
        </w:rPr>
        <w:t>Kurikulum</w:t>
      </w:r>
      <w:proofErr w:type="spellEnd"/>
      <w:r w:rsidRPr="003C6BF0">
        <w:rPr>
          <w:b/>
          <w:lang w:val="en-MY" w:eastAsia="en-MY"/>
        </w:rPr>
        <w:t xml:space="preserve"> </w:t>
      </w:r>
      <w:proofErr w:type="spellStart"/>
      <w:r w:rsidRPr="003C6BF0">
        <w:rPr>
          <w:b/>
          <w:lang w:val="en-MY" w:eastAsia="en-MY"/>
        </w:rPr>
        <w:t>Pondok</w:t>
      </w:r>
      <w:proofErr w:type="spellEnd"/>
      <w:r w:rsidRPr="003C6BF0">
        <w:rPr>
          <w:b/>
          <w:lang w:val="en-MY" w:eastAsia="en-MY"/>
        </w:rPr>
        <w:t xml:space="preserve"> </w:t>
      </w:r>
      <w:proofErr w:type="spellStart"/>
      <w:r w:rsidRPr="003C6BF0">
        <w:rPr>
          <w:b/>
          <w:lang w:val="en-MY" w:eastAsia="en-MY"/>
        </w:rPr>
        <w:t>Pesantren</w:t>
      </w:r>
      <w:proofErr w:type="spellEnd"/>
      <w:r w:rsidRPr="003C6BF0">
        <w:rPr>
          <w:b/>
          <w:lang w:val="en-MY" w:eastAsia="en-MY"/>
        </w:rPr>
        <w:t xml:space="preserve"> Nurul Islam </w:t>
      </w:r>
      <w:proofErr w:type="gramStart"/>
      <w:r w:rsidRPr="003C6BF0">
        <w:rPr>
          <w:b/>
          <w:lang w:val="en-MY" w:eastAsia="en-MY"/>
        </w:rPr>
        <w:t>( NURIS</w:t>
      </w:r>
      <w:proofErr w:type="gramEnd"/>
      <w:r w:rsidRPr="003C6BF0">
        <w:rPr>
          <w:b/>
          <w:lang w:val="en-MY" w:eastAsia="en-MY"/>
        </w:rPr>
        <w:t xml:space="preserve"> )</w:t>
      </w:r>
    </w:p>
    <w:p w14:paraId="2431AAB5" w14:textId="77777777" w:rsidR="003C6BF0" w:rsidRPr="003C6BF0" w:rsidRDefault="003C6BF0" w:rsidP="005D4C51">
      <w:pPr>
        <w:spacing w:line="360" w:lineRule="auto"/>
        <w:jc w:val="both"/>
        <w:rPr>
          <w:lang w:val="en-MY" w:eastAsia="en-MY"/>
        </w:rPr>
      </w:pPr>
    </w:p>
    <w:p w14:paraId="0AA1AE7C" w14:textId="77777777" w:rsidR="007F111E" w:rsidRDefault="003C6BF0" w:rsidP="005D4C51">
      <w:pPr>
        <w:spacing w:line="360" w:lineRule="auto"/>
        <w:ind w:firstLine="720"/>
        <w:jc w:val="both"/>
        <w:rPr>
          <w:lang w:val="en-MY" w:eastAsia="en-MY"/>
        </w:rPr>
      </w:pPr>
      <w:proofErr w:type="spellStart"/>
      <w:r w:rsidRPr="003C6BF0">
        <w:rPr>
          <w:lang w:val="en-MY" w:eastAsia="en-MY"/>
        </w:rPr>
        <w:t>Bertepatan</w:t>
      </w:r>
      <w:proofErr w:type="spellEnd"/>
      <w:r w:rsidRPr="003C6BF0">
        <w:rPr>
          <w:lang w:val="en-MY" w:eastAsia="en-MY"/>
        </w:rPr>
        <w:t xml:space="preserve"> pada </w:t>
      </w:r>
      <w:proofErr w:type="spellStart"/>
      <w:r w:rsidRPr="003C6BF0">
        <w:rPr>
          <w:lang w:val="en-MY" w:eastAsia="en-MY"/>
        </w:rPr>
        <w:t>tahun</w:t>
      </w:r>
      <w:proofErr w:type="spellEnd"/>
      <w:r w:rsidRPr="003C6BF0">
        <w:rPr>
          <w:lang w:val="en-MY" w:eastAsia="en-MY"/>
        </w:rPr>
        <w:t xml:space="preserve"> 1981, </w:t>
      </w:r>
      <w:proofErr w:type="spellStart"/>
      <w:r w:rsidRPr="003C6BF0">
        <w:rPr>
          <w:lang w:val="en-MY" w:eastAsia="en-MY"/>
        </w:rPr>
        <w:t>didirikanlah</w:t>
      </w:r>
      <w:proofErr w:type="spellEnd"/>
      <w:r w:rsidRPr="003C6BF0">
        <w:rPr>
          <w:lang w:val="en-MY" w:eastAsia="en-MY"/>
        </w:rPr>
        <w:t xml:space="preserve"> </w:t>
      </w:r>
      <w:proofErr w:type="spellStart"/>
      <w:r w:rsidRPr="003C6BF0">
        <w:rPr>
          <w:lang w:val="en-MY" w:eastAsia="en-MY"/>
        </w:rPr>
        <w:t>sebuah</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yang </w:t>
      </w:r>
      <w:proofErr w:type="spellStart"/>
      <w:r w:rsidRPr="003C6BF0">
        <w:rPr>
          <w:lang w:val="en-MY" w:eastAsia="en-MY"/>
        </w:rPr>
        <w:t>beralamat</w:t>
      </w:r>
      <w:proofErr w:type="spellEnd"/>
      <w:r w:rsidRPr="003C6BF0">
        <w:rPr>
          <w:lang w:val="en-MY" w:eastAsia="en-MY"/>
        </w:rPr>
        <w:t xml:space="preserve"> di Jalan </w:t>
      </w:r>
      <w:proofErr w:type="spellStart"/>
      <w:r w:rsidRPr="003C6BF0">
        <w:rPr>
          <w:lang w:val="en-MY" w:eastAsia="en-MY"/>
        </w:rPr>
        <w:t>Sarangan</w:t>
      </w:r>
      <w:proofErr w:type="spellEnd"/>
      <w:r w:rsidRPr="003C6BF0">
        <w:rPr>
          <w:lang w:val="en-MY" w:eastAsia="en-MY"/>
        </w:rPr>
        <w:t xml:space="preserve"> 38 </w:t>
      </w:r>
      <w:proofErr w:type="gramStart"/>
      <w:r w:rsidRPr="003C6BF0">
        <w:rPr>
          <w:lang w:val="en-MY" w:eastAsia="en-MY"/>
        </w:rPr>
        <w:t>( Jl.</w:t>
      </w:r>
      <w:proofErr w:type="gramEnd"/>
      <w:r w:rsidRPr="003C6BF0">
        <w:rPr>
          <w:lang w:val="en-MY" w:eastAsia="en-MY"/>
        </w:rPr>
        <w:t xml:space="preserve"> </w:t>
      </w:r>
      <w:proofErr w:type="spellStart"/>
      <w:r w:rsidRPr="003C6BF0">
        <w:rPr>
          <w:lang w:val="en-MY" w:eastAsia="en-MY"/>
        </w:rPr>
        <w:t>Pangandaran</w:t>
      </w:r>
      <w:proofErr w:type="spellEnd"/>
      <w:r w:rsidRPr="003C6BF0">
        <w:rPr>
          <w:lang w:val="en-MY" w:eastAsia="en-MY"/>
        </w:rPr>
        <w:t xml:space="preserve"> 48 ) </w:t>
      </w:r>
      <w:proofErr w:type="spellStart"/>
      <w:r w:rsidRPr="003C6BF0">
        <w:rPr>
          <w:lang w:val="en-MY" w:eastAsia="en-MY"/>
        </w:rPr>
        <w:t>Kelurahan</w:t>
      </w:r>
      <w:proofErr w:type="spellEnd"/>
      <w:r w:rsidRPr="003C6BF0">
        <w:rPr>
          <w:lang w:val="en-MY" w:eastAsia="en-MY"/>
        </w:rPr>
        <w:t xml:space="preserve"> </w:t>
      </w:r>
      <w:proofErr w:type="spellStart"/>
      <w:r w:rsidRPr="003C6BF0">
        <w:rPr>
          <w:lang w:val="en-MY" w:eastAsia="en-MY"/>
        </w:rPr>
        <w:t>Antirogo</w:t>
      </w:r>
      <w:proofErr w:type="spellEnd"/>
      <w:r w:rsidRPr="003C6BF0">
        <w:rPr>
          <w:lang w:val="en-MY" w:eastAsia="en-MY"/>
        </w:rPr>
        <w:t xml:space="preserve"> </w:t>
      </w:r>
      <w:proofErr w:type="spellStart"/>
      <w:r w:rsidRPr="003C6BF0">
        <w:rPr>
          <w:lang w:val="en-MY" w:eastAsia="en-MY"/>
        </w:rPr>
        <w:t>Kecamatan</w:t>
      </w:r>
      <w:proofErr w:type="spellEnd"/>
      <w:r w:rsidRPr="003C6BF0">
        <w:rPr>
          <w:lang w:val="en-MY" w:eastAsia="en-MY"/>
        </w:rPr>
        <w:t xml:space="preserve"> </w:t>
      </w:r>
      <w:proofErr w:type="spellStart"/>
      <w:r w:rsidRPr="003C6BF0">
        <w:rPr>
          <w:lang w:val="en-MY" w:eastAsia="en-MY"/>
        </w:rPr>
        <w:t>Sumebrsari</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menempati</w:t>
      </w:r>
      <w:proofErr w:type="spellEnd"/>
      <w:r w:rsidRPr="003C6BF0">
        <w:rPr>
          <w:lang w:val="en-MY" w:eastAsia="en-MY"/>
        </w:rPr>
        <w:t xml:space="preserve"> </w:t>
      </w:r>
      <w:proofErr w:type="spellStart"/>
      <w:r w:rsidRPr="003C6BF0">
        <w:rPr>
          <w:lang w:val="en-MY" w:eastAsia="en-MY"/>
        </w:rPr>
        <w:t>luas</w:t>
      </w:r>
      <w:proofErr w:type="spellEnd"/>
      <w:r w:rsidRPr="003C6BF0">
        <w:rPr>
          <w:lang w:val="en-MY" w:eastAsia="en-MY"/>
        </w:rPr>
        <w:t xml:space="preserve"> </w:t>
      </w:r>
      <w:proofErr w:type="spellStart"/>
      <w:r w:rsidRPr="003C6BF0">
        <w:rPr>
          <w:lang w:val="en-MY" w:eastAsia="en-MY"/>
        </w:rPr>
        <w:t>Lahan</w:t>
      </w:r>
      <w:proofErr w:type="spellEnd"/>
      <w:r w:rsidRPr="003C6BF0">
        <w:rPr>
          <w:lang w:val="en-MY" w:eastAsia="en-MY"/>
        </w:rPr>
        <w:t xml:space="preserve"> </w:t>
      </w:r>
      <w:proofErr w:type="spellStart"/>
      <w:r w:rsidRPr="003C6BF0">
        <w:rPr>
          <w:lang w:val="en-MY" w:eastAsia="en-MY"/>
        </w:rPr>
        <w:t>sekitar</w:t>
      </w:r>
      <w:proofErr w:type="spellEnd"/>
      <w:r w:rsidRPr="003C6BF0">
        <w:rPr>
          <w:lang w:val="en-MY" w:eastAsia="en-MY"/>
        </w:rPr>
        <w:t xml:space="preserve"> 5 </w:t>
      </w:r>
      <w:proofErr w:type="spellStart"/>
      <w:r w:rsidRPr="003C6BF0">
        <w:rPr>
          <w:lang w:val="en-MY" w:eastAsia="en-MY"/>
        </w:rPr>
        <w:t>Hektar</w:t>
      </w:r>
      <w:proofErr w:type="spellEnd"/>
      <w:r w:rsidRPr="003C6BF0">
        <w:rPr>
          <w:lang w:val="en-MY" w:eastAsia="en-MY"/>
        </w:rPr>
        <w:t xml:space="preserve"> yang </w:t>
      </w:r>
      <w:proofErr w:type="spellStart"/>
      <w:r w:rsidRPr="003C6BF0">
        <w:rPr>
          <w:lang w:val="en-MY" w:eastAsia="en-MY"/>
        </w:rPr>
        <w:t>saat</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dikenal</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nama</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Nurul Islam </w:t>
      </w:r>
      <w:proofErr w:type="gramStart"/>
      <w:r w:rsidRPr="003C6BF0">
        <w:rPr>
          <w:lang w:val="en-MY" w:eastAsia="en-MY"/>
        </w:rPr>
        <w:t>( NURIS</w:t>
      </w:r>
      <w:proofErr w:type="gramEnd"/>
      <w:r w:rsidRPr="003C6BF0">
        <w:rPr>
          <w:lang w:val="en-MY" w:eastAsia="en-MY"/>
        </w:rPr>
        <w:t xml:space="preserve"> ). Pada </w:t>
      </w:r>
      <w:proofErr w:type="spellStart"/>
      <w:r w:rsidRPr="003C6BF0">
        <w:rPr>
          <w:lang w:val="en-MY" w:eastAsia="en-MY"/>
        </w:rPr>
        <w:t>awal</w:t>
      </w:r>
      <w:proofErr w:type="spellEnd"/>
      <w:r w:rsidRPr="003C6BF0">
        <w:rPr>
          <w:lang w:val="en-MY" w:eastAsia="en-MY"/>
        </w:rPr>
        <w:t xml:space="preserve"> </w:t>
      </w:r>
      <w:proofErr w:type="spellStart"/>
      <w:r w:rsidRPr="003C6BF0">
        <w:rPr>
          <w:lang w:val="en-MY" w:eastAsia="en-MY"/>
        </w:rPr>
        <w:t>mula</w:t>
      </w:r>
      <w:proofErr w:type="spellEnd"/>
      <w:r w:rsidRPr="003C6BF0">
        <w:rPr>
          <w:lang w:val="en-MY" w:eastAsia="en-MY"/>
        </w:rPr>
        <w:t xml:space="preserve"> </w:t>
      </w:r>
      <w:proofErr w:type="spellStart"/>
      <w:r w:rsidRPr="003C6BF0">
        <w:rPr>
          <w:lang w:val="en-MY" w:eastAsia="en-MY"/>
        </w:rPr>
        <w:t>berdirinya</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kurikulum</w:t>
      </w:r>
      <w:proofErr w:type="spellEnd"/>
      <w:r w:rsidRPr="003C6BF0">
        <w:rPr>
          <w:lang w:val="en-MY" w:eastAsia="en-MY"/>
        </w:rPr>
        <w:t xml:space="preserve"> yang </w:t>
      </w:r>
      <w:proofErr w:type="spellStart"/>
      <w:r w:rsidRPr="003C6BF0">
        <w:rPr>
          <w:lang w:val="en-MY" w:eastAsia="en-MY"/>
        </w:rPr>
        <w:t>dipakai</w:t>
      </w:r>
      <w:proofErr w:type="spellEnd"/>
      <w:r w:rsidRPr="003C6BF0">
        <w:rPr>
          <w:lang w:val="en-MY" w:eastAsia="en-MY"/>
        </w:rPr>
        <w:t xml:space="preserve"> </w:t>
      </w:r>
      <w:proofErr w:type="spellStart"/>
      <w:r w:rsidRPr="003C6BF0">
        <w:rPr>
          <w:lang w:val="en-MY" w:eastAsia="en-MY"/>
        </w:rPr>
        <w:t>masih</w:t>
      </w:r>
      <w:proofErr w:type="spellEnd"/>
      <w:r w:rsidRPr="003C6BF0">
        <w:rPr>
          <w:lang w:val="en-MY" w:eastAsia="en-MY"/>
        </w:rPr>
        <w:t xml:space="preserve"> sangat </w:t>
      </w:r>
      <w:proofErr w:type="spellStart"/>
      <w:r w:rsidRPr="003C6BF0">
        <w:rPr>
          <w:lang w:val="en-MY" w:eastAsia="en-MY"/>
        </w:rPr>
        <w:t>tradisional</w:t>
      </w:r>
      <w:proofErr w:type="spellEnd"/>
      <w:r w:rsidRPr="003C6BF0">
        <w:rPr>
          <w:lang w:val="en-MY" w:eastAsia="en-MY"/>
        </w:rPr>
        <w:t xml:space="preserve"> </w:t>
      </w:r>
      <w:proofErr w:type="spellStart"/>
      <w:r w:rsidRPr="003C6BF0">
        <w:rPr>
          <w:lang w:val="en-MY" w:eastAsia="en-MY"/>
        </w:rPr>
        <w:t>sekali</w:t>
      </w:r>
      <w:proofErr w:type="spellEnd"/>
      <w:r w:rsidRPr="003C6BF0">
        <w:rPr>
          <w:lang w:val="en-MY" w:eastAsia="en-MY"/>
        </w:rPr>
        <w:t xml:space="preserve">, </w:t>
      </w:r>
      <w:proofErr w:type="spellStart"/>
      <w:r w:rsidRPr="003C6BF0">
        <w:rPr>
          <w:lang w:val="en-MY" w:eastAsia="en-MY"/>
        </w:rPr>
        <w:t>sama</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kurikulum</w:t>
      </w:r>
      <w:proofErr w:type="spellEnd"/>
      <w:r w:rsidRPr="003C6BF0">
        <w:rPr>
          <w:lang w:val="en-MY" w:eastAsia="en-MY"/>
        </w:rPr>
        <w:t xml:space="preserve"> </w:t>
      </w:r>
      <w:proofErr w:type="spellStart"/>
      <w:r w:rsidRPr="003C6BF0">
        <w:rPr>
          <w:lang w:val="en-MY" w:eastAsia="en-MY"/>
        </w:rPr>
        <w:t>kebanyakan</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yang </w:t>
      </w:r>
      <w:proofErr w:type="spellStart"/>
      <w:r w:rsidRPr="003C6BF0">
        <w:rPr>
          <w:lang w:val="en-MY" w:eastAsia="en-MY"/>
        </w:rPr>
        <w:t>telah</w:t>
      </w:r>
      <w:proofErr w:type="spellEnd"/>
      <w:r w:rsidRPr="003C6BF0">
        <w:rPr>
          <w:lang w:val="en-MY" w:eastAsia="en-MY"/>
        </w:rPr>
        <w:t xml:space="preserve"> </w:t>
      </w:r>
      <w:proofErr w:type="spellStart"/>
      <w:r w:rsidRPr="003C6BF0">
        <w:rPr>
          <w:lang w:val="en-MY" w:eastAsia="en-MY"/>
        </w:rPr>
        <w:t>ada</w:t>
      </w:r>
      <w:proofErr w:type="spellEnd"/>
      <w:r w:rsidRPr="003C6BF0">
        <w:rPr>
          <w:lang w:val="en-MY" w:eastAsia="en-MY"/>
        </w:rPr>
        <w:t xml:space="preserve"> pada </w:t>
      </w:r>
      <w:proofErr w:type="spellStart"/>
      <w:r w:rsidRPr="003C6BF0">
        <w:rPr>
          <w:lang w:val="en-MY" w:eastAsia="en-MY"/>
        </w:rPr>
        <w:t>saat</w:t>
      </w:r>
      <w:proofErr w:type="spellEnd"/>
      <w:r w:rsidRPr="003C6BF0">
        <w:rPr>
          <w:lang w:val="en-MY" w:eastAsia="en-MY"/>
        </w:rPr>
        <w:t xml:space="preserve"> </w:t>
      </w:r>
      <w:proofErr w:type="spellStart"/>
      <w:r w:rsidRPr="003C6BF0">
        <w:rPr>
          <w:lang w:val="en-MY" w:eastAsia="en-MY"/>
        </w:rPr>
        <w:t>itu</w:t>
      </w:r>
      <w:proofErr w:type="spellEnd"/>
      <w:r w:rsidRPr="003C6BF0">
        <w:rPr>
          <w:lang w:val="en-MY" w:eastAsia="en-MY"/>
        </w:rPr>
        <w:t>.</w:t>
      </w:r>
      <w:r w:rsidRPr="003C6BF0">
        <w:rPr>
          <w:lang w:val="en-MY" w:eastAsia="en-MY"/>
        </w:rPr>
        <w:br/>
        <w:t xml:space="preserve">Pada </w:t>
      </w:r>
      <w:proofErr w:type="spellStart"/>
      <w:r w:rsidRPr="003C6BF0">
        <w:rPr>
          <w:lang w:val="en-MY" w:eastAsia="en-MY"/>
        </w:rPr>
        <w:t>tahun</w:t>
      </w:r>
      <w:proofErr w:type="spellEnd"/>
      <w:r w:rsidRPr="003C6BF0">
        <w:rPr>
          <w:lang w:val="en-MY" w:eastAsia="en-MY"/>
        </w:rPr>
        <w:t xml:space="preserve"> 1983 </w:t>
      </w:r>
      <w:proofErr w:type="spellStart"/>
      <w:r w:rsidRPr="003C6BF0">
        <w:rPr>
          <w:lang w:val="en-MY" w:eastAsia="en-MY"/>
        </w:rPr>
        <w:t>dirikan</w:t>
      </w:r>
      <w:proofErr w:type="spellEnd"/>
      <w:r w:rsidRPr="003C6BF0">
        <w:rPr>
          <w:lang w:val="en-MY" w:eastAsia="en-MY"/>
        </w:rPr>
        <w:t xml:space="preserve"> SMP NURIS dan </w:t>
      </w:r>
      <w:proofErr w:type="spellStart"/>
      <w:r w:rsidRPr="003C6BF0">
        <w:rPr>
          <w:lang w:val="en-MY" w:eastAsia="en-MY"/>
        </w:rPr>
        <w:t>selanjutnya</w:t>
      </w:r>
      <w:proofErr w:type="spellEnd"/>
      <w:r w:rsidRPr="003C6BF0">
        <w:rPr>
          <w:lang w:val="en-MY" w:eastAsia="en-MY"/>
        </w:rPr>
        <w:t xml:space="preserve"> pada </w:t>
      </w:r>
      <w:proofErr w:type="spellStart"/>
      <w:r w:rsidRPr="003C6BF0">
        <w:rPr>
          <w:lang w:val="en-MY" w:eastAsia="en-MY"/>
        </w:rPr>
        <w:t>tahun</w:t>
      </w:r>
      <w:proofErr w:type="spellEnd"/>
      <w:r w:rsidRPr="003C6BF0">
        <w:rPr>
          <w:lang w:val="en-MY" w:eastAsia="en-MY"/>
        </w:rPr>
        <w:t xml:space="preserve"> 1989 </w:t>
      </w:r>
      <w:proofErr w:type="spellStart"/>
      <w:r w:rsidRPr="003C6BF0">
        <w:rPr>
          <w:lang w:val="en-MY" w:eastAsia="en-MY"/>
        </w:rPr>
        <w:t>berdiri</w:t>
      </w:r>
      <w:proofErr w:type="spellEnd"/>
      <w:r w:rsidRPr="003C6BF0">
        <w:rPr>
          <w:lang w:val="en-MY" w:eastAsia="en-MY"/>
        </w:rPr>
        <w:t xml:space="preserve"> SMA NURIS dan </w:t>
      </w:r>
      <w:proofErr w:type="spellStart"/>
      <w:r w:rsidRPr="003C6BF0">
        <w:rPr>
          <w:lang w:val="en-MY" w:eastAsia="en-MY"/>
        </w:rPr>
        <w:t>disusul</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didirikannya</w:t>
      </w:r>
      <w:proofErr w:type="spellEnd"/>
      <w:r w:rsidRPr="003C6BF0">
        <w:rPr>
          <w:lang w:val="en-MY" w:eastAsia="en-MY"/>
        </w:rPr>
        <w:t xml:space="preserve"> SMK NURIS pada </w:t>
      </w:r>
      <w:proofErr w:type="spellStart"/>
      <w:r w:rsidRPr="003C6BF0">
        <w:rPr>
          <w:lang w:val="en-MY" w:eastAsia="en-MY"/>
        </w:rPr>
        <w:t>tahun</w:t>
      </w:r>
      <w:proofErr w:type="spellEnd"/>
      <w:r w:rsidRPr="003C6BF0">
        <w:rPr>
          <w:lang w:val="en-MY" w:eastAsia="en-MY"/>
        </w:rPr>
        <w:t xml:space="preserve"> 2002.  </w:t>
      </w:r>
      <w:proofErr w:type="spellStart"/>
      <w:r w:rsidRPr="003C6BF0">
        <w:rPr>
          <w:lang w:val="en-MY" w:eastAsia="en-MY"/>
        </w:rPr>
        <w:t>Seiring</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perjalanan</w:t>
      </w:r>
      <w:proofErr w:type="spellEnd"/>
      <w:r w:rsidRPr="003C6BF0">
        <w:rPr>
          <w:lang w:val="en-MY" w:eastAsia="en-MY"/>
        </w:rPr>
        <w:t xml:space="preserve"> </w:t>
      </w:r>
      <w:proofErr w:type="spellStart"/>
      <w:r w:rsidRPr="003C6BF0">
        <w:rPr>
          <w:lang w:val="en-MY" w:eastAsia="en-MY"/>
        </w:rPr>
        <w:t>waktu</w:t>
      </w:r>
      <w:proofErr w:type="spellEnd"/>
      <w:r w:rsidRPr="003C6BF0">
        <w:rPr>
          <w:lang w:val="en-MY" w:eastAsia="en-MY"/>
        </w:rPr>
        <w:t xml:space="preserve"> </w:t>
      </w:r>
      <w:proofErr w:type="spellStart"/>
      <w:r w:rsidRPr="003C6BF0">
        <w:rPr>
          <w:lang w:val="en-MY" w:eastAsia="en-MY"/>
        </w:rPr>
        <w:t>didirikan</w:t>
      </w:r>
      <w:proofErr w:type="spellEnd"/>
      <w:r w:rsidRPr="003C6BF0">
        <w:rPr>
          <w:lang w:val="en-MY" w:eastAsia="en-MY"/>
        </w:rPr>
        <w:t xml:space="preserve"> pula TK Bina </w:t>
      </w:r>
      <w:proofErr w:type="spellStart"/>
      <w:r w:rsidRPr="003C6BF0">
        <w:rPr>
          <w:lang w:val="en-MY" w:eastAsia="en-MY"/>
        </w:rPr>
        <w:t>Prasa</w:t>
      </w:r>
      <w:proofErr w:type="spellEnd"/>
      <w:r w:rsidRPr="003C6BF0">
        <w:rPr>
          <w:lang w:val="en-MY" w:eastAsia="en-MY"/>
        </w:rPr>
        <w:t xml:space="preserve"> NURIS dan Play Group </w:t>
      </w:r>
      <w:proofErr w:type="gramStart"/>
      <w:r w:rsidRPr="003C6BF0">
        <w:rPr>
          <w:lang w:val="en-MY" w:eastAsia="en-MY"/>
        </w:rPr>
        <w:t>NURIS ,</w:t>
      </w:r>
      <w:proofErr w:type="gramEnd"/>
      <w:r w:rsidRPr="003C6BF0">
        <w:rPr>
          <w:lang w:val="en-MY" w:eastAsia="en-MY"/>
        </w:rPr>
        <w:t xml:space="preserve"> dan pada </w:t>
      </w:r>
      <w:proofErr w:type="spellStart"/>
      <w:r w:rsidRPr="003C6BF0">
        <w:rPr>
          <w:lang w:val="en-MY" w:eastAsia="en-MY"/>
        </w:rPr>
        <w:t>tahun</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akan</w:t>
      </w:r>
      <w:proofErr w:type="spellEnd"/>
      <w:r w:rsidRPr="003C6BF0">
        <w:rPr>
          <w:lang w:val="en-MY" w:eastAsia="en-MY"/>
        </w:rPr>
        <w:t xml:space="preserve"> </w:t>
      </w:r>
      <w:proofErr w:type="spellStart"/>
      <w:r w:rsidRPr="003C6BF0">
        <w:rPr>
          <w:lang w:val="en-MY" w:eastAsia="en-MY"/>
        </w:rPr>
        <w:t>berdiri</w:t>
      </w:r>
      <w:proofErr w:type="spellEnd"/>
      <w:r w:rsidRPr="003C6BF0">
        <w:rPr>
          <w:lang w:val="en-MY" w:eastAsia="en-MY"/>
        </w:rPr>
        <w:t xml:space="preserve"> Madrasah </w:t>
      </w:r>
      <w:proofErr w:type="spellStart"/>
      <w:r w:rsidRPr="003C6BF0">
        <w:rPr>
          <w:lang w:val="en-MY" w:eastAsia="en-MY"/>
        </w:rPr>
        <w:t>Tsanawiyah</w:t>
      </w:r>
      <w:proofErr w:type="spellEnd"/>
      <w:r w:rsidRPr="003C6BF0">
        <w:rPr>
          <w:lang w:val="en-MY" w:eastAsia="en-MY"/>
        </w:rPr>
        <w:t xml:space="preserve"> </w:t>
      </w:r>
      <w:proofErr w:type="spellStart"/>
      <w:r w:rsidRPr="003C6BF0">
        <w:rPr>
          <w:lang w:val="en-MY" w:eastAsia="en-MY"/>
        </w:rPr>
        <w:t>Unggulan</w:t>
      </w:r>
      <w:proofErr w:type="spellEnd"/>
      <w:r w:rsidRPr="003C6BF0">
        <w:rPr>
          <w:lang w:val="en-MY" w:eastAsia="en-MY"/>
        </w:rPr>
        <w:t xml:space="preserve"> NURIS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jumlah</w:t>
      </w:r>
      <w:proofErr w:type="spellEnd"/>
      <w:r w:rsidRPr="003C6BF0">
        <w:rPr>
          <w:lang w:val="en-MY" w:eastAsia="en-MY"/>
        </w:rPr>
        <w:t xml:space="preserve"> </w:t>
      </w:r>
      <w:proofErr w:type="spellStart"/>
      <w:r w:rsidRPr="003C6BF0">
        <w:rPr>
          <w:lang w:val="en-MY" w:eastAsia="en-MY"/>
        </w:rPr>
        <w:t>maksimal</w:t>
      </w:r>
      <w:proofErr w:type="spellEnd"/>
      <w:r w:rsidRPr="003C6BF0">
        <w:rPr>
          <w:lang w:val="en-MY" w:eastAsia="en-MY"/>
        </w:rPr>
        <w:t xml:space="preserve"> 30 </w:t>
      </w:r>
      <w:proofErr w:type="spellStart"/>
      <w:r w:rsidRPr="003C6BF0">
        <w:rPr>
          <w:lang w:val="en-MY" w:eastAsia="en-MY"/>
        </w:rPr>
        <w:t>siswa</w:t>
      </w:r>
      <w:proofErr w:type="spellEnd"/>
      <w:r w:rsidRPr="003C6BF0">
        <w:rPr>
          <w:lang w:val="en-MY" w:eastAsia="en-MY"/>
        </w:rPr>
        <w:t xml:space="preserve"> . </w:t>
      </w:r>
      <w:proofErr w:type="spellStart"/>
      <w:r w:rsidRPr="003C6BF0">
        <w:rPr>
          <w:lang w:val="en-MY" w:eastAsia="en-MY"/>
        </w:rPr>
        <w:t>Namun</w:t>
      </w:r>
      <w:proofErr w:type="spellEnd"/>
      <w:r w:rsidRPr="003C6BF0">
        <w:rPr>
          <w:lang w:val="en-MY" w:eastAsia="en-MY"/>
        </w:rPr>
        <w:t xml:space="preserve"> </w:t>
      </w:r>
      <w:proofErr w:type="spellStart"/>
      <w:r w:rsidRPr="003C6BF0">
        <w:rPr>
          <w:lang w:val="en-MY" w:eastAsia="en-MY"/>
        </w:rPr>
        <w:t>yayasan</w:t>
      </w:r>
      <w:proofErr w:type="spellEnd"/>
      <w:r w:rsidRPr="003C6BF0">
        <w:rPr>
          <w:lang w:val="en-MY" w:eastAsia="en-MY"/>
        </w:rPr>
        <w:t xml:space="preserve"> </w:t>
      </w:r>
      <w:proofErr w:type="spellStart"/>
      <w:r w:rsidRPr="003C6BF0">
        <w:rPr>
          <w:lang w:val="en-MY" w:eastAsia="en-MY"/>
        </w:rPr>
        <w:t>tidak</w:t>
      </w:r>
      <w:proofErr w:type="spellEnd"/>
      <w:r w:rsidRPr="003C6BF0">
        <w:rPr>
          <w:lang w:val="en-MY" w:eastAsia="en-MY"/>
        </w:rPr>
        <w:t xml:space="preserve"> </w:t>
      </w:r>
      <w:proofErr w:type="spellStart"/>
      <w:r w:rsidRPr="003C6BF0">
        <w:rPr>
          <w:lang w:val="en-MY" w:eastAsia="en-MY"/>
        </w:rPr>
        <w:t>mendirikan</w:t>
      </w:r>
      <w:proofErr w:type="spellEnd"/>
      <w:r w:rsidRPr="003C6BF0">
        <w:rPr>
          <w:lang w:val="en-MY" w:eastAsia="en-MY"/>
        </w:rPr>
        <w:t xml:space="preserve"> </w:t>
      </w:r>
      <w:proofErr w:type="spellStart"/>
      <w:r w:rsidRPr="003C6BF0">
        <w:rPr>
          <w:lang w:val="en-MY" w:eastAsia="en-MY"/>
        </w:rPr>
        <w:t>Sekolah</w:t>
      </w:r>
      <w:proofErr w:type="spellEnd"/>
      <w:r w:rsidRPr="003C6BF0">
        <w:rPr>
          <w:lang w:val="en-MY" w:eastAsia="en-MY"/>
        </w:rPr>
        <w:t xml:space="preserve"> Tingkat Dasar </w:t>
      </w:r>
      <w:proofErr w:type="spellStart"/>
      <w:r w:rsidRPr="003C6BF0">
        <w:rPr>
          <w:lang w:val="en-MY" w:eastAsia="en-MY"/>
        </w:rPr>
        <w:t>baik</w:t>
      </w:r>
      <w:proofErr w:type="spellEnd"/>
      <w:r w:rsidRPr="003C6BF0">
        <w:rPr>
          <w:lang w:val="en-MY" w:eastAsia="en-MY"/>
        </w:rPr>
        <w:t xml:space="preserve"> SD / MI </w:t>
      </w:r>
      <w:proofErr w:type="spellStart"/>
      <w:r w:rsidRPr="003C6BF0">
        <w:rPr>
          <w:lang w:val="en-MY" w:eastAsia="en-MY"/>
        </w:rPr>
        <w:t>karena</w:t>
      </w:r>
      <w:proofErr w:type="spellEnd"/>
      <w:r w:rsidRPr="003C6BF0">
        <w:rPr>
          <w:lang w:val="en-MY" w:eastAsia="en-MY"/>
        </w:rPr>
        <w:t xml:space="preserve"> di </w:t>
      </w:r>
      <w:proofErr w:type="spellStart"/>
      <w:r w:rsidRPr="003C6BF0">
        <w:rPr>
          <w:lang w:val="en-MY" w:eastAsia="en-MY"/>
        </w:rPr>
        <w:t>lingkungan</w:t>
      </w:r>
      <w:proofErr w:type="spellEnd"/>
      <w:r w:rsidRPr="003C6BF0">
        <w:rPr>
          <w:lang w:val="en-MY" w:eastAsia="en-MY"/>
        </w:rPr>
        <w:t xml:space="preserve"> </w:t>
      </w:r>
      <w:proofErr w:type="spellStart"/>
      <w:r w:rsidRPr="003C6BF0">
        <w:rPr>
          <w:lang w:val="en-MY" w:eastAsia="en-MY"/>
        </w:rPr>
        <w:t>Antirogo</w:t>
      </w:r>
      <w:proofErr w:type="spellEnd"/>
      <w:r w:rsidRPr="003C6BF0">
        <w:rPr>
          <w:lang w:val="en-MY" w:eastAsia="en-MY"/>
        </w:rPr>
        <w:t xml:space="preserve"> </w:t>
      </w:r>
      <w:proofErr w:type="spellStart"/>
      <w:r w:rsidRPr="003C6BF0">
        <w:rPr>
          <w:lang w:val="en-MY" w:eastAsia="en-MY"/>
        </w:rPr>
        <w:t>sudah</w:t>
      </w:r>
      <w:proofErr w:type="spellEnd"/>
      <w:r w:rsidRPr="003C6BF0">
        <w:rPr>
          <w:lang w:val="en-MY" w:eastAsia="en-MY"/>
        </w:rPr>
        <w:t xml:space="preserve"> </w:t>
      </w:r>
      <w:proofErr w:type="spellStart"/>
      <w:r w:rsidRPr="003C6BF0">
        <w:rPr>
          <w:lang w:val="en-MY" w:eastAsia="en-MY"/>
        </w:rPr>
        <w:t>ada</w:t>
      </w:r>
      <w:proofErr w:type="spellEnd"/>
      <w:r w:rsidRPr="003C6BF0">
        <w:rPr>
          <w:lang w:val="en-MY" w:eastAsia="en-MY"/>
        </w:rPr>
        <w:t xml:space="preserve"> </w:t>
      </w:r>
      <w:proofErr w:type="spellStart"/>
      <w:r w:rsidRPr="003C6BF0">
        <w:rPr>
          <w:lang w:val="en-MY" w:eastAsia="en-MY"/>
        </w:rPr>
        <w:t>sekitar</w:t>
      </w:r>
      <w:proofErr w:type="spellEnd"/>
      <w:r w:rsidRPr="003C6BF0">
        <w:rPr>
          <w:lang w:val="en-MY" w:eastAsia="en-MY"/>
        </w:rPr>
        <w:t xml:space="preserve"> 12 </w:t>
      </w:r>
      <w:proofErr w:type="spellStart"/>
      <w:r w:rsidRPr="003C6BF0">
        <w:rPr>
          <w:lang w:val="en-MY" w:eastAsia="en-MY"/>
        </w:rPr>
        <w:t>sekolah</w:t>
      </w:r>
      <w:proofErr w:type="spellEnd"/>
      <w:r w:rsidRPr="003C6BF0">
        <w:rPr>
          <w:lang w:val="en-MY" w:eastAsia="en-MY"/>
        </w:rPr>
        <w:t xml:space="preserve"> </w:t>
      </w:r>
      <w:proofErr w:type="spellStart"/>
      <w:r w:rsidRPr="003C6BF0">
        <w:rPr>
          <w:lang w:val="en-MY" w:eastAsia="en-MY"/>
        </w:rPr>
        <w:t>Sekolah</w:t>
      </w:r>
      <w:proofErr w:type="spellEnd"/>
      <w:r w:rsidRPr="003C6BF0">
        <w:rPr>
          <w:lang w:val="en-MY" w:eastAsia="en-MY"/>
        </w:rPr>
        <w:t xml:space="preserve"> Dasar dan Madrasah </w:t>
      </w:r>
      <w:proofErr w:type="spellStart"/>
      <w:r w:rsidRPr="003C6BF0">
        <w:rPr>
          <w:lang w:val="en-MY" w:eastAsia="en-MY"/>
        </w:rPr>
        <w:t>Ibtidaiyah</w:t>
      </w:r>
      <w:proofErr w:type="spellEnd"/>
      <w:r w:rsidRPr="003C6BF0">
        <w:rPr>
          <w:lang w:val="en-MY" w:eastAsia="en-MY"/>
        </w:rPr>
        <w:t xml:space="preserve"> yang masing-masing </w:t>
      </w:r>
      <w:proofErr w:type="spellStart"/>
      <w:r w:rsidRPr="003C6BF0">
        <w:rPr>
          <w:lang w:val="en-MY" w:eastAsia="en-MY"/>
        </w:rPr>
        <w:t>tempatnya</w:t>
      </w:r>
      <w:proofErr w:type="spellEnd"/>
      <w:r w:rsidRPr="003C6BF0">
        <w:rPr>
          <w:lang w:val="en-MY" w:eastAsia="en-MY"/>
        </w:rPr>
        <w:t xml:space="preserve"> </w:t>
      </w:r>
      <w:proofErr w:type="spellStart"/>
      <w:r w:rsidRPr="003C6BF0">
        <w:rPr>
          <w:lang w:val="en-MY" w:eastAsia="en-MY"/>
        </w:rPr>
        <w:t>saling</w:t>
      </w:r>
      <w:proofErr w:type="spellEnd"/>
      <w:r w:rsidRPr="003C6BF0">
        <w:rPr>
          <w:lang w:val="en-MY" w:eastAsia="en-MY"/>
        </w:rPr>
        <w:t xml:space="preserve"> </w:t>
      </w:r>
      <w:proofErr w:type="spellStart"/>
      <w:r w:rsidRPr="003C6BF0">
        <w:rPr>
          <w:lang w:val="en-MY" w:eastAsia="en-MY"/>
        </w:rPr>
        <w:t>berdekatan</w:t>
      </w:r>
      <w:proofErr w:type="spellEnd"/>
      <w:r w:rsidRPr="003C6BF0">
        <w:rPr>
          <w:lang w:val="en-MY" w:eastAsia="en-MY"/>
        </w:rPr>
        <w:t>.</w:t>
      </w:r>
    </w:p>
    <w:p w14:paraId="206EAAD0" w14:textId="77AF7AB3" w:rsidR="003C6BF0" w:rsidRPr="003C6BF0" w:rsidRDefault="003C6BF0" w:rsidP="005D4C51">
      <w:pPr>
        <w:spacing w:line="360" w:lineRule="auto"/>
        <w:ind w:firstLine="720"/>
        <w:jc w:val="both"/>
        <w:rPr>
          <w:lang w:val="en-MY" w:eastAsia="en-MY"/>
        </w:rPr>
      </w:pPr>
      <w:r w:rsidRPr="003C6BF0">
        <w:rPr>
          <w:lang w:val="en-MY" w:eastAsia="en-MY"/>
        </w:rPr>
        <w:t xml:space="preserve"> </w:t>
      </w:r>
    </w:p>
    <w:p w14:paraId="6AFAB9BC" w14:textId="77777777" w:rsidR="007F111E" w:rsidRDefault="003C6BF0" w:rsidP="005D4C51">
      <w:pPr>
        <w:spacing w:line="360" w:lineRule="auto"/>
        <w:ind w:firstLine="720"/>
        <w:jc w:val="both"/>
        <w:rPr>
          <w:lang w:val="en-MY" w:eastAsia="en-MY"/>
        </w:rPr>
      </w:pPr>
      <w:r w:rsidRPr="003C6BF0">
        <w:rPr>
          <w:lang w:val="en-MY" w:eastAsia="en-MY"/>
        </w:rPr>
        <w:t xml:space="preserve">Pada </w:t>
      </w:r>
      <w:proofErr w:type="spellStart"/>
      <w:r w:rsidRPr="003C6BF0">
        <w:rPr>
          <w:lang w:val="en-MY" w:eastAsia="en-MY"/>
        </w:rPr>
        <w:t>saat</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jumlah</w:t>
      </w:r>
      <w:proofErr w:type="spellEnd"/>
      <w:r w:rsidRPr="003C6BF0">
        <w:rPr>
          <w:lang w:val="en-MY" w:eastAsia="en-MY"/>
        </w:rPr>
        <w:t xml:space="preserve"> </w:t>
      </w:r>
      <w:proofErr w:type="spellStart"/>
      <w:r w:rsidRPr="003C6BF0">
        <w:rPr>
          <w:lang w:val="en-MY" w:eastAsia="en-MY"/>
        </w:rPr>
        <w:t>santri</w:t>
      </w:r>
      <w:proofErr w:type="spellEnd"/>
      <w:r w:rsidRPr="003C6BF0">
        <w:rPr>
          <w:lang w:val="en-MY" w:eastAsia="en-MY"/>
        </w:rPr>
        <w:t xml:space="preserve"> di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Nurul Islam </w:t>
      </w:r>
      <w:proofErr w:type="gramStart"/>
      <w:r w:rsidRPr="003C6BF0">
        <w:rPr>
          <w:lang w:val="en-MY" w:eastAsia="en-MY"/>
        </w:rPr>
        <w:t>( NURIS</w:t>
      </w:r>
      <w:proofErr w:type="gramEnd"/>
      <w:r w:rsidRPr="003C6BF0">
        <w:rPr>
          <w:lang w:val="en-MY" w:eastAsia="en-MY"/>
        </w:rPr>
        <w:t xml:space="preserve"> ) </w:t>
      </w:r>
      <w:proofErr w:type="spellStart"/>
      <w:r w:rsidRPr="003C6BF0">
        <w:rPr>
          <w:lang w:val="en-MY" w:eastAsia="en-MY"/>
        </w:rPr>
        <w:t>sebanyak</w:t>
      </w:r>
      <w:proofErr w:type="spellEnd"/>
      <w:r w:rsidRPr="003C6BF0">
        <w:rPr>
          <w:lang w:val="en-MY" w:eastAsia="en-MY"/>
        </w:rPr>
        <w:t xml:space="preserve"> 300 </w:t>
      </w:r>
      <w:proofErr w:type="spellStart"/>
      <w:r w:rsidRPr="003C6BF0">
        <w:rPr>
          <w:lang w:val="en-MY" w:eastAsia="en-MY"/>
        </w:rPr>
        <w:t>santri</w:t>
      </w:r>
      <w:proofErr w:type="spellEnd"/>
      <w:r w:rsidRPr="003C6BF0">
        <w:rPr>
          <w:lang w:val="en-MY" w:eastAsia="en-MY"/>
        </w:rPr>
        <w:t xml:space="preserve">, 156 </w:t>
      </w:r>
      <w:proofErr w:type="spellStart"/>
      <w:r w:rsidRPr="003C6BF0">
        <w:rPr>
          <w:lang w:val="en-MY" w:eastAsia="en-MY"/>
        </w:rPr>
        <w:t>santri</w:t>
      </w:r>
      <w:proofErr w:type="spellEnd"/>
      <w:r w:rsidRPr="003C6BF0">
        <w:rPr>
          <w:lang w:val="en-MY" w:eastAsia="en-MY"/>
        </w:rPr>
        <w:t xml:space="preserve"> </w:t>
      </w:r>
      <w:proofErr w:type="spellStart"/>
      <w:r w:rsidRPr="003C6BF0">
        <w:rPr>
          <w:lang w:val="en-MY" w:eastAsia="en-MY"/>
        </w:rPr>
        <w:t>lelaki</w:t>
      </w:r>
      <w:proofErr w:type="spellEnd"/>
      <w:r w:rsidRPr="003C6BF0">
        <w:rPr>
          <w:lang w:val="en-MY" w:eastAsia="en-MY"/>
        </w:rPr>
        <w:t xml:space="preserve"> dan 175 </w:t>
      </w:r>
      <w:proofErr w:type="spellStart"/>
      <w:r w:rsidRPr="003C6BF0">
        <w:rPr>
          <w:lang w:val="en-MY" w:eastAsia="en-MY"/>
        </w:rPr>
        <w:t>santri</w:t>
      </w:r>
      <w:proofErr w:type="spellEnd"/>
      <w:r w:rsidRPr="003C6BF0">
        <w:rPr>
          <w:lang w:val="en-MY" w:eastAsia="en-MY"/>
        </w:rPr>
        <w:t xml:space="preserve"> </w:t>
      </w:r>
      <w:proofErr w:type="spellStart"/>
      <w:r w:rsidRPr="003C6BF0">
        <w:rPr>
          <w:lang w:val="en-MY" w:eastAsia="en-MY"/>
        </w:rPr>
        <w:t>perempuan</w:t>
      </w:r>
      <w:proofErr w:type="spellEnd"/>
      <w:r w:rsidRPr="003C6BF0">
        <w:rPr>
          <w:lang w:val="en-MY" w:eastAsia="en-MY"/>
        </w:rPr>
        <w:t xml:space="preserve">. Pada garis </w:t>
      </w:r>
      <w:proofErr w:type="spellStart"/>
      <w:r w:rsidRPr="003C6BF0">
        <w:rPr>
          <w:lang w:val="en-MY" w:eastAsia="en-MY"/>
        </w:rPr>
        <w:t>besarnya</w:t>
      </w:r>
      <w:proofErr w:type="spellEnd"/>
      <w:r w:rsidRPr="003C6BF0">
        <w:rPr>
          <w:lang w:val="en-MY" w:eastAsia="en-MY"/>
        </w:rPr>
        <w:t xml:space="preserve">, </w:t>
      </w:r>
      <w:proofErr w:type="spellStart"/>
      <w:r w:rsidRPr="003C6BF0">
        <w:rPr>
          <w:lang w:val="en-MY" w:eastAsia="en-MY"/>
        </w:rPr>
        <w:t>kurikulum</w:t>
      </w:r>
      <w:proofErr w:type="spellEnd"/>
      <w:r w:rsidRPr="003C6BF0">
        <w:rPr>
          <w:lang w:val="en-MY" w:eastAsia="en-MY"/>
        </w:rPr>
        <w:t xml:space="preserve"> yang </w:t>
      </w:r>
      <w:proofErr w:type="spellStart"/>
      <w:r w:rsidRPr="003C6BF0">
        <w:rPr>
          <w:lang w:val="en-MY" w:eastAsia="en-MY"/>
        </w:rPr>
        <w:t>diterapkan</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pesantern</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terbagi</w:t>
      </w:r>
      <w:proofErr w:type="spellEnd"/>
      <w:r w:rsidRPr="003C6BF0">
        <w:rPr>
          <w:lang w:val="en-MY" w:eastAsia="en-MY"/>
        </w:rPr>
        <w:t xml:space="preserve"> </w:t>
      </w:r>
      <w:proofErr w:type="spellStart"/>
      <w:r w:rsidRPr="003C6BF0">
        <w:rPr>
          <w:lang w:val="en-MY" w:eastAsia="en-MY"/>
        </w:rPr>
        <w:t>menjadi</w:t>
      </w:r>
      <w:proofErr w:type="spellEnd"/>
      <w:r w:rsidRPr="003C6BF0">
        <w:rPr>
          <w:lang w:val="en-MY" w:eastAsia="en-MY"/>
        </w:rPr>
        <w:t xml:space="preserve"> </w:t>
      </w:r>
      <w:proofErr w:type="spellStart"/>
      <w:r w:rsidRPr="003C6BF0">
        <w:rPr>
          <w:lang w:val="en-MY" w:eastAsia="en-MY"/>
        </w:rPr>
        <w:t>dua</w:t>
      </w:r>
      <w:proofErr w:type="spellEnd"/>
      <w:r w:rsidRPr="003C6BF0">
        <w:rPr>
          <w:lang w:val="en-MY" w:eastAsia="en-MY"/>
        </w:rPr>
        <w:t xml:space="preserve"> </w:t>
      </w:r>
      <w:proofErr w:type="spellStart"/>
      <w:r w:rsidRPr="003C6BF0">
        <w:rPr>
          <w:lang w:val="en-MY" w:eastAsia="en-MY"/>
        </w:rPr>
        <w:t>bagian</w:t>
      </w:r>
      <w:proofErr w:type="spellEnd"/>
      <w:r w:rsidRPr="003C6BF0">
        <w:rPr>
          <w:lang w:val="en-MY" w:eastAsia="en-MY"/>
        </w:rPr>
        <w:t xml:space="preserve">, </w:t>
      </w:r>
      <w:proofErr w:type="spellStart"/>
      <w:r w:rsidRPr="003C6BF0">
        <w:rPr>
          <w:lang w:val="en-MY" w:eastAsia="en-MY"/>
        </w:rPr>
        <w:t>yaitu</w:t>
      </w:r>
      <w:proofErr w:type="spellEnd"/>
      <w:r w:rsidRPr="003C6BF0">
        <w:rPr>
          <w:lang w:val="en-MY" w:eastAsia="en-MY"/>
        </w:rPr>
        <w:t xml:space="preserve"> </w:t>
      </w:r>
      <w:r w:rsidRPr="003C6BF0">
        <w:rPr>
          <w:lang w:val="en-MY" w:eastAsia="en-MY"/>
        </w:rPr>
        <w:br/>
      </w:r>
      <w:proofErr w:type="spellStart"/>
      <w:r w:rsidRPr="003C6BF0">
        <w:rPr>
          <w:lang w:val="en-MY" w:eastAsia="en-MY"/>
        </w:rPr>
        <w:t>Kurikulum</w:t>
      </w:r>
      <w:proofErr w:type="spellEnd"/>
      <w:r w:rsidRPr="003C6BF0">
        <w:rPr>
          <w:lang w:val="en-MY" w:eastAsia="en-MY"/>
        </w:rPr>
        <w:t xml:space="preserve"> Non Formal yang </w:t>
      </w:r>
      <w:proofErr w:type="spellStart"/>
      <w:r w:rsidRPr="003C6BF0">
        <w:rPr>
          <w:lang w:val="en-MY" w:eastAsia="en-MY"/>
        </w:rPr>
        <w:t>dikelola</w:t>
      </w:r>
      <w:proofErr w:type="spellEnd"/>
      <w:r w:rsidRPr="003C6BF0">
        <w:rPr>
          <w:lang w:val="en-MY" w:eastAsia="en-MY"/>
        </w:rPr>
        <w:t xml:space="preserve"> </w:t>
      </w:r>
      <w:proofErr w:type="spellStart"/>
      <w:r w:rsidRPr="003C6BF0">
        <w:rPr>
          <w:lang w:val="en-MY" w:eastAsia="en-MY"/>
        </w:rPr>
        <w:t>sepenuhnya</w:t>
      </w:r>
      <w:proofErr w:type="spellEnd"/>
      <w:r w:rsidRPr="003C6BF0">
        <w:rPr>
          <w:lang w:val="en-MY" w:eastAsia="en-MY"/>
        </w:rPr>
        <w:t xml:space="preserve"> oleh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tanpa</w:t>
      </w:r>
      <w:proofErr w:type="spellEnd"/>
      <w:r w:rsidRPr="003C6BF0">
        <w:rPr>
          <w:lang w:val="en-MY" w:eastAsia="en-MY"/>
        </w:rPr>
        <w:t xml:space="preserve"> </w:t>
      </w:r>
      <w:proofErr w:type="spellStart"/>
      <w:r w:rsidRPr="003C6BF0">
        <w:rPr>
          <w:lang w:val="en-MY" w:eastAsia="en-MY"/>
        </w:rPr>
        <w:t>campur</w:t>
      </w:r>
      <w:proofErr w:type="spellEnd"/>
      <w:r w:rsidRPr="003C6BF0">
        <w:rPr>
          <w:lang w:val="en-MY" w:eastAsia="en-MY"/>
        </w:rPr>
        <w:t xml:space="preserve"> </w:t>
      </w:r>
      <w:proofErr w:type="spellStart"/>
      <w:r w:rsidRPr="003C6BF0">
        <w:rPr>
          <w:lang w:val="en-MY" w:eastAsia="en-MY"/>
        </w:rPr>
        <w:t>tangan</w:t>
      </w:r>
      <w:proofErr w:type="spellEnd"/>
      <w:r w:rsidRPr="003C6BF0">
        <w:rPr>
          <w:lang w:val="en-MY" w:eastAsia="en-MY"/>
        </w:rPr>
        <w:t xml:space="preserve"> </w:t>
      </w:r>
      <w:proofErr w:type="spellStart"/>
      <w:r w:rsidRPr="003C6BF0">
        <w:rPr>
          <w:lang w:val="en-MY" w:eastAsia="en-MY"/>
        </w:rPr>
        <w:t>lembaga</w:t>
      </w:r>
      <w:proofErr w:type="spellEnd"/>
      <w:r w:rsidRPr="003C6BF0">
        <w:rPr>
          <w:lang w:val="en-MY" w:eastAsia="en-MY"/>
        </w:rPr>
        <w:t xml:space="preserve"> formal ( </w:t>
      </w:r>
      <w:proofErr w:type="spellStart"/>
      <w:r w:rsidRPr="003C6BF0">
        <w:rPr>
          <w:lang w:val="en-MY" w:eastAsia="en-MY"/>
        </w:rPr>
        <w:t>Diknas</w:t>
      </w:r>
      <w:proofErr w:type="spellEnd"/>
      <w:r w:rsidRPr="003C6BF0">
        <w:rPr>
          <w:lang w:val="en-MY" w:eastAsia="en-MY"/>
        </w:rPr>
        <w:t xml:space="preserve"> dan </w:t>
      </w:r>
      <w:proofErr w:type="spellStart"/>
      <w:r w:rsidRPr="003C6BF0">
        <w:rPr>
          <w:lang w:val="en-MY" w:eastAsia="en-MY"/>
        </w:rPr>
        <w:t>Depag</w:t>
      </w:r>
      <w:proofErr w:type="spellEnd"/>
      <w:r w:rsidRPr="003C6BF0">
        <w:rPr>
          <w:lang w:val="en-MY" w:eastAsia="en-MY"/>
        </w:rPr>
        <w:t xml:space="preserve"> ) </w:t>
      </w:r>
      <w:proofErr w:type="spellStart"/>
      <w:r w:rsidRPr="003C6BF0">
        <w:rPr>
          <w:lang w:val="en-MY" w:eastAsia="en-MY"/>
        </w:rPr>
        <w:t>walaupun</w:t>
      </w:r>
      <w:proofErr w:type="spellEnd"/>
      <w:r w:rsidRPr="003C6BF0">
        <w:rPr>
          <w:lang w:val="en-MY" w:eastAsia="en-MY"/>
        </w:rPr>
        <w:t xml:space="preserve"> </w:t>
      </w:r>
      <w:proofErr w:type="spellStart"/>
      <w:r w:rsidRPr="003C6BF0">
        <w:rPr>
          <w:lang w:val="en-MY" w:eastAsia="en-MY"/>
        </w:rPr>
        <w:t>sistem</w:t>
      </w:r>
      <w:proofErr w:type="spellEnd"/>
      <w:r w:rsidRPr="003C6BF0">
        <w:rPr>
          <w:lang w:val="en-MY" w:eastAsia="en-MY"/>
        </w:rPr>
        <w:t xml:space="preserve"> </w:t>
      </w:r>
      <w:proofErr w:type="spellStart"/>
      <w:r w:rsidRPr="003C6BF0">
        <w:rPr>
          <w:lang w:val="en-MY" w:eastAsia="en-MY"/>
        </w:rPr>
        <w:t>pembelajaran</w:t>
      </w:r>
      <w:proofErr w:type="spellEnd"/>
      <w:r w:rsidRPr="003C6BF0">
        <w:rPr>
          <w:lang w:val="en-MY" w:eastAsia="en-MY"/>
        </w:rPr>
        <w:t xml:space="preserve"> yang </w:t>
      </w:r>
      <w:proofErr w:type="spellStart"/>
      <w:r w:rsidRPr="003C6BF0">
        <w:rPr>
          <w:lang w:val="en-MY" w:eastAsia="en-MY"/>
        </w:rPr>
        <w:t>diterapkan</w:t>
      </w:r>
      <w:proofErr w:type="spellEnd"/>
      <w:r w:rsidRPr="003C6BF0">
        <w:rPr>
          <w:lang w:val="en-MY" w:eastAsia="en-MY"/>
        </w:rPr>
        <w:t xml:space="preserve"> </w:t>
      </w:r>
      <w:proofErr w:type="spellStart"/>
      <w:r w:rsidRPr="003C6BF0">
        <w:rPr>
          <w:lang w:val="en-MY" w:eastAsia="en-MY"/>
        </w:rPr>
        <w:t>menggunakan</w:t>
      </w:r>
      <w:proofErr w:type="spellEnd"/>
      <w:r w:rsidRPr="003C6BF0">
        <w:rPr>
          <w:lang w:val="en-MY" w:eastAsia="en-MY"/>
        </w:rPr>
        <w:t xml:space="preserve"> </w:t>
      </w:r>
      <w:proofErr w:type="spellStart"/>
      <w:r w:rsidRPr="003C6BF0">
        <w:rPr>
          <w:lang w:val="en-MY" w:eastAsia="en-MY"/>
        </w:rPr>
        <w:t>sistem</w:t>
      </w:r>
      <w:proofErr w:type="spellEnd"/>
      <w:r w:rsidRPr="003C6BF0">
        <w:rPr>
          <w:lang w:val="en-MY" w:eastAsia="en-MY"/>
        </w:rPr>
        <w:t xml:space="preserve"> </w:t>
      </w:r>
      <w:proofErr w:type="spellStart"/>
      <w:r w:rsidRPr="003C6BF0">
        <w:rPr>
          <w:lang w:val="en-MY" w:eastAsia="en-MY"/>
        </w:rPr>
        <w:t>Klasikal</w:t>
      </w:r>
      <w:proofErr w:type="spellEnd"/>
      <w:r w:rsidRPr="003C6BF0">
        <w:rPr>
          <w:lang w:val="en-MY" w:eastAsia="en-MY"/>
        </w:rPr>
        <w:t xml:space="preserve"> </w:t>
      </w:r>
      <w:proofErr w:type="spellStart"/>
      <w:r w:rsidRPr="003C6BF0">
        <w:rPr>
          <w:lang w:val="en-MY" w:eastAsia="en-MY"/>
        </w:rPr>
        <w:t>Berjenjang</w:t>
      </w:r>
      <w:proofErr w:type="spellEnd"/>
      <w:r w:rsidRPr="003C6BF0">
        <w:rPr>
          <w:lang w:val="en-MY" w:eastAsia="en-MY"/>
        </w:rPr>
        <w:t xml:space="preserve"> ( Madrasah </w:t>
      </w:r>
      <w:proofErr w:type="spellStart"/>
      <w:r w:rsidRPr="003C6BF0">
        <w:rPr>
          <w:lang w:val="en-MY" w:eastAsia="en-MY"/>
        </w:rPr>
        <w:t>Diniyah</w:t>
      </w:r>
      <w:proofErr w:type="spellEnd"/>
      <w:r w:rsidRPr="003C6BF0">
        <w:rPr>
          <w:lang w:val="en-MY" w:eastAsia="en-MY"/>
        </w:rPr>
        <w:t xml:space="preserve"> Ula dan Madrasah </w:t>
      </w:r>
      <w:proofErr w:type="spellStart"/>
      <w:r w:rsidRPr="003C6BF0">
        <w:rPr>
          <w:lang w:val="en-MY" w:eastAsia="en-MY"/>
        </w:rPr>
        <w:t>Diniyah</w:t>
      </w:r>
      <w:proofErr w:type="spellEnd"/>
      <w:r w:rsidRPr="003C6BF0">
        <w:rPr>
          <w:lang w:val="en-MY" w:eastAsia="en-MY"/>
        </w:rPr>
        <w:t xml:space="preserve"> </w:t>
      </w:r>
      <w:proofErr w:type="spellStart"/>
      <w:r w:rsidRPr="003C6BF0">
        <w:rPr>
          <w:lang w:val="en-MY" w:eastAsia="en-MY"/>
        </w:rPr>
        <w:t>Wustho</w:t>
      </w:r>
      <w:proofErr w:type="spellEnd"/>
      <w:r w:rsidRPr="003C6BF0">
        <w:rPr>
          <w:lang w:val="en-MY" w:eastAsia="en-MY"/>
        </w:rPr>
        <w:t xml:space="preserve">) dan </w:t>
      </w:r>
      <w:proofErr w:type="spellStart"/>
      <w:r w:rsidRPr="003C6BF0">
        <w:rPr>
          <w:lang w:val="en-MY" w:eastAsia="en-MY"/>
        </w:rPr>
        <w:t>Kurikulum</w:t>
      </w:r>
      <w:proofErr w:type="spellEnd"/>
      <w:r w:rsidRPr="003C6BF0">
        <w:rPr>
          <w:lang w:val="en-MY" w:eastAsia="en-MY"/>
        </w:rPr>
        <w:t xml:space="preserve"> Formal yang </w:t>
      </w:r>
      <w:proofErr w:type="spellStart"/>
      <w:r w:rsidRPr="003C6BF0">
        <w:rPr>
          <w:lang w:val="en-MY" w:eastAsia="en-MY"/>
        </w:rPr>
        <w:t>mengacu</w:t>
      </w:r>
      <w:proofErr w:type="spellEnd"/>
      <w:r w:rsidRPr="003C6BF0">
        <w:rPr>
          <w:lang w:val="en-MY" w:eastAsia="en-MY"/>
        </w:rPr>
        <w:t xml:space="preserve"> pada </w:t>
      </w:r>
      <w:proofErr w:type="spellStart"/>
      <w:r w:rsidRPr="003C6BF0">
        <w:rPr>
          <w:lang w:val="en-MY" w:eastAsia="en-MY"/>
        </w:rPr>
        <w:t>Depertemen</w:t>
      </w:r>
      <w:proofErr w:type="spellEnd"/>
      <w:r w:rsidRPr="003C6BF0">
        <w:rPr>
          <w:lang w:val="en-MY" w:eastAsia="en-MY"/>
        </w:rPr>
        <w:t xml:space="preserve"> Pendidikan Nasional ( Play Group NURIS, TK Bina </w:t>
      </w:r>
      <w:proofErr w:type="spellStart"/>
      <w:r w:rsidRPr="003C6BF0">
        <w:rPr>
          <w:lang w:val="en-MY" w:eastAsia="en-MY"/>
        </w:rPr>
        <w:t>Prasa</w:t>
      </w:r>
      <w:proofErr w:type="spellEnd"/>
      <w:r w:rsidRPr="003C6BF0">
        <w:rPr>
          <w:lang w:val="en-MY" w:eastAsia="en-MY"/>
        </w:rPr>
        <w:t xml:space="preserve"> NURIS, SMP NURIS, SMA NURIS, dan SMK NURIS ) dan </w:t>
      </w:r>
      <w:proofErr w:type="spellStart"/>
      <w:r w:rsidRPr="003C6BF0">
        <w:rPr>
          <w:lang w:val="en-MY" w:eastAsia="en-MY"/>
        </w:rPr>
        <w:t>kurikulum</w:t>
      </w:r>
      <w:proofErr w:type="spellEnd"/>
      <w:r w:rsidRPr="003C6BF0">
        <w:rPr>
          <w:lang w:val="en-MY" w:eastAsia="en-MY"/>
        </w:rPr>
        <w:t xml:space="preserve"> yang </w:t>
      </w:r>
      <w:proofErr w:type="spellStart"/>
      <w:r w:rsidRPr="003C6BF0">
        <w:rPr>
          <w:lang w:val="en-MY" w:eastAsia="en-MY"/>
        </w:rPr>
        <w:t>mengacu</w:t>
      </w:r>
      <w:proofErr w:type="spellEnd"/>
      <w:r w:rsidRPr="003C6BF0">
        <w:rPr>
          <w:lang w:val="en-MY" w:eastAsia="en-MY"/>
        </w:rPr>
        <w:t xml:space="preserve"> pada </w:t>
      </w:r>
      <w:proofErr w:type="spellStart"/>
      <w:r w:rsidRPr="003C6BF0">
        <w:rPr>
          <w:lang w:val="en-MY" w:eastAsia="en-MY"/>
        </w:rPr>
        <w:t>Departemen</w:t>
      </w:r>
      <w:proofErr w:type="spellEnd"/>
      <w:r w:rsidRPr="003C6BF0">
        <w:rPr>
          <w:lang w:val="en-MY" w:eastAsia="en-MY"/>
        </w:rPr>
        <w:t xml:space="preserve"> Agama ( </w:t>
      </w:r>
      <w:proofErr w:type="spellStart"/>
      <w:r w:rsidRPr="003C6BF0">
        <w:rPr>
          <w:lang w:val="en-MY" w:eastAsia="en-MY"/>
        </w:rPr>
        <w:t>yaitu</w:t>
      </w:r>
      <w:proofErr w:type="spellEnd"/>
      <w:r w:rsidRPr="003C6BF0">
        <w:rPr>
          <w:lang w:val="en-MY" w:eastAsia="en-MY"/>
        </w:rPr>
        <w:t xml:space="preserve"> Madrasah </w:t>
      </w:r>
      <w:proofErr w:type="spellStart"/>
      <w:r w:rsidRPr="003C6BF0">
        <w:rPr>
          <w:lang w:val="en-MY" w:eastAsia="en-MY"/>
        </w:rPr>
        <w:t>Tsanawiyah</w:t>
      </w:r>
      <w:proofErr w:type="spellEnd"/>
      <w:r w:rsidRPr="003C6BF0">
        <w:rPr>
          <w:lang w:val="en-MY" w:eastAsia="en-MY"/>
        </w:rPr>
        <w:t xml:space="preserve"> NURIS dan juga </w:t>
      </w:r>
      <w:proofErr w:type="spellStart"/>
      <w:r w:rsidRPr="003C6BF0">
        <w:rPr>
          <w:lang w:val="en-MY" w:eastAsia="en-MY"/>
        </w:rPr>
        <w:t>Paket</w:t>
      </w:r>
      <w:proofErr w:type="spellEnd"/>
      <w:r w:rsidRPr="003C6BF0">
        <w:rPr>
          <w:lang w:val="en-MY" w:eastAsia="en-MY"/>
        </w:rPr>
        <w:t xml:space="preserve"> C NURIS ).</w:t>
      </w:r>
    </w:p>
    <w:p w14:paraId="327E0652" w14:textId="77777777" w:rsidR="007F111E" w:rsidRDefault="003C6BF0" w:rsidP="005D4C51">
      <w:pPr>
        <w:spacing w:line="360" w:lineRule="auto"/>
        <w:ind w:firstLine="720"/>
        <w:jc w:val="both"/>
        <w:rPr>
          <w:lang w:val="en-MY" w:eastAsia="en-MY"/>
        </w:rPr>
      </w:pPr>
      <w:r w:rsidRPr="003C6BF0">
        <w:rPr>
          <w:lang w:val="en-MY" w:eastAsia="en-MY"/>
        </w:rPr>
        <w:t xml:space="preserve"> </w:t>
      </w:r>
      <w:r w:rsidRPr="003C6BF0">
        <w:rPr>
          <w:lang w:val="en-MY" w:eastAsia="en-MY"/>
        </w:rPr>
        <w:br/>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Kurikulum</w:t>
      </w:r>
      <w:proofErr w:type="spellEnd"/>
      <w:r w:rsidRPr="003C6BF0">
        <w:rPr>
          <w:lang w:val="en-MY" w:eastAsia="en-MY"/>
        </w:rPr>
        <w:t xml:space="preserve"> </w:t>
      </w:r>
      <w:proofErr w:type="spellStart"/>
      <w:r w:rsidRPr="003C6BF0">
        <w:rPr>
          <w:lang w:val="en-MY" w:eastAsia="en-MY"/>
        </w:rPr>
        <w:t>pendidikan</w:t>
      </w:r>
      <w:proofErr w:type="spellEnd"/>
      <w:r w:rsidRPr="003C6BF0">
        <w:rPr>
          <w:lang w:val="en-MY" w:eastAsia="en-MY"/>
        </w:rPr>
        <w:t xml:space="preserve"> formal yang </w:t>
      </w:r>
      <w:proofErr w:type="spellStart"/>
      <w:r w:rsidRPr="003C6BF0">
        <w:rPr>
          <w:lang w:val="en-MY" w:eastAsia="en-MY"/>
        </w:rPr>
        <w:t>berafiliasi</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Diknas</w:t>
      </w:r>
      <w:proofErr w:type="spellEnd"/>
      <w:r w:rsidRPr="003C6BF0">
        <w:rPr>
          <w:lang w:val="en-MY" w:eastAsia="en-MY"/>
        </w:rPr>
        <w:t xml:space="preserve"> </w:t>
      </w:r>
      <w:proofErr w:type="spellStart"/>
      <w:r w:rsidRPr="003C6BF0">
        <w:rPr>
          <w:lang w:val="en-MY" w:eastAsia="en-MY"/>
        </w:rPr>
        <w:t>semisal</w:t>
      </w:r>
      <w:proofErr w:type="spellEnd"/>
      <w:r w:rsidRPr="003C6BF0">
        <w:rPr>
          <w:lang w:val="en-MY" w:eastAsia="en-MY"/>
        </w:rPr>
        <w:t xml:space="preserve"> SMP, SMA dan SMK </w:t>
      </w:r>
      <w:proofErr w:type="spellStart"/>
      <w:r w:rsidRPr="003C6BF0">
        <w:rPr>
          <w:lang w:val="en-MY" w:eastAsia="en-MY"/>
        </w:rPr>
        <w:t>pengayaan</w:t>
      </w:r>
      <w:proofErr w:type="spellEnd"/>
      <w:r w:rsidRPr="003C6BF0">
        <w:rPr>
          <w:lang w:val="en-MY" w:eastAsia="en-MY"/>
        </w:rPr>
        <w:t xml:space="preserve"> </w:t>
      </w:r>
      <w:proofErr w:type="spellStart"/>
      <w:r w:rsidRPr="003C6BF0">
        <w:rPr>
          <w:lang w:val="en-MY" w:eastAsia="en-MY"/>
        </w:rPr>
        <w:t>kurikulum</w:t>
      </w:r>
      <w:proofErr w:type="spellEnd"/>
      <w:r w:rsidRPr="003C6BF0">
        <w:rPr>
          <w:lang w:val="en-MY" w:eastAsia="en-MY"/>
        </w:rPr>
        <w:t xml:space="preserve"> </w:t>
      </w:r>
      <w:proofErr w:type="spellStart"/>
      <w:r w:rsidRPr="003C6BF0">
        <w:rPr>
          <w:lang w:val="en-MY" w:eastAsia="en-MY"/>
        </w:rPr>
        <w:t>agamanya</w:t>
      </w:r>
      <w:proofErr w:type="spellEnd"/>
      <w:r w:rsidRPr="003C6BF0">
        <w:rPr>
          <w:lang w:val="en-MY" w:eastAsia="en-MY"/>
        </w:rPr>
        <w:t xml:space="preserve"> </w:t>
      </w:r>
      <w:proofErr w:type="spellStart"/>
      <w:r w:rsidRPr="003C6BF0">
        <w:rPr>
          <w:lang w:val="en-MY" w:eastAsia="en-MY"/>
        </w:rPr>
        <w:t>bekerjasama</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berbagai</w:t>
      </w:r>
      <w:proofErr w:type="spellEnd"/>
      <w:r w:rsidRPr="003C6BF0">
        <w:rPr>
          <w:lang w:val="en-MY" w:eastAsia="en-MY"/>
        </w:rPr>
        <w:t xml:space="preserve"> </w:t>
      </w:r>
      <w:proofErr w:type="spellStart"/>
      <w:r w:rsidRPr="003C6BF0">
        <w:rPr>
          <w:lang w:val="en-MY" w:eastAsia="en-MY"/>
        </w:rPr>
        <w:t>lembaga</w:t>
      </w:r>
      <w:proofErr w:type="spellEnd"/>
      <w:r w:rsidRPr="003C6BF0">
        <w:rPr>
          <w:lang w:val="en-MY" w:eastAsia="en-MY"/>
        </w:rPr>
        <w:t xml:space="preserve"> – </w:t>
      </w:r>
      <w:proofErr w:type="spellStart"/>
      <w:r w:rsidRPr="003C6BF0">
        <w:rPr>
          <w:lang w:val="en-MY" w:eastAsia="en-MY"/>
        </w:rPr>
        <w:t>lembaga</w:t>
      </w:r>
      <w:proofErr w:type="spellEnd"/>
      <w:r w:rsidRPr="003C6BF0">
        <w:rPr>
          <w:lang w:val="en-MY" w:eastAsia="en-MY"/>
        </w:rPr>
        <w:t xml:space="preserve"> </w:t>
      </w:r>
      <w:proofErr w:type="spellStart"/>
      <w:r w:rsidRPr="003C6BF0">
        <w:rPr>
          <w:lang w:val="en-MY" w:eastAsia="en-MY"/>
        </w:rPr>
        <w:t>kaagamaan</w:t>
      </w:r>
      <w:proofErr w:type="spellEnd"/>
      <w:r w:rsidRPr="003C6BF0">
        <w:rPr>
          <w:lang w:val="en-MY" w:eastAsia="en-MY"/>
        </w:rPr>
        <w:t xml:space="preserve"> </w:t>
      </w:r>
      <w:proofErr w:type="spellStart"/>
      <w:r w:rsidRPr="003C6BF0">
        <w:rPr>
          <w:lang w:val="en-MY" w:eastAsia="en-MY"/>
        </w:rPr>
        <w:t>semisal</w:t>
      </w:r>
      <w:proofErr w:type="spellEnd"/>
      <w:r w:rsidRPr="003C6BF0">
        <w:rPr>
          <w:lang w:val="en-MY" w:eastAsia="en-MY"/>
        </w:rPr>
        <w:t xml:space="preserve"> Lembaga </w:t>
      </w:r>
      <w:proofErr w:type="spellStart"/>
      <w:r w:rsidRPr="003C6BF0">
        <w:rPr>
          <w:lang w:val="en-MY" w:eastAsia="en-MY"/>
        </w:rPr>
        <w:t>Ma’arif</w:t>
      </w:r>
      <w:proofErr w:type="spellEnd"/>
      <w:r w:rsidRPr="003C6BF0">
        <w:rPr>
          <w:lang w:val="en-MY" w:eastAsia="en-MY"/>
        </w:rPr>
        <w:t xml:space="preserve"> </w:t>
      </w:r>
      <w:proofErr w:type="gramStart"/>
      <w:r w:rsidRPr="003C6BF0">
        <w:rPr>
          <w:lang w:val="en-MY" w:eastAsia="en-MY"/>
        </w:rPr>
        <w:t>NU .</w:t>
      </w:r>
      <w:proofErr w:type="gramEnd"/>
      <w:r w:rsidRPr="003C6BF0">
        <w:rPr>
          <w:lang w:val="en-MY" w:eastAsia="en-MY"/>
        </w:rPr>
        <w:t xml:space="preserve"> </w:t>
      </w:r>
      <w:proofErr w:type="spellStart"/>
      <w:r w:rsidRPr="003C6BF0">
        <w:rPr>
          <w:lang w:val="en-MY" w:eastAsia="en-MY"/>
        </w:rPr>
        <w:t>Kurikulum</w:t>
      </w:r>
      <w:proofErr w:type="spellEnd"/>
      <w:r w:rsidRPr="003C6BF0">
        <w:rPr>
          <w:lang w:val="en-MY" w:eastAsia="en-MY"/>
        </w:rPr>
        <w:t xml:space="preserve"> agama </w:t>
      </w:r>
      <w:proofErr w:type="spellStart"/>
      <w:r w:rsidRPr="003C6BF0">
        <w:rPr>
          <w:lang w:val="en-MY" w:eastAsia="en-MY"/>
        </w:rPr>
        <w:t>itu</w:t>
      </w:r>
      <w:proofErr w:type="spellEnd"/>
      <w:r w:rsidRPr="003C6BF0">
        <w:rPr>
          <w:lang w:val="en-MY" w:eastAsia="en-MY"/>
        </w:rPr>
        <w:t xml:space="preserve"> </w:t>
      </w:r>
      <w:proofErr w:type="spellStart"/>
      <w:r w:rsidRPr="003C6BF0">
        <w:rPr>
          <w:lang w:val="en-MY" w:eastAsia="en-MY"/>
        </w:rPr>
        <w:t>berisi</w:t>
      </w:r>
      <w:proofErr w:type="spellEnd"/>
      <w:r w:rsidRPr="003C6BF0">
        <w:rPr>
          <w:lang w:val="en-MY" w:eastAsia="en-MY"/>
        </w:rPr>
        <w:t xml:space="preserve"> </w:t>
      </w:r>
      <w:proofErr w:type="spellStart"/>
      <w:r w:rsidRPr="003C6BF0">
        <w:rPr>
          <w:lang w:val="en-MY" w:eastAsia="en-MY"/>
        </w:rPr>
        <w:t>tentang</w:t>
      </w:r>
      <w:proofErr w:type="spellEnd"/>
      <w:r w:rsidRPr="003C6BF0">
        <w:rPr>
          <w:lang w:val="en-MY" w:eastAsia="en-MY"/>
        </w:rPr>
        <w:t xml:space="preserve"> </w:t>
      </w:r>
      <w:proofErr w:type="spellStart"/>
      <w:r w:rsidRPr="003C6BF0">
        <w:rPr>
          <w:lang w:val="en-MY" w:eastAsia="en-MY"/>
        </w:rPr>
        <w:t>materi-materi</w:t>
      </w:r>
      <w:proofErr w:type="spellEnd"/>
      <w:r w:rsidRPr="003C6BF0">
        <w:rPr>
          <w:lang w:val="en-MY" w:eastAsia="en-MY"/>
        </w:rPr>
        <w:t xml:space="preserve"> agama yang </w:t>
      </w:r>
      <w:proofErr w:type="spellStart"/>
      <w:r w:rsidRPr="003C6BF0">
        <w:rPr>
          <w:lang w:val="en-MY" w:eastAsia="en-MY"/>
        </w:rPr>
        <w:t>berwawasan</w:t>
      </w:r>
      <w:proofErr w:type="spellEnd"/>
      <w:r w:rsidRPr="003C6BF0">
        <w:rPr>
          <w:lang w:val="en-MY" w:eastAsia="en-MY"/>
        </w:rPr>
        <w:t xml:space="preserve"> plural dan juga </w:t>
      </w:r>
      <w:proofErr w:type="spellStart"/>
      <w:r w:rsidRPr="003C6BF0">
        <w:rPr>
          <w:lang w:val="en-MY" w:eastAsia="en-MY"/>
        </w:rPr>
        <w:t>multikultural</w:t>
      </w:r>
      <w:proofErr w:type="spellEnd"/>
      <w:r w:rsidR="00D50F80">
        <w:rPr>
          <w:rStyle w:val="ReferensiCatatanKaki"/>
          <w:lang w:val="en-MY" w:eastAsia="en-MY"/>
        </w:rPr>
        <w:footnoteReference w:id="10"/>
      </w:r>
      <w:r w:rsidRPr="003C6BF0">
        <w:rPr>
          <w:lang w:val="en-MY" w:eastAsia="en-MY"/>
        </w:rPr>
        <w:t xml:space="preserve">. </w:t>
      </w:r>
    </w:p>
    <w:p w14:paraId="509BA4DC" w14:textId="27C53AC7" w:rsidR="003C6BF0" w:rsidRPr="003C6BF0" w:rsidRDefault="003C6BF0" w:rsidP="005D4C51">
      <w:pPr>
        <w:spacing w:line="360" w:lineRule="auto"/>
        <w:ind w:firstLine="720"/>
        <w:jc w:val="both"/>
        <w:rPr>
          <w:lang w:val="en-MY" w:eastAsia="en-MY"/>
        </w:rPr>
      </w:pPr>
    </w:p>
    <w:p w14:paraId="7E1067B5" w14:textId="77777777" w:rsidR="003C6BF0" w:rsidRPr="003C6BF0" w:rsidRDefault="003C6BF0" w:rsidP="005D4C51">
      <w:pPr>
        <w:spacing w:line="360" w:lineRule="auto"/>
        <w:ind w:firstLine="720"/>
        <w:jc w:val="both"/>
        <w:rPr>
          <w:lang w:val="en-MY" w:eastAsia="en-MY"/>
        </w:rPr>
      </w:pPr>
      <w:proofErr w:type="spellStart"/>
      <w:r w:rsidRPr="003C6BF0">
        <w:rPr>
          <w:lang w:val="en-MY" w:eastAsia="en-MY"/>
        </w:rPr>
        <w:lastRenderedPageBreak/>
        <w:t>Disamping</w:t>
      </w:r>
      <w:proofErr w:type="spellEnd"/>
      <w:r w:rsidRPr="003C6BF0">
        <w:rPr>
          <w:lang w:val="en-MY" w:eastAsia="en-MY"/>
        </w:rPr>
        <w:t xml:space="preserve"> </w:t>
      </w:r>
      <w:proofErr w:type="spellStart"/>
      <w:proofErr w:type="gramStart"/>
      <w:r w:rsidRPr="003C6BF0">
        <w:rPr>
          <w:lang w:val="en-MY" w:eastAsia="en-MY"/>
        </w:rPr>
        <w:t>itu</w:t>
      </w:r>
      <w:proofErr w:type="spellEnd"/>
      <w:r w:rsidRPr="003C6BF0">
        <w:rPr>
          <w:lang w:val="en-MY" w:eastAsia="en-MY"/>
        </w:rPr>
        <w:t xml:space="preserve"> ,</w:t>
      </w:r>
      <w:proofErr w:type="gram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juga </w:t>
      </w:r>
      <w:proofErr w:type="spellStart"/>
      <w:r w:rsidRPr="003C6BF0">
        <w:rPr>
          <w:lang w:val="en-MY" w:eastAsia="en-MY"/>
        </w:rPr>
        <w:t>mengadakan</w:t>
      </w:r>
      <w:proofErr w:type="spellEnd"/>
      <w:r w:rsidRPr="003C6BF0">
        <w:rPr>
          <w:lang w:val="en-MY" w:eastAsia="en-MY"/>
        </w:rPr>
        <w:t xml:space="preserve"> </w:t>
      </w:r>
      <w:proofErr w:type="spellStart"/>
      <w:r w:rsidRPr="003C6BF0">
        <w:rPr>
          <w:lang w:val="en-MY" w:eastAsia="en-MY"/>
        </w:rPr>
        <w:t>kegiatan</w:t>
      </w:r>
      <w:proofErr w:type="spellEnd"/>
      <w:r w:rsidRPr="003C6BF0">
        <w:rPr>
          <w:lang w:val="en-MY" w:eastAsia="en-MY"/>
        </w:rPr>
        <w:t xml:space="preserve"> </w:t>
      </w:r>
      <w:proofErr w:type="spellStart"/>
      <w:r w:rsidRPr="003C6BF0">
        <w:rPr>
          <w:lang w:val="en-MY" w:eastAsia="en-MY"/>
        </w:rPr>
        <w:t>ekstra</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menambah</w:t>
      </w:r>
      <w:proofErr w:type="spellEnd"/>
      <w:r w:rsidRPr="003C6BF0">
        <w:rPr>
          <w:lang w:val="en-MY" w:eastAsia="en-MY"/>
        </w:rPr>
        <w:t xml:space="preserve"> </w:t>
      </w:r>
      <w:proofErr w:type="spellStart"/>
      <w:r w:rsidRPr="003C6BF0">
        <w:rPr>
          <w:lang w:val="en-MY" w:eastAsia="en-MY"/>
        </w:rPr>
        <w:t>wawasan</w:t>
      </w:r>
      <w:proofErr w:type="spellEnd"/>
      <w:r w:rsidRPr="003C6BF0">
        <w:rPr>
          <w:lang w:val="en-MY" w:eastAsia="en-MY"/>
        </w:rPr>
        <w:t xml:space="preserve"> </w:t>
      </w:r>
      <w:proofErr w:type="spellStart"/>
      <w:r w:rsidRPr="003C6BF0">
        <w:rPr>
          <w:lang w:val="en-MY" w:eastAsia="en-MY"/>
        </w:rPr>
        <w:t>pengetahuan</w:t>
      </w:r>
      <w:proofErr w:type="spellEnd"/>
      <w:r w:rsidRPr="003C6BF0">
        <w:rPr>
          <w:lang w:val="en-MY" w:eastAsia="en-MY"/>
        </w:rPr>
        <w:t xml:space="preserve"> </w:t>
      </w:r>
      <w:proofErr w:type="spellStart"/>
      <w:r w:rsidRPr="003C6BF0">
        <w:rPr>
          <w:lang w:val="en-MY" w:eastAsia="en-MY"/>
        </w:rPr>
        <w:t>santri</w:t>
      </w:r>
      <w:proofErr w:type="spellEnd"/>
      <w:r w:rsidRPr="003C6BF0">
        <w:rPr>
          <w:lang w:val="en-MY" w:eastAsia="en-MY"/>
        </w:rPr>
        <w:t xml:space="preserve"> </w:t>
      </w:r>
      <w:proofErr w:type="spellStart"/>
      <w:r w:rsidRPr="003C6BF0">
        <w:rPr>
          <w:lang w:val="en-MY" w:eastAsia="en-MY"/>
        </w:rPr>
        <w:t>antara</w:t>
      </w:r>
      <w:proofErr w:type="spellEnd"/>
      <w:r w:rsidRPr="003C6BF0">
        <w:rPr>
          <w:lang w:val="en-MY" w:eastAsia="en-MY"/>
        </w:rPr>
        <w:t xml:space="preserve"> lain yang </w:t>
      </w:r>
      <w:proofErr w:type="spellStart"/>
      <w:r w:rsidRPr="003C6BF0">
        <w:rPr>
          <w:lang w:val="en-MY" w:eastAsia="en-MY"/>
        </w:rPr>
        <w:t>sedang</w:t>
      </w:r>
      <w:proofErr w:type="spellEnd"/>
      <w:r w:rsidRPr="003C6BF0">
        <w:rPr>
          <w:lang w:val="en-MY" w:eastAsia="en-MY"/>
        </w:rPr>
        <w:t xml:space="preserve"> </w:t>
      </w:r>
      <w:proofErr w:type="spellStart"/>
      <w:r w:rsidRPr="003C6BF0">
        <w:rPr>
          <w:lang w:val="en-MY" w:eastAsia="en-MY"/>
        </w:rPr>
        <w:t>berjalan</w:t>
      </w:r>
      <w:proofErr w:type="spellEnd"/>
      <w:r w:rsidRPr="003C6BF0">
        <w:rPr>
          <w:lang w:val="en-MY" w:eastAsia="en-MY"/>
        </w:rPr>
        <w:t xml:space="preserve"> </w:t>
      </w:r>
      <w:proofErr w:type="spellStart"/>
      <w:r w:rsidRPr="003C6BF0">
        <w:rPr>
          <w:lang w:val="en-MY" w:eastAsia="en-MY"/>
        </w:rPr>
        <w:t>adalah</w:t>
      </w:r>
      <w:proofErr w:type="spellEnd"/>
      <w:r w:rsidRPr="003C6BF0">
        <w:rPr>
          <w:lang w:val="en-MY" w:eastAsia="en-MY"/>
        </w:rPr>
        <w:t xml:space="preserve"> : Kajian Kitab </w:t>
      </w:r>
      <w:proofErr w:type="spellStart"/>
      <w:r w:rsidRPr="003C6BF0">
        <w:rPr>
          <w:lang w:val="en-MY" w:eastAsia="en-MY"/>
        </w:rPr>
        <w:t>Kuning</w:t>
      </w:r>
      <w:proofErr w:type="spellEnd"/>
      <w:r w:rsidRPr="003C6BF0">
        <w:rPr>
          <w:lang w:val="en-MY" w:eastAsia="en-MY"/>
        </w:rPr>
        <w:t xml:space="preserve">, </w:t>
      </w:r>
      <w:proofErr w:type="spellStart"/>
      <w:r w:rsidRPr="003C6BF0">
        <w:rPr>
          <w:lang w:val="en-MY" w:eastAsia="en-MY"/>
        </w:rPr>
        <w:t>Pengembangan</w:t>
      </w:r>
      <w:proofErr w:type="spellEnd"/>
      <w:r w:rsidRPr="003C6BF0">
        <w:rPr>
          <w:lang w:val="en-MY" w:eastAsia="en-MY"/>
        </w:rPr>
        <w:t xml:space="preserve"> Bahasa </w:t>
      </w:r>
      <w:proofErr w:type="spellStart"/>
      <w:r w:rsidRPr="003C6BF0">
        <w:rPr>
          <w:lang w:val="en-MY" w:eastAsia="en-MY"/>
        </w:rPr>
        <w:t>Asing</w:t>
      </w:r>
      <w:proofErr w:type="spellEnd"/>
      <w:r w:rsidRPr="003C6BF0">
        <w:rPr>
          <w:lang w:val="en-MY" w:eastAsia="en-MY"/>
        </w:rPr>
        <w:t xml:space="preserve"> ( Arab &amp; </w:t>
      </w:r>
      <w:proofErr w:type="spellStart"/>
      <w:r w:rsidRPr="003C6BF0">
        <w:rPr>
          <w:lang w:val="en-MY" w:eastAsia="en-MY"/>
        </w:rPr>
        <w:t>Inggris</w:t>
      </w:r>
      <w:proofErr w:type="spellEnd"/>
      <w:r w:rsidRPr="003C6BF0">
        <w:rPr>
          <w:lang w:val="en-MY" w:eastAsia="en-MY"/>
        </w:rPr>
        <w:t xml:space="preserve"> ), </w:t>
      </w:r>
      <w:proofErr w:type="spellStart"/>
      <w:r w:rsidRPr="003C6BF0">
        <w:rPr>
          <w:lang w:val="en-MY" w:eastAsia="en-MY"/>
        </w:rPr>
        <w:t>Muhadhoroh</w:t>
      </w:r>
      <w:proofErr w:type="spellEnd"/>
      <w:r w:rsidRPr="003C6BF0">
        <w:rPr>
          <w:lang w:val="en-MY" w:eastAsia="en-MY"/>
        </w:rPr>
        <w:t xml:space="preserve">, </w:t>
      </w:r>
      <w:proofErr w:type="spellStart"/>
      <w:r w:rsidRPr="003C6BF0">
        <w:rPr>
          <w:lang w:val="en-MY" w:eastAsia="en-MY"/>
        </w:rPr>
        <w:t>Pengembangan</w:t>
      </w:r>
      <w:proofErr w:type="spellEnd"/>
      <w:r w:rsidRPr="003C6BF0">
        <w:rPr>
          <w:lang w:val="en-MY" w:eastAsia="en-MY"/>
        </w:rPr>
        <w:t xml:space="preserve"> </w:t>
      </w:r>
      <w:proofErr w:type="spellStart"/>
      <w:r w:rsidRPr="003C6BF0">
        <w:rPr>
          <w:lang w:val="en-MY" w:eastAsia="en-MY"/>
        </w:rPr>
        <w:t>keilmuan</w:t>
      </w:r>
      <w:proofErr w:type="spellEnd"/>
      <w:r w:rsidRPr="003C6BF0">
        <w:rPr>
          <w:lang w:val="en-MY" w:eastAsia="en-MY"/>
        </w:rPr>
        <w:t xml:space="preserve"> </w:t>
      </w:r>
      <w:proofErr w:type="spellStart"/>
      <w:r w:rsidRPr="003C6BF0">
        <w:rPr>
          <w:lang w:val="en-MY" w:eastAsia="en-MY"/>
        </w:rPr>
        <w:t>melalui</w:t>
      </w:r>
      <w:proofErr w:type="spellEnd"/>
      <w:r w:rsidRPr="003C6BF0">
        <w:rPr>
          <w:lang w:val="en-MY" w:eastAsia="en-MY"/>
        </w:rPr>
        <w:t xml:space="preserve"> </w:t>
      </w:r>
      <w:proofErr w:type="spellStart"/>
      <w:r w:rsidRPr="003C6BF0">
        <w:rPr>
          <w:lang w:val="en-MY" w:eastAsia="en-MY"/>
        </w:rPr>
        <w:t>karya</w:t>
      </w:r>
      <w:proofErr w:type="spellEnd"/>
      <w:r w:rsidRPr="003C6BF0">
        <w:rPr>
          <w:lang w:val="en-MY" w:eastAsia="en-MY"/>
        </w:rPr>
        <w:t xml:space="preserve"> </w:t>
      </w:r>
      <w:proofErr w:type="spellStart"/>
      <w:r w:rsidRPr="003C6BF0">
        <w:rPr>
          <w:lang w:val="en-MY" w:eastAsia="en-MY"/>
        </w:rPr>
        <w:t>tulis</w:t>
      </w:r>
      <w:proofErr w:type="spellEnd"/>
      <w:r w:rsidRPr="003C6BF0">
        <w:rPr>
          <w:lang w:val="en-MY" w:eastAsia="en-MY"/>
        </w:rPr>
        <w:t xml:space="preserve"> yang </w:t>
      </w:r>
      <w:proofErr w:type="spellStart"/>
      <w:r w:rsidRPr="003C6BF0">
        <w:rPr>
          <w:lang w:val="en-MY" w:eastAsia="en-MY"/>
        </w:rPr>
        <w:t>dikemas</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penerbitan</w:t>
      </w:r>
      <w:proofErr w:type="spellEnd"/>
      <w:r w:rsidRPr="003C6BF0">
        <w:rPr>
          <w:lang w:val="en-MY" w:eastAsia="en-MY"/>
        </w:rPr>
        <w:t xml:space="preserve"> </w:t>
      </w:r>
      <w:proofErr w:type="spellStart"/>
      <w:r w:rsidRPr="003C6BF0">
        <w:rPr>
          <w:lang w:val="en-MY" w:eastAsia="en-MY"/>
        </w:rPr>
        <w:t>Majalah</w:t>
      </w:r>
      <w:proofErr w:type="spellEnd"/>
      <w:r w:rsidRPr="003C6BF0">
        <w:rPr>
          <w:lang w:val="en-MY" w:eastAsia="en-MY"/>
        </w:rPr>
        <w:t xml:space="preserve"> </w:t>
      </w:r>
      <w:proofErr w:type="spellStart"/>
      <w:r w:rsidRPr="003C6BF0">
        <w:rPr>
          <w:lang w:val="en-MY" w:eastAsia="en-MY"/>
        </w:rPr>
        <w:t>Nuris</w:t>
      </w:r>
      <w:proofErr w:type="spellEnd"/>
      <w:r w:rsidRPr="003C6BF0">
        <w:rPr>
          <w:lang w:val="en-MY" w:eastAsia="en-MY"/>
        </w:rPr>
        <w:t xml:space="preserve"> yang </w:t>
      </w:r>
      <w:proofErr w:type="spellStart"/>
      <w:r w:rsidRPr="003C6BF0">
        <w:rPr>
          <w:lang w:val="en-MY" w:eastAsia="en-MY"/>
        </w:rPr>
        <w:t>sudah</w:t>
      </w:r>
      <w:proofErr w:type="spellEnd"/>
      <w:r w:rsidRPr="003C6BF0">
        <w:rPr>
          <w:lang w:val="en-MY" w:eastAsia="en-MY"/>
        </w:rPr>
        <w:t xml:space="preserve"> </w:t>
      </w:r>
      <w:proofErr w:type="spellStart"/>
      <w:r w:rsidRPr="003C6BF0">
        <w:rPr>
          <w:lang w:val="en-MY" w:eastAsia="en-MY"/>
        </w:rPr>
        <w:t>terbit</w:t>
      </w:r>
      <w:proofErr w:type="spellEnd"/>
      <w:r w:rsidRPr="003C6BF0">
        <w:rPr>
          <w:lang w:val="en-MY" w:eastAsia="en-MY"/>
        </w:rPr>
        <w:t xml:space="preserve"> </w:t>
      </w:r>
      <w:proofErr w:type="spellStart"/>
      <w:r w:rsidRPr="003C6BF0">
        <w:rPr>
          <w:lang w:val="en-MY" w:eastAsia="en-MY"/>
        </w:rPr>
        <w:t>dua</w:t>
      </w:r>
      <w:proofErr w:type="spellEnd"/>
      <w:r w:rsidRPr="003C6BF0">
        <w:rPr>
          <w:lang w:val="en-MY" w:eastAsia="en-MY"/>
        </w:rPr>
        <w:t xml:space="preserve"> </w:t>
      </w:r>
      <w:proofErr w:type="spellStart"/>
      <w:r w:rsidRPr="003C6BF0">
        <w:rPr>
          <w:lang w:val="en-MY" w:eastAsia="en-MY"/>
        </w:rPr>
        <w:t>edisi</w:t>
      </w:r>
      <w:proofErr w:type="spellEnd"/>
      <w:r w:rsidRPr="003C6BF0">
        <w:rPr>
          <w:lang w:val="en-MY" w:eastAsia="en-MY"/>
        </w:rPr>
        <w:t xml:space="preserve">, </w:t>
      </w:r>
      <w:proofErr w:type="spellStart"/>
      <w:r w:rsidRPr="003C6BF0">
        <w:rPr>
          <w:lang w:val="en-MY" w:eastAsia="en-MY"/>
        </w:rPr>
        <w:t>serta</w:t>
      </w:r>
      <w:proofErr w:type="spellEnd"/>
      <w:r w:rsidRPr="003C6BF0">
        <w:rPr>
          <w:lang w:val="en-MY" w:eastAsia="en-MY"/>
        </w:rPr>
        <w:t xml:space="preserve"> </w:t>
      </w:r>
      <w:proofErr w:type="spellStart"/>
      <w:r w:rsidRPr="003C6BF0">
        <w:rPr>
          <w:lang w:val="en-MY" w:eastAsia="en-MY"/>
        </w:rPr>
        <w:t>diskusi</w:t>
      </w:r>
      <w:proofErr w:type="spellEnd"/>
      <w:r w:rsidRPr="003C6BF0">
        <w:rPr>
          <w:lang w:val="en-MY" w:eastAsia="en-MY"/>
        </w:rPr>
        <w:t xml:space="preserve"> </w:t>
      </w:r>
      <w:proofErr w:type="spellStart"/>
      <w:r w:rsidRPr="003C6BF0">
        <w:rPr>
          <w:lang w:val="en-MY" w:eastAsia="en-MY"/>
        </w:rPr>
        <w:t>seputar</w:t>
      </w:r>
      <w:proofErr w:type="spellEnd"/>
      <w:r w:rsidRPr="003C6BF0">
        <w:rPr>
          <w:lang w:val="en-MY" w:eastAsia="en-MY"/>
        </w:rPr>
        <w:t xml:space="preserve"> </w:t>
      </w:r>
      <w:proofErr w:type="spellStart"/>
      <w:r w:rsidRPr="003C6BF0">
        <w:rPr>
          <w:lang w:val="en-MY" w:eastAsia="en-MY"/>
        </w:rPr>
        <w:t>pengetahuan</w:t>
      </w:r>
      <w:proofErr w:type="spellEnd"/>
      <w:r w:rsidRPr="003C6BF0">
        <w:rPr>
          <w:lang w:val="en-MY" w:eastAsia="en-MY"/>
        </w:rPr>
        <w:t xml:space="preserve"> </w:t>
      </w:r>
      <w:proofErr w:type="spellStart"/>
      <w:r w:rsidRPr="003C6BF0">
        <w:rPr>
          <w:lang w:val="en-MY" w:eastAsia="en-MY"/>
        </w:rPr>
        <w:t>aktual</w:t>
      </w:r>
      <w:proofErr w:type="spellEnd"/>
      <w:r w:rsidRPr="003C6BF0">
        <w:rPr>
          <w:lang w:val="en-MY" w:eastAsia="en-MY"/>
        </w:rPr>
        <w:t xml:space="preserve"> yang </w:t>
      </w:r>
      <w:proofErr w:type="spellStart"/>
      <w:r w:rsidRPr="003C6BF0">
        <w:rPr>
          <w:lang w:val="en-MY" w:eastAsia="en-MY"/>
        </w:rPr>
        <w:t>diasuh</w:t>
      </w:r>
      <w:proofErr w:type="spellEnd"/>
      <w:r w:rsidRPr="003C6BF0">
        <w:rPr>
          <w:lang w:val="en-MY" w:eastAsia="en-MY"/>
        </w:rPr>
        <w:t xml:space="preserve"> dan </w:t>
      </w:r>
      <w:proofErr w:type="spellStart"/>
      <w:r w:rsidRPr="003C6BF0">
        <w:rPr>
          <w:lang w:val="en-MY" w:eastAsia="en-MY"/>
        </w:rPr>
        <w:t>dibina</w:t>
      </w:r>
      <w:proofErr w:type="spellEnd"/>
      <w:r w:rsidRPr="003C6BF0">
        <w:rPr>
          <w:lang w:val="en-MY" w:eastAsia="en-MY"/>
        </w:rPr>
        <w:t xml:space="preserve"> </w:t>
      </w:r>
      <w:proofErr w:type="spellStart"/>
      <w:r w:rsidRPr="003C6BF0">
        <w:rPr>
          <w:lang w:val="en-MY" w:eastAsia="en-MY"/>
        </w:rPr>
        <w:t>langsung</w:t>
      </w:r>
      <w:proofErr w:type="spellEnd"/>
      <w:r w:rsidRPr="003C6BF0">
        <w:rPr>
          <w:lang w:val="en-MY" w:eastAsia="en-MY"/>
        </w:rPr>
        <w:t xml:space="preserve"> oleh </w:t>
      </w:r>
      <w:proofErr w:type="spellStart"/>
      <w:r w:rsidRPr="003C6BF0">
        <w:rPr>
          <w:lang w:val="en-MY" w:eastAsia="en-MY"/>
        </w:rPr>
        <w:t>putera</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w:t>
      </w:r>
      <w:proofErr w:type="spellStart"/>
      <w:r w:rsidRPr="003C6BF0">
        <w:rPr>
          <w:lang w:val="en-MY" w:eastAsia="en-MY"/>
        </w:rPr>
        <w:t>pengasuh</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sendiri</w:t>
      </w:r>
      <w:proofErr w:type="spellEnd"/>
      <w:r w:rsidRPr="003C6BF0">
        <w:rPr>
          <w:lang w:val="en-MY" w:eastAsia="en-MY"/>
        </w:rPr>
        <w:t xml:space="preserve"> </w:t>
      </w:r>
      <w:proofErr w:type="spellStart"/>
      <w:r w:rsidRPr="003C6BF0">
        <w:rPr>
          <w:lang w:val="en-MY" w:eastAsia="en-MY"/>
        </w:rPr>
        <w:t>yaitu</w:t>
      </w:r>
      <w:proofErr w:type="spellEnd"/>
      <w:r w:rsidRPr="003C6BF0">
        <w:rPr>
          <w:lang w:val="en-MY" w:eastAsia="en-MY"/>
        </w:rPr>
        <w:t xml:space="preserve"> </w:t>
      </w:r>
      <w:r w:rsidR="00D50F80">
        <w:rPr>
          <w:lang w:val="en-MY" w:eastAsia="en-MY"/>
        </w:rPr>
        <w:t xml:space="preserve">Gus </w:t>
      </w:r>
      <w:proofErr w:type="spellStart"/>
      <w:r w:rsidRPr="003C6BF0">
        <w:rPr>
          <w:lang w:val="en-MY" w:eastAsia="en-MY"/>
        </w:rPr>
        <w:t>Robith</w:t>
      </w:r>
      <w:proofErr w:type="spellEnd"/>
      <w:r w:rsidRPr="003C6BF0">
        <w:rPr>
          <w:lang w:val="en-MY" w:eastAsia="en-MY"/>
        </w:rPr>
        <w:t xml:space="preserve"> </w:t>
      </w:r>
      <w:proofErr w:type="spellStart"/>
      <w:r w:rsidRPr="003C6BF0">
        <w:rPr>
          <w:lang w:val="en-MY" w:eastAsia="en-MY"/>
        </w:rPr>
        <w:t>Qoshidi</w:t>
      </w:r>
      <w:proofErr w:type="spellEnd"/>
      <w:r w:rsidRPr="003C6BF0">
        <w:rPr>
          <w:lang w:val="en-MY" w:eastAsia="en-MY"/>
        </w:rPr>
        <w:t xml:space="preserve">, LC. </w:t>
      </w:r>
      <w:r w:rsidRPr="003C6BF0">
        <w:rPr>
          <w:lang w:val="en-MY" w:eastAsia="en-MY"/>
        </w:rPr>
        <w:br/>
      </w:r>
    </w:p>
    <w:p w14:paraId="31930C98" w14:textId="77777777" w:rsidR="007F111E" w:rsidRDefault="003C6BF0" w:rsidP="005D4C51">
      <w:pPr>
        <w:spacing w:line="360" w:lineRule="auto"/>
        <w:ind w:firstLine="720"/>
        <w:jc w:val="both"/>
        <w:rPr>
          <w:lang w:val="en-MY" w:eastAsia="en-MY"/>
        </w:rPr>
      </w:pPr>
      <w:proofErr w:type="spellStart"/>
      <w:r w:rsidRPr="003C6BF0">
        <w:rPr>
          <w:lang w:val="en-MY" w:eastAsia="en-MY"/>
        </w:rPr>
        <w:t>Dalam</w:t>
      </w:r>
      <w:proofErr w:type="spellEnd"/>
      <w:r w:rsidRPr="003C6BF0">
        <w:rPr>
          <w:lang w:val="en-MY" w:eastAsia="en-MY"/>
        </w:rPr>
        <w:t xml:space="preserve"> proses </w:t>
      </w:r>
      <w:proofErr w:type="spellStart"/>
      <w:r w:rsidRPr="003C6BF0">
        <w:rPr>
          <w:lang w:val="en-MY" w:eastAsia="en-MY"/>
        </w:rPr>
        <w:t>belajar</w:t>
      </w:r>
      <w:proofErr w:type="spellEnd"/>
      <w:r w:rsidRPr="003C6BF0">
        <w:rPr>
          <w:lang w:val="en-MY" w:eastAsia="en-MY"/>
        </w:rPr>
        <w:t xml:space="preserve"> </w:t>
      </w:r>
      <w:proofErr w:type="spellStart"/>
      <w:r w:rsidRPr="003C6BF0">
        <w:rPr>
          <w:lang w:val="en-MY" w:eastAsia="en-MY"/>
        </w:rPr>
        <w:t>mengajar</w:t>
      </w:r>
      <w:proofErr w:type="spellEnd"/>
      <w:r w:rsidRPr="003C6BF0">
        <w:rPr>
          <w:lang w:val="en-MY" w:eastAsia="en-MY"/>
        </w:rPr>
        <w:t xml:space="preserve">, </w:t>
      </w:r>
      <w:proofErr w:type="spellStart"/>
      <w:r w:rsidRPr="003C6BF0">
        <w:rPr>
          <w:lang w:val="en-MY" w:eastAsia="en-MY"/>
        </w:rPr>
        <w:t>dikembangkan</w:t>
      </w:r>
      <w:proofErr w:type="spellEnd"/>
      <w:r w:rsidRPr="003C6BF0">
        <w:rPr>
          <w:lang w:val="en-MY" w:eastAsia="en-MY"/>
        </w:rPr>
        <w:t xml:space="preserve"> </w:t>
      </w:r>
      <w:proofErr w:type="spellStart"/>
      <w:r w:rsidRPr="003C6BF0">
        <w:rPr>
          <w:lang w:val="en-MY" w:eastAsia="en-MY"/>
        </w:rPr>
        <w:t>berbagai</w:t>
      </w:r>
      <w:proofErr w:type="spellEnd"/>
      <w:r w:rsidRPr="003C6BF0">
        <w:rPr>
          <w:lang w:val="en-MY" w:eastAsia="en-MY"/>
        </w:rPr>
        <w:t xml:space="preserve"> </w:t>
      </w:r>
      <w:proofErr w:type="spellStart"/>
      <w:r w:rsidRPr="003C6BF0">
        <w:rPr>
          <w:lang w:val="en-MY" w:eastAsia="en-MY"/>
        </w:rPr>
        <w:t>pola</w:t>
      </w:r>
      <w:proofErr w:type="spellEnd"/>
      <w:r w:rsidRPr="003C6BF0">
        <w:rPr>
          <w:lang w:val="en-MY" w:eastAsia="en-MY"/>
        </w:rPr>
        <w:t xml:space="preserve"> </w:t>
      </w:r>
      <w:proofErr w:type="spellStart"/>
      <w:r w:rsidRPr="003C6BF0">
        <w:rPr>
          <w:lang w:val="en-MY" w:eastAsia="en-MY"/>
        </w:rPr>
        <w:t>pembelajaran</w:t>
      </w:r>
      <w:proofErr w:type="spellEnd"/>
      <w:r w:rsidRPr="003C6BF0">
        <w:rPr>
          <w:lang w:val="en-MY" w:eastAsia="en-MY"/>
        </w:rPr>
        <w:t xml:space="preserve"> dan </w:t>
      </w:r>
      <w:proofErr w:type="spellStart"/>
      <w:r w:rsidRPr="003C6BF0">
        <w:rPr>
          <w:lang w:val="en-MY" w:eastAsia="en-MY"/>
        </w:rPr>
        <w:t>metode</w:t>
      </w:r>
      <w:proofErr w:type="spellEnd"/>
      <w:r w:rsidRPr="003C6BF0">
        <w:rPr>
          <w:lang w:val="en-MY" w:eastAsia="en-MY"/>
        </w:rPr>
        <w:t xml:space="preserve"> yang </w:t>
      </w:r>
      <w:proofErr w:type="spellStart"/>
      <w:r w:rsidRPr="003C6BF0">
        <w:rPr>
          <w:lang w:val="en-MY" w:eastAsia="en-MY"/>
        </w:rPr>
        <w:t>berbeda-beda</w:t>
      </w:r>
      <w:proofErr w:type="spellEnd"/>
      <w:r w:rsidRPr="003C6BF0">
        <w:rPr>
          <w:lang w:val="en-MY" w:eastAsia="en-MY"/>
        </w:rPr>
        <w:t xml:space="preserve"> </w:t>
      </w:r>
      <w:proofErr w:type="spellStart"/>
      <w:r w:rsidRPr="003C6BF0">
        <w:rPr>
          <w:lang w:val="en-MY" w:eastAsia="en-MY"/>
        </w:rPr>
        <w:t>sesuai</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materi</w:t>
      </w:r>
      <w:proofErr w:type="spellEnd"/>
      <w:r w:rsidRPr="003C6BF0">
        <w:rPr>
          <w:lang w:val="en-MY" w:eastAsia="en-MY"/>
        </w:rPr>
        <w:t xml:space="preserve"> yang </w:t>
      </w:r>
      <w:proofErr w:type="spellStart"/>
      <w:r w:rsidRPr="003C6BF0">
        <w:rPr>
          <w:lang w:val="en-MY" w:eastAsia="en-MY"/>
        </w:rPr>
        <w:t>diajarkan</w:t>
      </w:r>
      <w:proofErr w:type="spellEnd"/>
      <w:r w:rsidRPr="003C6BF0">
        <w:rPr>
          <w:lang w:val="en-MY" w:eastAsia="en-MY"/>
        </w:rPr>
        <w:t xml:space="preserve"> </w:t>
      </w:r>
      <w:proofErr w:type="spellStart"/>
      <w:r w:rsidRPr="003C6BF0">
        <w:rPr>
          <w:lang w:val="en-MY" w:eastAsia="en-MY"/>
        </w:rPr>
        <w:t>kepada</w:t>
      </w:r>
      <w:proofErr w:type="spellEnd"/>
      <w:r w:rsidRPr="003C6BF0">
        <w:rPr>
          <w:lang w:val="en-MY" w:eastAsia="en-MY"/>
        </w:rPr>
        <w:t xml:space="preserve"> </w:t>
      </w:r>
      <w:proofErr w:type="spellStart"/>
      <w:r w:rsidRPr="003C6BF0">
        <w:rPr>
          <w:lang w:val="en-MY" w:eastAsia="en-MY"/>
        </w:rPr>
        <w:t>siswa</w:t>
      </w:r>
      <w:proofErr w:type="spellEnd"/>
      <w:r w:rsidRPr="003C6BF0">
        <w:rPr>
          <w:lang w:val="en-MY" w:eastAsia="en-MY"/>
        </w:rPr>
        <w:t xml:space="preserve">. Adapun </w:t>
      </w:r>
      <w:proofErr w:type="spellStart"/>
      <w:r w:rsidRPr="003C6BF0">
        <w:rPr>
          <w:lang w:val="en-MY" w:eastAsia="en-MY"/>
        </w:rPr>
        <w:t>metode</w:t>
      </w:r>
      <w:proofErr w:type="spellEnd"/>
      <w:r w:rsidRPr="003C6BF0">
        <w:rPr>
          <w:lang w:val="en-MY" w:eastAsia="en-MY"/>
        </w:rPr>
        <w:t xml:space="preserve"> </w:t>
      </w:r>
      <w:proofErr w:type="spellStart"/>
      <w:r w:rsidRPr="003C6BF0">
        <w:rPr>
          <w:lang w:val="en-MY" w:eastAsia="en-MY"/>
        </w:rPr>
        <w:t>pembelajaran</w:t>
      </w:r>
      <w:proofErr w:type="spellEnd"/>
      <w:r w:rsidRPr="003C6BF0">
        <w:rPr>
          <w:lang w:val="en-MY" w:eastAsia="en-MY"/>
        </w:rPr>
        <w:t xml:space="preserve"> yang </w:t>
      </w:r>
      <w:proofErr w:type="spellStart"/>
      <w:r w:rsidRPr="003C6BF0">
        <w:rPr>
          <w:lang w:val="en-MY" w:eastAsia="en-MY"/>
        </w:rPr>
        <w:t>dimaksud</w:t>
      </w:r>
      <w:proofErr w:type="spellEnd"/>
      <w:r w:rsidRPr="003C6BF0">
        <w:rPr>
          <w:lang w:val="en-MY" w:eastAsia="en-MY"/>
        </w:rPr>
        <w:t xml:space="preserve"> </w:t>
      </w:r>
      <w:proofErr w:type="spellStart"/>
      <w:r w:rsidRPr="003C6BF0">
        <w:rPr>
          <w:lang w:val="en-MY" w:eastAsia="en-MY"/>
        </w:rPr>
        <w:t>adalah</w:t>
      </w:r>
      <w:proofErr w:type="spellEnd"/>
      <w:r w:rsidRPr="003C6BF0">
        <w:rPr>
          <w:lang w:val="en-MY" w:eastAsia="en-MY"/>
        </w:rPr>
        <w:t xml:space="preserve"> </w:t>
      </w:r>
      <w:proofErr w:type="spellStart"/>
      <w:r w:rsidRPr="003C6BF0">
        <w:rPr>
          <w:lang w:val="en-MY" w:eastAsia="en-MY"/>
        </w:rPr>
        <w:t>metode</w:t>
      </w:r>
      <w:proofErr w:type="spellEnd"/>
      <w:r w:rsidRPr="003C6BF0">
        <w:rPr>
          <w:lang w:val="en-MY" w:eastAsia="en-MY"/>
        </w:rPr>
        <w:t xml:space="preserve"> </w:t>
      </w:r>
      <w:proofErr w:type="spellStart"/>
      <w:r w:rsidRPr="003C6BF0">
        <w:rPr>
          <w:lang w:val="en-MY" w:eastAsia="en-MY"/>
        </w:rPr>
        <w:t>ceramah</w:t>
      </w:r>
      <w:proofErr w:type="spellEnd"/>
      <w:r w:rsidRPr="003C6BF0">
        <w:rPr>
          <w:lang w:val="en-MY" w:eastAsia="en-MY"/>
        </w:rPr>
        <w:t xml:space="preserve">, </w:t>
      </w:r>
      <w:proofErr w:type="spellStart"/>
      <w:r w:rsidRPr="003C6BF0">
        <w:rPr>
          <w:lang w:val="en-MY" w:eastAsia="en-MY"/>
        </w:rPr>
        <w:t>metode</w:t>
      </w:r>
      <w:proofErr w:type="spellEnd"/>
      <w:r w:rsidRPr="003C6BF0">
        <w:rPr>
          <w:lang w:val="en-MY" w:eastAsia="en-MY"/>
        </w:rPr>
        <w:t xml:space="preserve"> </w:t>
      </w:r>
      <w:proofErr w:type="spellStart"/>
      <w:r w:rsidRPr="003C6BF0">
        <w:rPr>
          <w:lang w:val="en-MY" w:eastAsia="en-MY"/>
        </w:rPr>
        <w:t>diskusi</w:t>
      </w:r>
      <w:proofErr w:type="spellEnd"/>
      <w:r w:rsidRPr="003C6BF0">
        <w:rPr>
          <w:lang w:val="en-MY" w:eastAsia="en-MY"/>
        </w:rPr>
        <w:t xml:space="preserve">, </w:t>
      </w:r>
      <w:proofErr w:type="spellStart"/>
      <w:r w:rsidRPr="003C6BF0">
        <w:rPr>
          <w:lang w:val="en-MY" w:eastAsia="en-MY"/>
        </w:rPr>
        <w:t>tanya</w:t>
      </w:r>
      <w:proofErr w:type="spellEnd"/>
      <w:r w:rsidRPr="003C6BF0">
        <w:rPr>
          <w:lang w:val="en-MY" w:eastAsia="en-MY"/>
        </w:rPr>
        <w:t xml:space="preserve"> </w:t>
      </w:r>
      <w:proofErr w:type="spellStart"/>
      <w:r w:rsidRPr="003C6BF0">
        <w:rPr>
          <w:lang w:val="en-MY" w:eastAsia="en-MY"/>
        </w:rPr>
        <w:t>jawab</w:t>
      </w:r>
      <w:proofErr w:type="spellEnd"/>
      <w:r w:rsidRPr="003C6BF0">
        <w:rPr>
          <w:lang w:val="en-MY" w:eastAsia="en-MY"/>
        </w:rPr>
        <w:t xml:space="preserve">, </w:t>
      </w:r>
      <w:proofErr w:type="spellStart"/>
      <w:r w:rsidRPr="003C6BF0">
        <w:rPr>
          <w:lang w:val="en-MY" w:eastAsia="en-MY"/>
        </w:rPr>
        <w:t>metode</w:t>
      </w:r>
      <w:proofErr w:type="spellEnd"/>
      <w:r w:rsidRPr="003C6BF0">
        <w:rPr>
          <w:lang w:val="en-MY" w:eastAsia="en-MY"/>
        </w:rPr>
        <w:t xml:space="preserve"> </w:t>
      </w:r>
      <w:proofErr w:type="spellStart"/>
      <w:r w:rsidRPr="003C6BF0">
        <w:rPr>
          <w:lang w:val="en-MY" w:eastAsia="en-MY"/>
        </w:rPr>
        <w:t>demonstrasi</w:t>
      </w:r>
      <w:proofErr w:type="spellEnd"/>
      <w:r w:rsidRPr="003C6BF0">
        <w:rPr>
          <w:lang w:val="en-MY" w:eastAsia="en-MY"/>
        </w:rPr>
        <w:t xml:space="preserve"> dan yang </w:t>
      </w:r>
      <w:proofErr w:type="spellStart"/>
      <w:r w:rsidRPr="003C6BF0">
        <w:rPr>
          <w:lang w:val="en-MY" w:eastAsia="en-MY"/>
        </w:rPr>
        <w:t>lagi</w:t>
      </w:r>
      <w:proofErr w:type="spellEnd"/>
      <w:r w:rsidRPr="003C6BF0">
        <w:rPr>
          <w:lang w:val="en-MY" w:eastAsia="en-MY"/>
        </w:rPr>
        <w:t xml:space="preserve"> </w:t>
      </w:r>
      <w:proofErr w:type="spellStart"/>
      <w:r w:rsidRPr="003C6BF0">
        <w:rPr>
          <w:lang w:val="en-MY" w:eastAsia="en-MY"/>
        </w:rPr>
        <w:t>aktual</w:t>
      </w:r>
      <w:proofErr w:type="spellEnd"/>
      <w:r w:rsidRPr="003C6BF0">
        <w:rPr>
          <w:lang w:val="en-MY" w:eastAsia="en-MY"/>
        </w:rPr>
        <w:t xml:space="preserve"> </w:t>
      </w:r>
      <w:proofErr w:type="spellStart"/>
      <w:r w:rsidRPr="003C6BF0">
        <w:rPr>
          <w:lang w:val="en-MY" w:eastAsia="en-MY"/>
        </w:rPr>
        <w:t>dikalangan</w:t>
      </w:r>
      <w:proofErr w:type="spellEnd"/>
      <w:r w:rsidRPr="003C6BF0">
        <w:rPr>
          <w:lang w:val="en-MY" w:eastAsia="en-MY"/>
        </w:rPr>
        <w:t xml:space="preserve"> </w:t>
      </w:r>
      <w:proofErr w:type="spellStart"/>
      <w:r w:rsidRPr="003C6BF0">
        <w:rPr>
          <w:lang w:val="en-MY" w:eastAsia="en-MY"/>
        </w:rPr>
        <w:t>santri</w:t>
      </w:r>
      <w:proofErr w:type="spellEnd"/>
      <w:r w:rsidRPr="003C6BF0">
        <w:rPr>
          <w:lang w:val="en-MY" w:eastAsia="en-MY"/>
        </w:rPr>
        <w:t xml:space="preserve"> </w:t>
      </w:r>
      <w:proofErr w:type="spellStart"/>
      <w:r w:rsidRPr="003C6BF0">
        <w:rPr>
          <w:lang w:val="en-MY" w:eastAsia="en-MY"/>
        </w:rPr>
        <w:t>saat</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adalah</w:t>
      </w:r>
      <w:proofErr w:type="spellEnd"/>
      <w:r w:rsidRPr="003C6BF0">
        <w:rPr>
          <w:lang w:val="en-MY" w:eastAsia="en-MY"/>
        </w:rPr>
        <w:t xml:space="preserve"> </w:t>
      </w:r>
      <w:proofErr w:type="spellStart"/>
      <w:r w:rsidRPr="003C6BF0">
        <w:rPr>
          <w:lang w:val="en-MY" w:eastAsia="en-MY"/>
        </w:rPr>
        <w:t>belajar</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memamfaatkan</w:t>
      </w:r>
      <w:proofErr w:type="spellEnd"/>
      <w:r w:rsidRPr="003C6BF0">
        <w:rPr>
          <w:lang w:val="en-MY" w:eastAsia="en-MY"/>
        </w:rPr>
        <w:t xml:space="preserve"> Internet </w:t>
      </w:r>
      <w:proofErr w:type="spellStart"/>
      <w:r w:rsidRPr="003C6BF0">
        <w:rPr>
          <w:lang w:val="en-MY" w:eastAsia="en-MY"/>
        </w:rPr>
        <w:t>bantuan</w:t>
      </w:r>
      <w:proofErr w:type="spellEnd"/>
      <w:r w:rsidRPr="003C6BF0">
        <w:rPr>
          <w:lang w:val="en-MY" w:eastAsia="en-MY"/>
        </w:rPr>
        <w:t xml:space="preserve"> ICIP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mengexplor</w:t>
      </w:r>
      <w:proofErr w:type="spellEnd"/>
      <w:r w:rsidRPr="003C6BF0">
        <w:rPr>
          <w:lang w:val="en-MY" w:eastAsia="en-MY"/>
        </w:rPr>
        <w:t xml:space="preserve"> situs – situs yang </w:t>
      </w:r>
      <w:proofErr w:type="spellStart"/>
      <w:r w:rsidRPr="003C6BF0">
        <w:rPr>
          <w:lang w:val="en-MY" w:eastAsia="en-MY"/>
        </w:rPr>
        <w:t>terkait</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materi</w:t>
      </w:r>
      <w:proofErr w:type="spellEnd"/>
      <w:r w:rsidRPr="003C6BF0">
        <w:rPr>
          <w:lang w:val="en-MY" w:eastAsia="en-MY"/>
        </w:rPr>
        <w:t xml:space="preserve"> ajar </w:t>
      </w:r>
      <w:proofErr w:type="spellStart"/>
      <w:r w:rsidRPr="003C6BF0">
        <w:rPr>
          <w:lang w:val="en-MY" w:eastAsia="en-MY"/>
        </w:rPr>
        <w:t>tentunya</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bimbingan</w:t>
      </w:r>
      <w:proofErr w:type="spellEnd"/>
      <w:r w:rsidRPr="003C6BF0">
        <w:rPr>
          <w:lang w:val="en-MY" w:eastAsia="en-MY"/>
        </w:rPr>
        <w:t xml:space="preserve"> para </w:t>
      </w:r>
      <w:proofErr w:type="spellStart"/>
      <w:r w:rsidRPr="003C6BF0">
        <w:rPr>
          <w:lang w:val="en-MY" w:eastAsia="en-MY"/>
        </w:rPr>
        <w:t>ustadz</w:t>
      </w:r>
      <w:proofErr w:type="spellEnd"/>
      <w:r w:rsidRPr="003C6BF0">
        <w:rPr>
          <w:lang w:val="en-MY" w:eastAsia="en-MY"/>
        </w:rPr>
        <w:t xml:space="preserve"> yang </w:t>
      </w:r>
      <w:proofErr w:type="spellStart"/>
      <w:r w:rsidRPr="003C6BF0">
        <w:rPr>
          <w:lang w:val="en-MY" w:eastAsia="en-MY"/>
        </w:rPr>
        <w:t>sebelumnya</w:t>
      </w:r>
      <w:proofErr w:type="spellEnd"/>
      <w:r w:rsidRPr="003C6BF0">
        <w:rPr>
          <w:lang w:val="en-MY" w:eastAsia="en-MY"/>
        </w:rPr>
        <w:t xml:space="preserve"> </w:t>
      </w:r>
      <w:proofErr w:type="spellStart"/>
      <w:r w:rsidRPr="003C6BF0">
        <w:rPr>
          <w:lang w:val="en-MY" w:eastAsia="en-MY"/>
        </w:rPr>
        <w:t>memang</w:t>
      </w:r>
      <w:proofErr w:type="spellEnd"/>
      <w:r w:rsidRPr="003C6BF0">
        <w:rPr>
          <w:lang w:val="en-MY" w:eastAsia="en-MY"/>
        </w:rPr>
        <w:t xml:space="preserve"> </w:t>
      </w:r>
      <w:proofErr w:type="spellStart"/>
      <w:r w:rsidRPr="003C6BF0">
        <w:rPr>
          <w:lang w:val="en-MY" w:eastAsia="en-MY"/>
        </w:rPr>
        <w:t>sudah</w:t>
      </w:r>
      <w:proofErr w:type="spellEnd"/>
      <w:r w:rsidRPr="003C6BF0">
        <w:rPr>
          <w:lang w:val="en-MY" w:eastAsia="en-MY"/>
        </w:rPr>
        <w:t xml:space="preserve"> </w:t>
      </w:r>
      <w:proofErr w:type="spellStart"/>
      <w:r w:rsidRPr="003C6BF0">
        <w:rPr>
          <w:lang w:val="en-MY" w:eastAsia="en-MY"/>
        </w:rPr>
        <w:t>dilatih</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mengunakan</w:t>
      </w:r>
      <w:proofErr w:type="spellEnd"/>
      <w:r w:rsidRPr="003C6BF0">
        <w:rPr>
          <w:lang w:val="en-MY" w:eastAsia="en-MY"/>
        </w:rPr>
        <w:t xml:space="preserve"> dan </w:t>
      </w:r>
      <w:proofErr w:type="spellStart"/>
      <w:r w:rsidRPr="003C6BF0">
        <w:rPr>
          <w:lang w:val="en-MY" w:eastAsia="en-MY"/>
        </w:rPr>
        <w:t>memanfaatkan</w:t>
      </w:r>
      <w:proofErr w:type="spellEnd"/>
      <w:r w:rsidRPr="003C6BF0">
        <w:rPr>
          <w:lang w:val="en-MY" w:eastAsia="en-MY"/>
        </w:rPr>
        <w:t xml:space="preserve"> media </w:t>
      </w:r>
      <w:proofErr w:type="spellStart"/>
      <w:r w:rsidRPr="003C6BF0">
        <w:rPr>
          <w:lang w:val="en-MY" w:eastAsia="en-MY"/>
        </w:rPr>
        <w:t>tersebut</w:t>
      </w:r>
      <w:proofErr w:type="spellEnd"/>
      <w:r w:rsidRPr="003C6BF0">
        <w:rPr>
          <w:lang w:val="en-MY" w:eastAsia="en-MY"/>
        </w:rPr>
        <w:t xml:space="preserve">. </w:t>
      </w:r>
      <w:proofErr w:type="spellStart"/>
      <w:r w:rsidRPr="003C6BF0">
        <w:rPr>
          <w:lang w:val="en-MY" w:eastAsia="en-MY"/>
        </w:rPr>
        <w:t>Atau</w:t>
      </w:r>
      <w:proofErr w:type="spellEnd"/>
      <w:r w:rsidRPr="003C6BF0">
        <w:rPr>
          <w:lang w:val="en-MY" w:eastAsia="en-MY"/>
        </w:rPr>
        <w:t xml:space="preserve"> juga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menggabungkan</w:t>
      </w:r>
      <w:proofErr w:type="spellEnd"/>
      <w:r w:rsidRPr="003C6BF0">
        <w:rPr>
          <w:lang w:val="en-MY" w:eastAsia="en-MY"/>
        </w:rPr>
        <w:t xml:space="preserve"> </w:t>
      </w:r>
      <w:proofErr w:type="spellStart"/>
      <w:r w:rsidRPr="003C6BF0">
        <w:rPr>
          <w:lang w:val="en-MY" w:eastAsia="en-MY"/>
        </w:rPr>
        <w:t>semua</w:t>
      </w:r>
      <w:proofErr w:type="spellEnd"/>
      <w:r w:rsidRPr="003C6BF0">
        <w:rPr>
          <w:lang w:val="en-MY" w:eastAsia="en-MY"/>
        </w:rPr>
        <w:t xml:space="preserve"> </w:t>
      </w:r>
      <w:proofErr w:type="spellStart"/>
      <w:r w:rsidRPr="003C6BF0">
        <w:rPr>
          <w:lang w:val="en-MY" w:eastAsia="en-MY"/>
        </w:rPr>
        <w:t>metode</w:t>
      </w:r>
      <w:proofErr w:type="spellEnd"/>
      <w:r w:rsidRPr="003C6BF0">
        <w:rPr>
          <w:lang w:val="en-MY" w:eastAsia="en-MY"/>
        </w:rPr>
        <w:t xml:space="preserve"> </w:t>
      </w:r>
      <w:proofErr w:type="spellStart"/>
      <w:r w:rsidRPr="003C6BF0">
        <w:rPr>
          <w:lang w:val="en-MY" w:eastAsia="en-MY"/>
        </w:rPr>
        <w:t>tersebut</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satu</w:t>
      </w:r>
      <w:proofErr w:type="spellEnd"/>
      <w:r w:rsidRPr="003C6BF0">
        <w:rPr>
          <w:lang w:val="en-MY" w:eastAsia="en-MY"/>
        </w:rPr>
        <w:t xml:space="preserve"> </w:t>
      </w:r>
      <w:proofErr w:type="spellStart"/>
      <w:r w:rsidRPr="003C6BF0">
        <w:rPr>
          <w:lang w:val="en-MY" w:eastAsia="en-MY"/>
        </w:rPr>
        <w:t>mata</w:t>
      </w:r>
      <w:proofErr w:type="spellEnd"/>
      <w:r w:rsidRPr="003C6BF0">
        <w:rPr>
          <w:lang w:val="en-MY" w:eastAsia="en-MY"/>
        </w:rPr>
        <w:t xml:space="preserve"> </w:t>
      </w:r>
      <w:proofErr w:type="spellStart"/>
      <w:r w:rsidRPr="003C6BF0">
        <w:rPr>
          <w:lang w:val="en-MY" w:eastAsia="en-MY"/>
        </w:rPr>
        <w:t>pelajaran</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metode</w:t>
      </w:r>
      <w:proofErr w:type="spellEnd"/>
      <w:r w:rsidRPr="003C6BF0">
        <w:rPr>
          <w:lang w:val="en-MY" w:eastAsia="en-MY"/>
        </w:rPr>
        <w:t xml:space="preserve"> yang </w:t>
      </w:r>
      <w:proofErr w:type="spellStart"/>
      <w:r w:rsidRPr="003C6BF0">
        <w:rPr>
          <w:lang w:val="en-MY" w:eastAsia="en-MY"/>
        </w:rPr>
        <w:t>bervariasi</w:t>
      </w:r>
      <w:proofErr w:type="spellEnd"/>
      <w:r w:rsidRPr="003C6BF0">
        <w:rPr>
          <w:lang w:val="en-MY" w:eastAsia="en-MY"/>
        </w:rPr>
        <w:t xml:space="preserve"> </w:t>
      </w:r>
      <w:proofErr w:type="spellStart"/>
      <w:r w:rsidRPr="003C6BF0">
        <w:rPr>
          <w:lang w:val="en-MY" w:eastAsia="en-MY"/>
        </w:rPr>
        <w:t>tersebut</w:t>
      </w:r>
      <w:proofErr w:type="spellEnd"/>
      <w:r w:rsidRPr="003C6BF0">
        <w:rPr>
          <w:lang w:val="en-MY" w:eastAsia="en-MY"/>
        </w:rPr>
        <w:t xml:space="preserve">, </w:t>
      </w:r>
      <w:proofErr w:type="spellStart"/>
      <w:r w:rsidRPr="003C6BF0">
        <w:rPr>
          <w:lang w:val="en-MY" w:eastAsia="en-MY"/>
        </w:rPr>
        <w:t>diharapakan</w:t>
      </w:r>
      <w:proofErr w:type="spellEnd"/>
      <w:r w:rsidRPr="003C6BF0">
        <w:rPr>
          <w:lang w:val="en-MY" w:eastAsia="en-MY"/>
        </w:rPr>
        <w:t xml:space="preserve"> </w:t>
      </w:r>
      <w:proofErr w:type="spellStart"/>
      <w:r w:rsidRPr="003C6BF0">
        <w:rPr>
          <w:lang w:val="en-MY" w:eastAsia="en-MY"/>
        </w:rPr>
        <w:t>siswa</w:t>
      </w:r>
      <w:proofErr w:type="spellEnd"/>
      <w:r w:rsidRPr="003C6BF0">
        <w:rPr>
          <w:lang w:val="en-MY" w:eastAsia="en-MY"/>
        </w:rPr>
        <w:t xml:space="preserve"> </w:t>
      </w:r>
      <w:proofErr w:type="spellStart"/>
      <w:r w:rsidRPr="003C6BF0">
        <w:rPr>
          <w:lang w:val="en-MY" w:eastAsia="en-MY"/>
        </w:rPr>
        <w:t>dapat</w:t>
      </w:r>
      <w:proofErr w:type="spellEnd"/>
      <w:r w:rsidRPr="003C6BF0">
        <w:rPr>
          <w:lang w:val="en-MY" w:eastAsia="en-MY"/>
        </w:rPr>
        <w:t xml:space="preserve"> </w:t>
      </w:r>
      <w:proofErr w:type="spellStart"/>
      <w:r w:rsidRPr="003C6BF0">
        <w:rPr>
          <w:lang w:val="en-MY" w:eastAsia="en-MY"/>
        </w:rPr>
        <w:t>mengembangkan</w:t>
      </w:r>
      <w:proofErr w:type="spellEnd"/>
      <w:r w:rsidRPr="003C6BF0">
        <w:rPr>
          <w:lang w:val="en-MY" w:eastAsia="en-MY"/>
        </w:rPr>
        <w:t xml:space="preserve"> </w:t>
      </w:r>
      <w:proofErr w:type="spellStart"/>
      <w:r w:rsidRPr="003C6BF0">
        <w:rPr>
          <w:lang w:val="en-MY" w:eastAsia="en-MY"/>
        </w:rPr>
        <w:t>kemampuan</w:t>
      </w:r>
      <w:proofErr w:type="spellEnd"/>
      <w:r w:rsidRPr="003C6BF0">
        <w:rPr>
          <w:lang w:val="en-MY" w:eastAsia="en-MY"/>
        </w:rPr>
        <w:t xml:space="preserve"> </w:t>
      </w:r>
      <w:proofErr w:type="spellStart"/>
      <w:r w:rsidRPr="003C6BF0">
        <w:rPr>
          <w:lang w:val="en-MY" w:eastAsia="en-MY"/>
        </w:rPr>
        <w:t>kognitif</w:t>
      </w:r>
      <w:proofErr w:type="spellEnd"/>
      <w:r w:rsidRPr="003C6BF0">
        <w:rPr>
          <w:lang w:val="en-MY" w:eastAsia="en-MY"/>
        </w:rPr>
        <w:t xml:space="preserve">, </w:t>
      </w:r>
      <w:proofErr w:type="spellStart"/>
      <w:r w:rsidRPr="003C6BF0">
        <w:rPr>
          <w:lang w:val="en-MY" w:eastAsia="en-MY"/>
        </w:rPr>
        <w:t>afektif</w:t>
      </w:r>
      <w:proofErr w:type="spellEnd"/>
      <w:r w:rsidRPr="003C6BF0">
        <w:rPr>
          <w:lang w:val="en-MY" w:eastAsia="en-MY"/>
        </w:rPr>
        <w:t xml:space="preserve"> </w:t>
      </w:r>
      <w:proofErr w:type="spellStart"/>
      <w:r w:rsidRPr="003C6BF0">
        <w:rPr>
          <w:lang w:val="en-MY" w:eastAsia="en-MY"/>
        </w:rPr>
        <w:t>maupun</w:t>
      </w:r>
      <w:proofErr w:type="spellEnd"/>
      <w:r w:rsidRPr="003C6BF0">
        <w:rPr>
          <w:lang w:val="en-MY" w:eastAsia="en-MY"/>
        </w:rPr>
        <w:t xml:space="preserve"> </w:t>
      </w:r>
      <w:proofErr w:type="spellStart"/>
      <w:r w:rsidRPr="003C6BF0">
        <w:rPr>
          <w:lang w:val="en-MY" w:eastAsia="en-MY"/>
        </w:rPr>
        <w:t>psikomotorik</w:t>
      </w:r>
      <w:proofErr w:type="spellEnd"/>
      <w:r w:rsidRPr="003C6BF0">
        <w:rPr>
          <w:lang w:val="en-MY" w:eastAsia="en-MY"/>
        </w:rPr>
        <w:t xml:space="preserve">. </w:t>
      </w:r>
      <w:proofErr w:type="spellStart"/>
      <w:r w:rsidRPr="003C6BF0">
        <w:rPr>
          <w:lang w:val="en-MY" w:eastAsia="en-MY"/>
        </w:rPr>
        <w:t>Selain</w:t>
      </w:r>
      <w:proofErr w:type="spellEnd"/>
      <w:r w:rsidRPr="003C6BF0">
        <w:rPr>
          <w:lang w:val="en-MY" w:eastAsia="en-MY"/>
        </w:rPr>
        <w:t xml:space="preserve"> </w:t>
      </w:r>
      <w:proofErr w:type="spellStart"/>
      <w:r w:rsidRPr="003C6BF0">
        <w:rPr>
          <w:lang w:val="en-MY" w:eastAsia="en-MY"/>
        </w:rPr>
        <w:t>itu</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proses </w:t>
      </w:r>
      <w:proofErr w:type="spellStart"/>
      <w:r w:rsidRPr="003C6BF0">
        <w:rPr>
          <w:lang w:val="en-MY" w:eastAsia="en-MY"/>
        </w:rPr>
        <w:t>belajar</w:t>
      </w:r>
      <w:proofErr w:type="spellEnd"/>
      <w:r w:rsidRPr="003C6BF0">
        <w:rPr>
          <w:lang w:val="en-MY" w:eastAsia="en-MY"/>
        </w:rPr>
        <w:t xml:space="preserve"> </w:t>
      </w:r>
      <w:proofErr w:type="spellStart"/>
      <w:r w:rsidRPr="003C6BF0">
        <w:rPr>
          <w:lang w:val="en-MY" w:eastAsia="en-MY"/>
        </w:rPr>
        <w:t>mengajar</w:t>
      </w:r>
      <w:proofErr w:type="spellEnd"/>
      <w:r w:rsidRPr="003C6BF0">
        <w:rPr>
          <w:lang w:val="en-MY" w:eastAsia="en-MY"/>
        </w:rPr>
        <w:t xml:space="preserve"> di </w:t>
      </w:r>
      <w:proofErr w:type="spellStart"/>
      <w:r w:rsidRPr="003C6BF0">
        <w:rPr>
          <w:lang w:val="en-MY" w:eastAsia="en-MY"/>
        </w:rPr>
        <w:t>Ponpes</w:t>
      </w:r>
      <w:proofErr w:type="spellEnd"/>
      <w:r w:rsidRPr="003C6BF0">
        <w:rPr>
          <w:lang w:val="en-MY" w:eastAsia="en-MY"/>
        </w:rPr>
        <w:t xml:space="preserve"> NURIS, </w:t>
      </w:r>
      <w:proofErr w:type="spellStart"/>
      <w:r w:rsidRPr="003C6BF0">
        <w:rPr>
          <w:lang w:val="en-MY" w:eastAsia="en-MY"/>
        </w:rPr>
        <w:t>selalu</w:t>
      </w:r>
      <w:proofErr w:type="spellEnd"/>
      <w:r w:rsidRPr="003C6BF0">
        <w:rPr>
          <w:lang w:val="en-MY" w:eastAsia="en-MY"/>
        </w:rPr>
        <w:t xml:space="preserve"> </w:t>
      </w:r>
      <w:proofErr w:type="spellStart"/>
      <w:r w:rsidRPr="003C6BF0">
        <w:rPr>
          <w:lang w:val="en-MY" w:eastAsia="en-MY"/>
        </w:rPr>
        <w:t>diterapkan</w:t>
      </w:r>
      <w:proofErr w:type="spellEnd"/>
      <w:r w:rsidRPr="003C6BF0">
        <w:rPr>
          <w:lang w:val="en-MY" w:eastAsia="en-MY"/>
        </w:rPr>
        <w:t xml:space="preserve"> </w:t>
      </w:r>
      <w:proofErr w:type="spellStart"/>
      <w:r w:rsidRPr="003C6BF0">
        <w:rPr>
          <w:lang w:val="en-MY" w:eastAsia="en-MY"/>
        </w:rPr>
        <w:t>kesetaraan</w:t>
      </w:r>
      <w:proofErr w:type="spellEnd"/>
      <w:r w:rsidRPr="003C6BF0">
        <w:rPr>
          <w:lang w:val="en-MY" w:eastAsia="en-MY"/>
        </w:rPr>
        <w:t xml:space="preserve"> </w:t>
      </w:r>
      <w:proofErr w:type="spellStart"/>
      <w:r w:rsidRPr="003C6BF0">
        <w:rPr>
          <w:lang w:val="en-MY" w:eastAsia="en-MY"/>
        </w:rPr>
        <w:t>antara</w:t>
      </w:r>
      <w:proofErr w:type="spellEnd"/>
      <w:r w:rsidRPr="003C6BF0">
        <w:rPr>
          <w:lang w:val="en-MY" w:eastAsia="en-MY"/>
        </w:rPr>
        <w:t xml:space="preserve"> </w:t>
      </w:r>
      <w:proofErr w:type="spellStart"/>
      <w:r w:rsidRPr="003C6BF0">
        <w:rPr>
          <w:lang w:val="en-MY" w:eastAsia="en-MY"/>
        </w:rPr>
        <w:t>santriwan</w:t>
      </w:r>
      <w:proofErr w:type="spellEnd"/>
      <w:r w:rsidRPr="003C6BF0">
        <w:rPr>
          <w:lang w:val="en-MY" w:eastAsia="en-MY"/>
        </w:rPr>
        <w:t xml:space="preserve"> dan </w:t>
      </w:r>
      <w:proofErr w:type="spellStart"/>
      <w:r w:rsidRPr="003C6BF0">
        <w:rPr>
          <w:lang w:val="en-MY" w:eastAsia="en-MY"/>
        </w:rPr>
        <w:t>santriwati</w:t>
      </w:r>
      <w:proofErr w:type="spellEnd"/>
      <w:r w:rsidRPr="003C6BF0">
        <w:rPr>
          <w:lang w:val="en-MY" w:eastAsia="en-MY"/>
        </w:rPr>
        <w:t xml:space="preserve">. Di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kelas</w:t>
      </w:r>
      <w:proofErr w:type="spellEnd"/>
      <w:r w:rsidRPr="003C6BF0">
        <w:rPr>
          <w:lang w:val="en-MY" w:eastAsia="en-MY"/>
        </w:rPr>
        <w:t xml:space="preserve"> </w:t>
      </w:r>
      <w:proofErr w:type="spellStart"/>
      <w:r w:rsidRPr="003C6BF0">
        <w:rPr>
          <w:lang w:val="en-MY" w:eastAsia="en-MY"/>
        </w:rPr>
        <w:t>tidak</w:t>
      </w:r>
      <w:proofErr w:type="spellEnd"/>
      <w:r w:rsidRPr="003C6BF0">
        <w:rPr>
          <w:lang w:val="en-MY" w:eastAsia="en-MY"/>
        </w:rPr>
        <w:t xml:space="preserve"> </w:t>
      </w:r>
      <w:proofErr w:type="spellStart"/>
      <w:r w:rsidRPr="003C6BF0">
        <w:rPr>
          <w:lang w:val="en-MY" w:eastAsia="en-MY"/>
        </w:rPr>
        <w:t>dibedakan</w:t>
      </w:r>
      <w:proofErr w:type="spellEnd"/>
      <w:r w:rsidRPr="003C6BF0">
        <w:rPr>
          <w:lang w:val="en-MY" w:eastAsia="en-MY"/>
        </w:rPr>
        <w:t xml:space="preserve"> </w:t>
      </w:r>
      <w:proofErr w:type="spellStart"/>
      <w:r w:rsidRPr="003C6BF0">
        <w:rPr>
          <w:lang w:val="en-MY" w:eastAsia="en-MY"/>
        </w:rPr>
        <w:t>perlakuan</w:t>
      </w:r>
      <w:proofErr w:type="spellEnd"/>
      <w:r w:rsidRPr="003C6BF0">
        <w:rPr>
          <w:lang w:val="en-MY" w:eastAsia="en-MY"/>
        </w:rPr>
        <w:t xml:space="preserve"> </w:t>
      </w:r>
      <w:proofErr w:type="spellStart"/>
      <w:r w:rsidRPr="003C6BF0">
        <w:rPr>
          <w:lang w:val="en-MY" w:eastAsia="en-MY"/>
        </w:rPr>
        <w:t>antara</w:t>
      </w:r>
      <w:proofErr w:type="spellEnd"/>
      <w:r w:rsidRPr="003C6BF0">
        <w:rPr>
          <w:lang w:val="en-MY" w:eastAsia="en-MY"/>
        </w:rPr>
        <w:t xml:space="preserve"> </w:t>
      </w:r>
      <w:proofErr w:type="spellStart"/>
      <w:r w:rsidRPr="003C6BF0">
        <w:rPr>
          <w:lang w:val="en-MY" w:eastAsia="en-MY"/>
        </w:rPr>
        <w:t>laki-laki</w:t>
      </w:r>
      <w:proofErr w:type="spellEnd"/>
      <w:r w:rsidRPr="003C6BF0">
        <w:rPr>
          <w:lang w:val="en-MY" w:eastAsia="en-MY"/>
        </w:rPr>
        <w:t xml:space="preserve"> dan </w:t>
      </w:r>
      <w:proofErr w:type="spellStart"/>
      <w:r w:rsidRPr="003C6BF0">
        <w:rPr>
          <w:lang w:val="en-MY" w:eastAsia="en-MY"/>
        </w:rPr>
        <w:t>perempuan</w:t>
      </w:r>
      <w:proofErr w:type="spellEnd"/>
      <w:r w:rsidRPr="003C6BF0">
        <w:rPr>
          <w:lang w:val="en-MY" w:eastAsia="en-MY"/>
        </w:rPr>
        <w:t xml:space="preserve">, </w:t>
      </w:r>
      <w:proofErr w:type="spellStart"/>
      <w:r w:rsidRPr="003C6BF0">
        <w:rPr>
          <w:lang w:val="en-MY" w:eastAsia="en-MY"/>
        </w:rPr>
        <w:t>tetapi</w:t>
      </w:r>
      <w:proofErr w:type="spellEnd"/>
      <w:r w:rsidRPr="003C6BF0">
        <w:rPr>
          <w:lang w:val="en-MY" w:eastAsia="en-MY"/>
        </w:rPr>
        <w:t xml:space="preserve"> </w:t>
      </w:r>
      <w:proofErr w:type="spellStart"/>
      <w:r w:rsidRPr="003C6BF0">
        <w:rPr>
          <w:lang w:val="en-MY" w:eastAsia="en-MY"/>
        </w:rPr>
        <w:t>tetap</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pengawasan</w:t>
      </w:r>
      <w:proofErr w:type="spellEnd"/>
      <w:r w:rsidRPr="003C6BF0">
        <w:rPr>
          <w:lang w:val="en-MY" w:eastAsia="en-MY"/>
        </w:rPr>
        <w:t xml:space="preserve"> guru-guru yang </w:t>
      </w:r>
      <w:proofErr w:type="spellStart"/>
      <w:r w:rsidRPr="003C6BF0">
        <w:rPr>
          <w:lang w:val="en-MY" w:eastAsia="en-MY"/>
        </w:rPr>
        <w:t>mengawasi</w:t>
      </w:r>
      <w:proofErr w:type="spellEnd"/>
      <w:r w:rsidRPr="003C6BF0">
        <w:rPr>
          <w:lang w:val="en-MY" w:eastAsia="en-MY"/>
        </w:rPr>
        <w:t xml:space="preserve"> </w:t>
      </w:r>
      <w:proofErr w:type="spellStart"/>
      <w:r w:rsidRPr="003C6BF0">
        <w:rPr>
          <w:lang w:val="en-MY" w:eastAsia="en-MY"/>
        </w:rPr>
        <w:t>atau</w:t>
      </w:r>
      <w:proofErr w:type="spellEnd"/>
      <w:r w:rsidRPr="003C6BF0">
        <w:rPr>
          <w:lang w:val="en-MY" w:eastAsia="en-MY"/>
        </w:rPr>
        <w:t xml:space="preserve"> para </w:t>
      </w:r>
      <w:proofErr w:type="spellStart"/>
      <w:r w:rsidRPr="003C6BF0">
        <w:rPr>
          <w:lang w:val="en-MY" w:eastAsia="en-MY"/>
        </w:rPr>
        <w:t>ustadz</w:t>
      </w:r>
      <w:proofErr w:type="spellEnd"/>
      <w:r w:rsidRPr="003C6BF0">
        <w:rPr>
          <w:lang w:val="en-MY" w:eastAsia="en-MY"/>
        </w:rPr>
        <w:t xml:space="preserve"> dan </w:t>
      </w:r>
      <w:proofErr w:type="spellStart"/>
      <w:r w:rsidRPr="003C6BF0">
        <w:rPr>
          <w:lang w:val="en-MY" w:eastAsia="en-MY"/>
        </w:rPr>
        <w:t>ustadzah</w:t>
      </w:r>
      <w:proofErr w:type="spellEnd"/>
      <w:r w:rsidR="007F111E">
        <w:rPr>
          <w:lang w:val="id-ID" w:eastAsia="en-MY"/>
        </w:rPr>
        <w:t>.</w:t>
      </w:r>
      <w:r w:rsidR="00D50F80">
        <w:rPr>
          <w:rStyle w:val="ReferensiCatatanKaki"/>
          <w:lang w:val="en-MY" w:eastAsia="en-MY"/>
        </w:rPr>
        <w:footnoteReference w:id="11"/>
      </w:r>
    </w:p>
    <w:p w14:paraId="56677826" w14:textId="7156E1DB" w:rsidR="003C6BF0" w:rsidRPr="003C6BF0" w:rsidRDefault="003C6BF0" w:rsidP="005D4C51">
      <w:pPr>
        <w:spacing w:line="360" w:lineRule="auto"/>
        <w:ind w:firstLine="720"/>
        <w:jc w:val="both"/>
        <w:rPr>
          <w:lang w:val="en-MY" w:eastAsia="en-MY"/>
        </w:rPr>
      </w:pPr>
      <w:r w:rsidRPr="003C6BF0">
        <w:rPr>
          <w:lang w:val="en-MY" w:eastAsia="en-MY"/>
        </w:rPr>
        <w:t xml:space="preserve"> </w:t>
      </w:r>
    </w:p>
    <w:p w14:paraId="5A792B23" w14:textId="77777777" w:rsidR="003C6BF0" w:rsidRPr="003C6BF0" w:rsidRDefault="003C6BF0" w:rsidP="005D4C51">
      <w:pPr>
        <w:spacing w:line="360" w:lineRule="auto"/>
        <w:ind w:firstLine="720"/>
        <w:jc w:val="both"/>
        <w:rPr>
          <w:lang w:val="en-MY" w:eastAsia="en-MY"/>
        </w:rPr>
      </w:pPr>
      <w:r w:rsidRPr="003C6BF0">
        <w:rPr>
          <w:lang w:val="en-MY" w:eastAsia="en-MY"/>
        </w:rPr>
        <w:t xml:space="preserve">Kerjasama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masyarakat</w:t>
      </w:r>
      <w:proofErr w:type="spellEnd"/>
      <w:r w:rsidRPr="003C6BF0">
        <w:rPr>
          <w:lang w:val="en-MY" w:eastAsia="en-MY"/>
        </w:rPr>
        <w:t xml:space="preserve"> </w:t>
      </w:r>
      <w:proofErr w:type="spellStart"/>
      <w:r w:rsidRPr="003C6BF0">
        <w:rPr>
          <w:lang w:val="en-MY" w:eastAsia="en-MY"/>
        </w:rPr>
        <w:t>sekitar</w:t>
      </w:r>
      <w:proofErr w:type="spellEnd"/>
      <w:r w:rsidRPr="003C6BF0">
        <w:rPr>
          <w:lang w:val="en-MY" w:eastAsia="en-MY"/>
        </w:rPr>
        <w:t xml:space="preserve"> </w:t>
      </w:r>
      <w:proofErr w:type="spellStart"/>
      <w:r w:rsidRPr="003C6BF0">
        <w:rPr>
          <w:lang w:val="en-MY" w:eastAsia="en-MY"/>
        </w:rPr>
        <w:t>berjalan</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baik</w:t>
      </w:r>
      <w:proofErr w:type="spellEnd"/>
      <w:r w:rsidRPr="003C6BF0">
        <w:rPr>
          <w:lang w:val="en-MY" w:eastAsia="en-MY"/>
        </w:rPr>
        <w:t xml:space="preserve">. Kerjasama yang di </w:t>
      </w:r>
      <w:proofErr w:type="spellStart"/>
      <w:r w:rsidRPr="003C6BF0">
        <w:rPr>
          <w:lang w:val="en-MY" w:eastAsia="en-MY"/>
        </w:rPr>
        <w:t>lakukan</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masyarakat</w:t>
      </w:r>
      <w:proofErr w:type="spellEnd"/>
      <w:r w:rsidRPr="003C6BF0">
        <w:rPr>
          <w:lang w:val="en-MY" w:eastAsia="en-MY"/>
        </w:rPr>
        <w:t xml:space="preserve"> </w:t>
      </w:r>
      <w:proofErr w:type="spellStart"/>
      <w:r w:rsidRPr="003C6BF0">
        <w:rPr>
          <w:lang w:val="en-MY" w:eastAsia="en-MY"/>
        </w:rPr>
        <w:t>sekitar</w:t>
      </w:r>
      <w:proofErr w:type="spellEnd"/>
      <w:r w:rsidRPr="003C6BF0">
        <w:rPr>
          <w:lang w:val="en-MY" w:eastAsia="en-MY"/>
        </w:rPr>
        <w:t xml:space="preserve"> </w:t>
      </w:r>
      <w:proofErr w:type="spellStart"/>
      <w:r w:rsidRPr="003C6BF0">
        <w:rPr>
          <w:lang w:val="en-MY" w:eastAsia="en-MY"/>
        </w:rPr>
        <w:t>misalnya</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adanya</w:t>
      </w:r>
      <w:proofErr w:type="spellEnd"/>
      <w:r w:rsidRPr="003C6BF0">
        <w:rPr>
          <w:lang w:val="en-MY" w:eastAsia="en-MY"/>
        </w:rPr>
        <w:t xml:space="preserve"> </w:t>
      </w:r>
      <w:proofErr w:type="spellStart"/>
      <w:r w:rsidRPr="003C6BF0">
        <w:rPr>
          <w:lang w:val="en-MY" w:eastAsia="en-MY"/>
        </w:rPr>
        <w:t>pengajian</w:t>
      </w:r>
      <w:proofErr w:type="spellEnd"/>
      <w:r w:rsidRPr="003C6BF0">
        <w:rPr>
          <w:lang w:val="en-MY" w:eastAsia="en-MY"/>
        </w:rPr>
        <w:t xml:space="preserve"> </w:t>
      </w:r>
      <w:proofErr w:type="spellStart"/>
      <w:r w:rsidRPr="003C6BF0">
        <w:rPr>
          <w:lang w:val="en-MY" w:eastAsia="en-MY"/>
        </w:rPr>
        <w:t>muslimat</w:t>
      </w:r>
      <w:proofErr w:type="spellEnd"/>
      <w:r w:rsidRPr="003C6BF0">
        <w:rPr>
          <w:lang w:val="en-MY" w:eastAsia="en-MY"/>
        </w:rPr>
        <w:t xml:space="preserve"> yang </w:t>
      </w:r>
      <w:proofErr w:type="spellStart"/>
      <w:r w:rsidRPr="003C6BF0">
        <w:rPr>
          <w:lang w:val="en-MY" w:eastAsia="en-MY"/>
        </w:rPr>
        <w:t>diadakan</w:t>
      </w:r>
      <w:proofErr w:type="spellEnd"/>
      <w:r w:rsidRPr="003C6BF0">
        <w:rPr>
          <w:lang w:val="en-MY" w:eastAsia="en-MY"/>
        </w:rPr>
        <w:t xml:space="preserve"> </w:t>
      </w:r>
      <w:proofErr w:type="spellStart"/>
      <w:r w:rsidRPr="003C6BF0">
        <w:rPr>
          <w:lang w:val="en-MY" w:eastAsia="en-MY"/>
        </w:rPr>
        <w:t>semingu</w:t>
      </w:r>
      <w:proofErr w:type="spellEnd"/>
      <w:r w:rsidRPr="003C6BF0">
        <w:rPr>
          <w:lang w:val="en-MY" w:eastAsia="en-MY"/>
        </w:rPr>
        <w:t xml:space="preserve"> </w:t>
      </w:r>
      <w:proofErr w:type="spellStart"/>
      <w:r w:rsidRPr="003C6BF0">
        <w:rPr>
          <w:lang w:val="en-MY" w:eastAsia="en-MY"/>
        </w:rPr>
        <w:t>sekali</w:t>
      </w:r>
      <w:proofErr w:type="spellEnd"/>
      <w:r w:rsidRPr="003C6BF0">
        <w:rPr>
          <w:lang w:val="en-MY" w:eastAsia="en-MY"/>
        </w:rPr>
        <w:t xml:space="preserve"> </w:t>
      </w:r>
      <w:proofErr w:type="spellStart"/>
      <w:r w:rsidRPr="003C6BF0">
        <w:rPr>
          <w:lang w:val="en-MY" w:eastAsia="en-MY"/>
        </w:rPr>
        <w:t>tepatnya</w:t>
      </w:r>
      <w:proofErr w:type="spellEnd"/>
      <w:r w:rsidRPr="003C6BF0">
        <w:rPr>
          <w:lang w:val="en-MY" w:eastAsia="en-MY"/>
        </w:rPr>
        <w:t xml:space="preserve"> </w:t>
      </w:r>
      <w:proofErr w:type="spellStart"/>
      <w:r w:rsidRPr="003C6BF0">
        <w:rPr>
          <w:lang w:val="en-MY" w:eastAsia="en-MY"/>
        </w:rPr>
        <w:t>setiap</w:t>
      </w:r>
      <w:proofErr w:type="spellEnd"/>
      <w:r w:rsidRPr="003C6BF0">
        <w:rPr>
          <w:lang w:val="en-MY" w:eastAsia="en-MY"/>
        </w:rPr>
        <w:t xml:space="preserve"> </w:t>
      </w:r>
      <w:proofErr w:type="spellStart"/>
      <w:r w:rsidRPr="003C6BF0">
        <w:rPr>
          <w:lang w:val="en-MY" w:eastAsia="en-MY"/>
        </w:rPr>
        <w:t>hari</w:t>
      </w:r>
      <w:proofErr w:type="spellEnd"/>
      <w:r w:rsidRPr="003C6BF0">
        <w:rPr>
          <w:lang w:val="en-MY" w:eastAsia="en-MY"/>
        </w:rPr>
        <w:t xml:space="preserve"> </w:t>
      </w:r>
      <w:proofErr w:type="spellStart"/>
      <w:r w:rsidRPr="003C6BF0">
        <w:rPr>
          <w:lang w:val="en-MY" w:eastAsia="en-MY"/>
        </w:rPr>
        <w:t>minggu</w:t>
      </w:r>
      <w:proofErr w:type="spellEnd"/>
      <w:r w:rsidRPr="003C6BF0">
        <w:rPr>
          <w:lang w:val="en-MY" w:eastAsia="en-MY"/>
        </w:rPr>
        <w:t xml:space="preserve"> ( </w:t>
      </w:r>
      <w:proofErr w:type="spellStart"/>
      <w:r w:rsidRPr="003C6BF0">
        <w:rPr>
          <w:lang w:val="en-MY" w:eastAsia="en-MY"/>
        </w:rPr>
        <w:t>siang</w:t>
      </w:r>
      <w:proofErr w:type="spellEnd"/>
      <w:r w:rsidRPr="003C6BF0">
        <w:rPr>
          <w:lang w:val="en-MY" w:eastAsia="en-MY"/>
        </w:rPr>
        <w:t xml:space="preserve"> ) , Kajian Kitab </w:t>
      </w:r>
      <w:proofErr w:type="spellStart"/>
      <w:r w:rsidRPr="003C6BF0">
        <w:rPr>
          <w:lang w:val="en-MY" w:eastAsia="en-MY"/>
        </w:rPr>
        <w:t>Ahlussunnnah</w:t>
      </w:r>
      <w:proofErr w:type="spellEnd"/>
      <w:r w:rsidRPr="003C6BF0">
        <w:rPr>
          <w:lang w:val="en-MY" w:eastAsia="en-MY"/>
        </w:rPr>
        <w:t xml:space="preserve"> </w:t>
      </w:r>
      <w:proofErr w:type="spellStart"/>
      <w:r w:rsidRPr="003C6BF0">
        <w:rPr>
          <w:lang w:val="en-MY" w:eastAsia="en-MY"/>
        </w:rPr>
        <w:t>Waljama’ah</w:t>
      </w:r>
      <w:proofErr w:type="spellEnd"/>
      <w:r w:rsidRPr="003C6BF0">
        <w:rPr>
          <w:lang w:val="en-MY" w:eastAsia="en-MY"/>
        </w:rPr>
        <w:t xml:space="preserve"> </w:t>
      </w:r>
      <w:proofErr w:type="spellStart"/>
      <w:r w:rsidRPr="003C6BF0">
        <w:rPr>
          <w:lang w:val="en-MY" w:eastAsia="en-MY"/>
        </w:rPr>
        <w:t>bagi</w:t>
      </w:r>
      <w:proofErr w:type="spellEnd"/>
      <w:r w:rsidRPr="003C6BF0">
        <w:rPr>
          <w:lang w:val="en-MY" w:eastAsia="en-MY"/>
        </w:rPr>
        <w:t xml:space="preserve"> </w:t>
      </w:r>
      <w:proofErr w:type="spellStart"/>
      <w:r w:rsidRPr="003C6BF0">
        <w:rPr>
          <w:lang w:val="en-MY" w:eastAsia="en-MY"/>
        </w:rPr>
        <w:t>warga</w:t>
      </w:r>
      <w:proofErr w:type="spellEnd"/>
      <w:r w:rsidRPr="003C6BF0">
        <w:rPr>
          <w:lang w:val="en-MY" w:eastAsia="en-MY"/>
        </w:rPr>
        <w:t xml:space="preserve"> </w:t>
      </w:r>
      <w:proofErr w:type="spellStart"/>
      <w:r w:rsidRPr="003C6BF0">
        <w:rPr>
          <w:lang w:val="en-MY" w:eastAsia="en-MY"/>
        </w:rPr>
        <w:t>sekitar</w:t>
      </w:r>
      <w:proofErr w:type="spellEnd"/>
      <w:r w:rsidRPr="003C6BF0">
        <w:rPr>
          <w:lang w:val="en-MY" w:eastAsia="en-MY"/>
        </w:rPr>
        <w:t xml:space="preserve"> </w:t>
      </w:r>
      <w:proofErr w:type="spellStart"/>
      <w:r w:rsidRPr="003C6BF0">
        <w:rPr>
          <w:lang w:val="en-MY" w:eastAsia="en-MY"/>
        </w:rPr>
        <w:t>diadakan</w:t>
      </w:r>
      <w:proofErr w:type="spellEnd"/>
      <w:r w:rsidRPr="003C6BF0">
        <w:rPr>
          <w:lang w:val="en-MY" w:eastAsia="en-MY"/>
        </w:rPr>
        <w:t xml:space="preserve"> </w:t>
      </w:r>
      <w:proofErr w:type="spellStart"/>
      <w:r w:rsidRPr="003C6BF0">
        <w:rPr>
          <w:lang w:val="en-MY" w:eastAsia="en-MY"/>
        </w:rPr>
        <w:t>setiap</w:t>
      </w:r>
      <w:proofErr w:type="spellEnd"/>
      <w:r w:rsidRPr="003C6BF0">
        <w:rPr>
          <w:lang w:val="en-MY" w:eastAsia="en-MY"/>
        </w:rPr>
        <w:t xml:space="preserve"> </w:t>
      </w:r>
      <w:proofErr w:type="spellStart"/>
      <w:r w:rsidRPr="003C6BF0">
        <w:rPr>
          <w:lang w:val="en-MY" w:eastAsia="en-MY"/>
        </w:rPr>
        <w:t>hari</w:t>
      </w:r>
      <w:proofErr w:type="spellEnd"/>
      <w:r w:rsidRPr="003C6BF0">
        <w:rPr>
          <w:lang w:val="en-MY" w:eastAsia="en-MY"/>
        </w:rPr>
        <w:t xml:space="preserve"> </w:t>
      </w:r>
      <w:proofErr w:type="spellStart"/>
      <w:r w:rsidRPr="003C6BF0">
        <w:rPr>
          <w:lang w:val="en-MY" w:eastAsia="en-MY"/>
        </w:rPr>
        <w:t>minggu</w:t>
      </w:r>
      <w:proofErr w:type="spellEnd"/>
      <w:r w:rsidRPr="003C6BF0">
        <w:rPr>
          <w:lang w:val="en-MY" w:eastAsia="en-MY"/>
        </w:rPr>
        <w:t xml:space="preserve"> ( </w:t>
      </w:r>
      <w:proofErr w:type="spellStart"/>
      <w:r w:rsidRPr="003C6BF0">
        <w:rPr>
          <w:lang w:val="en-MY" w:eastAsia="en-MY"/>
        </w:rPr>
        <w:t>pagi</w:t>
      </w:r>
      <w:proofErr w:type="spellEnd"/>
      <w:r w:rsidRPr="003C6BF0">
        <w:rPr>
          <w:lang w:val="en-MY" w:eastAsia="en-MY"/>
        </w:rPr>
        <w:t xml:space="preserve"> ) , dan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pengajian</w:t>
      </w:r>
      <w:proofErr w:type="spellEnd"/>
      <w:r w:rsidRPr="003C6BF0">
        <w:rPr>
          <w:lang w:val="en-MY" w:eastAsia="en-MY"/>
        </w:rPr>
        <w:t xml:space="preserve"> </w:t>
      </w:r>
      <w:proofErr w:type="spellStart"/>
      <w:r w:rsidRPr="003C6BF0">
        <w:rPr>
          <w:lang w:val="en-MY" w:eastAsia="en-MY"/>
        </w:rPr>
        <w:t>wali</w:t>
      </w:r>
      <w:proofErr w:type="spellEnd"/>
      <w:r w:rsidRPr="003C6BF0">
        <w:rPr>
          <w:lang w:val="en-MY" w:eastAsia="en-MY"/>
        </w:rPr>
        <w:t xml:space="preserve"> murid di </w:t>
      </w:r>
      <w:proofErr w:type="spellStart"/>
      <w:r w:rsidRPr="003C6BF0">
        <w:rPr>
          <w:lang w:val="en-MY" w:eastAsia="en-MY"/>
        </w:rPr>
        <w:t>jadwal</w:t>
      </w:r>
      <w:proofErr w:type="spellEnd"/>
      <w:r w:rsidRPr="003C6BF0">
        <w:rPr>
          <w:lang w:val="en-MY" w:eastAsia="en-MY"/>
        </w:rPr>
        <w:t xml:space="preserve"> </w:t>
      </w:r>
      <w:proofErr w:type="spellStart"/>
      <w:r w:rsidRPr="003C6BF0">
        <w:rPr>
          <w:lang w:val="en-MY" w:eastAsia="en-MY"/>
        </w:rPr>
        <w:t>setiap</w:t>
      </w:r>
      <w:proofErr w:type="spellEnd"/>
      <w:r w:rsidRPr="003C6BF0">
        <w:rPr>
          <w:lang w:val="en-MY" w:eastAsia="en-MY"/>
        </w:rPr>
        <w:t xml:space="preserve"> </w:t>
      </w:r>
      <w:proofErr w:type="spellStart"/>
      <w:r w:rsidRPr="003C6BF0">
        <w:rPr>
          <w:lang w:val="en-MY" w:eastAsia="en-MY"/>
        </w:rPr>
        <w:t>ahad</w:t>
      </w:r>
      <w:proofErr w:type="spellEnd"/>
      <w:r w:rsidRPr="003C6BF0">
        <w:rPr>
          <w:lang w:val="en-MY" w:eastAsia="en-MY"/>
        </w:rPr>
        <w:t xml:space="preserve"> </w:t>
      </w:r>
      <w:proofErr w:type="spellStart"/>
      <w:r w:rsidRPr="003C6BF0">
        <w:rPr>
          <w:lang w:val="en-MY" w:eastAsia="en-MY"/>
        </w:rPr>
        <w:t>legi</w:t>
      </w:r>
      <w:proofErr w:type="spellEnd"/>
      <w:r w:rsidRPr="003C6BF0">
        <w:rPr>
          <w:lang w:val="en-MY" w:eastAsia="en-MY"/>
        </w:rPr>
        <w:t xml:space="preserve">. </w:t>
      </w:r>
      <w:proofErr w:type="spellStart"/>
      <w:r w:rsidRPr="003C6BF0">
        <w:rPr>
          <w:lang w:val="en-MY" w:eastAsia="en-MY"/>
        </w:rPr>
        <w:t>Kegiatan-kegiatan</w:t>
      </w:r>
      <w:proofErr w:type="spellEnd"/>
      <w:r w:rsidRPr="003C6BF0">
        <w:rPr>
          <w:lang w:val="en-MY" w:eastAsia="en-MY"/>
        </w:rPr>
        <w:t xml:space="preserve"> </w:t>
      </w:r>
      <w:proofErr w:type="spellStart"/>
      <w:proofErr w:type="gramStart"/>
      <w:r w:rsidRPr="003C6BF0">
        <w:rPr>
          <w:lang w:val="en-MY" w:eastAsia="en-MY"/>
        </w:rPr>
        <w:t>tersebut</w:t>
      </w:r>
      <w:proofErr w:type="spellEnd"/>
      <w:r w:rsidRPr="003C6BF0">
        <w:rPr>
          <w:lang w:val="en-MY" w:eastAsia="en-MY"/>
        </w:rPr>
        <w:t xml:space="preserve">  </w:t>
      </w:r>
      <w:proofErr w:type="spellStart"/>
      <w:r w:rsidRPr="003C6BF0">
        <w:rPr>
          <w:lang w:val="en-MY" w:eastAsia="en-MY"/>
        </w:rPr>
        <w:t>nyata</w:t>
      </w:r>
      <w:proofErr w:type="spellEnd"/>
      <w:proofErr w:type="gramEnd"/>
      <w:r w:rsidRPr="003C6BF0">
        <w:rPr>
          <w:lang w:val="en-MY" w:eastAsia="en-MY"/>
        </w:rPr>
        <w:t xml:space="preserve"> </w:t>
      </w:r>
      <w:proofErr w:type="spellStart"/>
      <w:r w:rsidRPr="003C6BF0">
        <w:rPr>
          <w:lang w:val="en-MY" w:eastAsia="en-MY"/>
        </w:rPr>
        <w:t>memberi</w:t>
      </w:r>
      <w:proofErr w:type="spellEnd"/>
      <w:r w:rsidRPr="003C6BF0">
        <w:rPr>
          <w:lang w:val="en-MY" w:eastAsia="en-MY"/>
        </w:rPr>
        <w:t xml:space="preserve"> </w:t>
      </w:r>
      <w:proofErr w:type="spellStart"/>
      <w:r w:rsidRPr="003C6BF0">
        <w:rPr>
          <w:lang w:val="en-MY" w:eastAsia="en-MY"/>
        </w:rPr>
        <w:t>manfaat</w:t>
      </w:r>
      <w:proofErr w:type="spellEnd"/>
      <w:r w:rsidRPr="003C6BF0">
        <w:rPr>
          <w:lang w:val="en-MY" w:eastAsia="en-MY"/>
        </w:rPr>
        <w:t xml:space="preserve"> yang </w:t>
      </w:r>
      <w:proofErr w:type="spellStart"/>
      <w:r w:rsidRPr="003C6BF0">
        <w:rPr>
          <w:lang w:val="en-MY" w:eastAsia="en-MY"/>
        </w:rPr>
        <w:t>bisa</w:t>
      </w:r>
      <w:proofErr w:type="spellEnd"/>
      <w:r w:rsidRPr="003C6BF0">
        <w:rPr>
          <w:lang w:val="en-MY" w:eastAsia="en-MY"/>
        </w:rPr>
        <w:t xml:space="preserve"> </w:t>
      </w:r>
      <w:proofErr w:type="spellStart"/>
      <w:r w:rsidRPr="003C6BF0">
        <w:rPr>
          <w:lang w:val="en-MY" w:eastAsia="en-MY"/>
        </w:rPr>
        <w:t>diberikan</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pada </w:t>
      </w:r>
      <w:proofErr w:type="spellStart"/>
      <w:r w:rsidRPr="003C6BF0">
        <w:rPr>
          <w:lang w:val="en-MY" w:eastAsia="en-MY"/>
        </w:rPr>
        <w:t>masyarakat</w:t>
      </w:r>
      <w:proofErr w:type="spellEnd"/>
      <w:r w:rsidRPr="003C6BF0">
        <w:rPr>
          <w:lang w:val="en-MY" w:eastAsia="en-MY"/>
        </w:rPr>
        <w:t xml:space="preserve"> </w:t>
      </w:r>
      <w:proofErr w:type="spellStart"/>
      <w:r w:rsidRPr="003C6BF0">
        <w:rPr>
          <w:lang w:val="en-MY" w:eastAsia="en-MY"/>
        </w:rPr>
        <w:t>secara</w:t>
      </w:r>
      <w:proofErr w:type="spellEnd"/>
      <w:r w:rsidRPr="003C6BF0">
        <w:rPr>
          <w:lang w:val="en-MY" w:eastAsia="en-MY"/>
        </w:rPr>
        <w:t xml:space="preserve"> </w:t>
      </w:r>
      <w:proofErr w:type="spellStart"/>
      <w:r w:rsidRPr="003C6BF0">
        <w:rPr>
          <w:lang w:val="en-MY" w:eastAsia="en-MY"/>
        </w:rPr>
        <w:t>riil</w:t>
      </w:r>
      <w:proofErr w:type="spellEnd"/>
      <w:r w:rsidRPr="003C6BF0">
        <w:rPr>
          <w:lang w:val="en-MY" w:eastAsia="en-MY"/>
        </w:rPr>
        <w:t xml:space="preserve">, </w:t>
      </w:r>
      <w:proofErr w:type="spellStart"/>
      <w:r w:rsidRPr="003C6BF0">
        <w:rPr>
          <w:lang w:val="en-MY" w:eastAsia="en-MY"/>
        </w:rPr>
        <w:t>baik</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bentuk</w:t>
      </w:r>
      <w:proofErr w:type="spellEnd"/>
      <w:r w:rsidRPr="003C6BF0">
        <w:rPr>
          <w:lang w:val="en-MY" w:eastAsia="en-MY"/>
        </w:rPr>
        <w:t xml:space="preserve"> </w:t>
      </w:r>
      <w:proofErr w:type="spellStart"/>
      <w:r w:rsidRPr="003C6BF0">
        <w:rPr>
          <w:lang w:val="en-MY" w:eastAsia="en-MY"/>
        </w:rPr>
        <w:t>pendidikan</w:t>
      </w:r>
      <w:proofErr w:type="spellEnd"/>
      <w:r w:rsidRPr="003C6BF0">
        <w:rPr>
          <w:lang w:val="en-MY" w:eastAsia="en-MY"/>
        </w:rPr>
        <w:t xml:space="preserve"> yang formal </w:t>
      </w:r>
      <w:proofErr w:type="spellStart"/>
      <w:r w:rsidRPr="003C6BF0">
        <w:rPr>
          <w:lang w:val="en-MY" w:eastAsia="en-MY"/>
        </w:rPr>
        <w:t>maupun</w:t>
      </w:r>
      <w:proofErr w:type="spellEnd"/>
      <w:r w:rsidRPr="003C6BF0">
        <w:rPr>
          <w:lang w:val="en-MY" w:eastAsia="en-MY"/>
        </w:rPr>
        <w:t xml:space="preserve"> </w:t>
      </w:r>
      <w:proofErr w:type="spellStart"/>
      <w:r w:rsidRPr="003C6BF0">
        <w:rPr>
          <w:lang w:val="en-MY" w:eastAsia="en-MY"/>
        </w:rPr>
        <w:t>pendidikan</w:t>
      </w:r>
      <w:proofErr w:type="spellEnd"/>
      <w:r w:rsidRPr="003C6BF0">
        <w:rPr>
          <w:lang w:val="en-MY" w:eastAsia="en-MY"/>
        </w:rPr>
        <w:t xml:space="preserve"> yang non formal. </w:t>
      </w:r>
      <w:r w:rsidRPr="003C6BF0">
        <w:rPr>
          <w:lang w:val="en-MY" w:eastAsia="en-MY"/>
        </w:rPr>
        <w:br/>
      </w:r>
      <w:proofErr w:type="spellStart"/>
      <w:r w:rsidRPr="003C6BF0">
        <w:rPr>
          <w:lang w:val="en-MY" w:eastAsia="en-MY"/>
        </w:rPr>
        <w:t>Kemudian</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juga </w:t>
      </w:r>
      <w:proofErr w:type="spellStart"/>
      <w:r w:rsidRPr="003C6BF0">
        <w:rPr>
          <w:lang w:val="en-MY" w:eastAsia="en-MY"/>
        </w:rPr>
        <w:t>sering</w:t>
      </w:r>
      <w:proofErr w:type="spellEnd"/>
      <w:r w:rsidRPr="003C6BF0">
        <w:rPr>
          <w:lang w:val="en-MY" w:eastAsia="en-MY"/>
        </w:rPr>
        <w:t xml:space="preserve"> </w:t>
      </w:r>
      <w:proofErr w:type="spellStart"/>
      <w:r w:rsidRPr="003C6BF0">
        <w:rPr>
          <w:lang w:val="en-MY" w:eastAsia="en-MY"/>
        </w:rPr>
        <w:t>mengadakan</w:t>
      </w:r>
      <w:proofErr w:type="spellEnd"/>
      <w:r w:rsidRPr="003C6BF0">
        <w:rPr>
          <w:lang w:val="en-MY" w:eastAsia="en-MY"/>
        </w:rPr>
        <w:t xml:space="preserve"> </w:t>
      </w:r>
      <w:proofErr w:type="spellStart"/>
      <w:r w:rsidRPr="003C6BF0">
        <w:rPr>
          <w:lang w:val="en-MY" w:eastAsia="en-MY"/>
        </w:rPr>
        <w:t>kegiatan</w:t>
      </w:r>
      <w:proofErr w:type="spellEnd"/>
      <w:r w:rsidRPr="003C6BF0">
        <w:rPr>
          <w:lang w:val="en-MY" w:eastAsia="en-MY"/>
        </w:rPr>
        <w:t xml:space="preserve"> – </w:t>
      </w:r>
      <w:proofErr w:type="spellStart"/>
      <w:r w:rsidRPr="003C6BF0">
        <w:rPr>
          <w:lang w:val="en-MY" w:eastAsia="en-MY"/>
        </w:rPr>
        <w:t>kegiatan</w:t>
      </w:r>
      <w:proofErr w:type="spellEnd"/>
      <w:r w:rsidRPr="003C6BF0">
        <w:rPr>
          <w:lang w:val="en-MY" w:eastAsia="en-MY"/>
        </w:rPr>
        <w:t xml:space="preserve"> lain yang </w:t>
      </w:r>
      <w:proofErr w:type="spellStart"/>
      <w:r w:rsidRPr="003C6BF0">
        <w:rPr>
          <w:lang w:val="en-MY" w:eastAsia="en-MY"/>
        </w:rPr>
        <w:t>sifatnya</w:t>
      </w:r>
      <w:proofErr w:type="spellEnd"/>
      <w:r w:rsidRPr="003C6BF0">
        <w:rPr>
          <w:lang w:val="en-MY" w:eastAsia="en-MY"/>
        </w:rPr>
        <w:t xml:space="preserve"> </w:t>
      </w:r>
      <w:proofErr w:type="spellStart"/>
      <w:r w:rsidRPr="003C6BF0">
        <w:rPr>
          <w:lang w:val="en-MY" w:eastAsia="en-MY"/>
        </w:rPr>
        <w:t>sporadis</w:t>
      </w:r>
      <w:proofErr w:type="spellEnd"/>
      <w:r w:rsidRPr="003C6BF0">
        <w:rPr>
          <w:lang w:val="en-MY" w:eastAsia="en-MY"/>
        </w:rPr>
        <w:t xml:space="preserve">, </w:t>
      </w:r>
      <w:proofErr w:type="spellStart"/>
      <w:r w:rsidRPr="003C6BF0">
        <w:rPr>
          <w:lang w:val="en-MY" w:eastAsia="en-MY"/>
        </w:rPr>
        <w:t>berkala</w:t>
      </w:r>
      <w:proofErr w:type="spellEnd"/>
      <w:r w:rsidRPr="003C6BF0">
        <w:rPr>
          <w:lang w:val="en-MY" w:eastAsia="en-MY"/>
        </w:rPr>
        <w:t xml:space="preserve">, </w:t>
      </w:r>
      <w:proofErr w:type="spellStart"/>
      <w:r w:rsidRPr="003C6BF0">
        <w:rPr>
          <w:lang w:val="en-MY" w:eastAsia="en-MY"/>
        </w:rPr>
        <w:t>misalnya</w:t>
      </w:r>
      <w:proofErr w:type="spellEnd"/>
      <w:r w:rsidRPr="003C6BF0">
        <w:rPr>
          <w:lang w:val="en-MY" w:eastAsia="en-MY"/>
        </w:rPr>
        <w:t xml:space="preserve"> </w:t>
      </w:r>
      <w:proofErr w:type="spellStart"/>
      <w:r w:rsidRPr="003C6BF0">
        <w:rPr>
          <w:lang w:val="en-MY" w:eastAsia="en-MY"/>
        </w:rPr>
        <w:t>kagiatan</w:t>
      </w:r>
      <w:proofErr w:type="spellEnd"/>
      <w:r w:rsidRPr="003C6BF0">
        <w:rPr>
          <w:lang w:val="en-MY" w:eastAsia="en-MY"/>
        </w:rPr>
        <w:t xml:space="preserve"> </w:t>
      </w:r>
      <w:proofErr w:type="spellStart"/>
      <w:r w:rsidRPr="003C6BF0">
        <w:rPr>
          <w:lang w:val="en-MY" w:eastAsia="en-MY"/>
        </w:rPr>
        <w:t>sosial</w:t>
      </w:r>
      <w:proofErr w:type="spellEnd"/>
      <w:r w:rsidRPr="003C6BF0">
        <w:rPr>
          <w:lang w:val="en-MY" w:eastAsia="en-MY"/>
        </w:rPr>
        <w:t xml:space="preserve"> </w:t>
      </w:r>
      <w:proofErr w:type="spellStart"/>
      <w:r w:rsidRPr="003C6BF0">
        <w:rPr>
          <w:lang w:val="en-MY" w:eastAsia="en-MY"/>
        </w:rPr>
        <w:t>Sunat</w:t>
      </w:r>
      <w:proofErr w:type="spellEnd"/>
      <w:r w:rsidRPr="003C6BF0">
        <w:rPr>
          <w:lang w:val="en-MY" w:eastAsia="en-MY"/>
        </w:rPr>
        <w:t xml:space="preserve"> </w:t>
      </w:r>
      <w:proofErr w:type="spellStart"/>
      <w:r w:rsidRPr="003C6BF0">
        <w:rPr>
          <w:lang w:val="en-MY" w:eastAsia="en-MY"/>
        </w:rPr>
        <w:t>masal</w:t>
      </w:r>
      <w:proofErr w:type="spellEnd"/>
      <w:r w:rsidRPr="003C6BF0">
        <w:rPr>
          <w:lang w:val="en-MY" w:eastAsia="en-MY"/>
        </w:rPr>
        <w:t xml:space="preserve"> ( 2003 ) </w:t>
      </w:r>
      <w:proofErr w:type="spellStart"/>
      <w:r w:rsidRPr="003C6BF0">
        <w:rPr>
          <w:lang w:val="en-MY" w:eastAsia="en-MY"/>
        </w:rPr>
        <w:t>bekerjasama</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PTPN XII </w:t>
      </w:r>
      <w:proofErr w:type="spellStart"/>
      <w:r w:rsidRPr="003C6BF0">
        <w:rPr>
          <w:lang w:val="en-MY" w:eastAsia="en-MY"/>
        </w:rPr>
        <w:t>Jember</w:t>
      </w:r>
      <w:proofErr w:type="spellEnd"/>
      <w:r w:rsidRPr="003C6BF0">
        <w:rPr>
          <w:lang w:val="en-MY" w:eastAsia="en-MY"/>
        </w:rPr>
        <w:t xml:space="preserve">, </w:t>
      </w:r>
      <w:proofErr w:type="spellStart"/>
      <w:r w:rsidRPr="003C6BF0">
        <w:rPr>
          <w:lang w:val="en-MY" w:eastAsia="en-MY"/>
        </w:rPr>
        <w:t>Penjualan</w:t>
      </w:r>
      <w:proofErr w:type="spellEnd"/>
      <w:r w:rsidRPr="003C6BF0">
        <w:rPr>
          <w:lang w:val="en-MY" w:eastAsia="en-MY"/>
        </w:rPr>
        <w:t xml:space="preserve"> </w:t>
      </w:r>
      <w:proofErr w:type="spellStart"/>
      <w:r w:rsidRPr="003C6BF0">
        <w:rPr>
          <w:lang w:val="en-MY" w:eastAsia="en-MY"/>
        </w:rPr>
        <w:t>Sembako</w:t>
      </w:r>
      <w:proofErr w:type="spellEnd"/>
      <w:r w:rsidRPr="003C6BF0">
        <w:rPr>
          <w:lang w:val="en-MY" w:eastAsia="en-MY"/>
        </w:rPr>
        <w:t xml:space="preserve"> </w:t>
      </w:r>
      <w:proofErr w:type="spellStart"/>
      <w:r w:rsidRPr="003C6BF0">
        <w:rPr>
          <w:lang w:val="en-MY" w:eastAsia="en-MY"/>
        </w:rPr>
        <w:t>murah</w:t>
      </w:r>
      <w:proofErr w:type="spellEnd"/>
      <w:r w:rsidRPr="003C6BF0">
        <w:rPr>
          <w:lang w:val="en-MY" w:eastAsia="en-MY"/>
        </w:rPr>
        <w:t xml:space="preserve"> </w:t>
      </w:r>
      <w:proofErr w:type="spellStart"/>
      <w:r w:rsidRPr="003C6BF0">
        <w:rPr>
          <w:lang w:val="en-MY" w:eastAsia="en-MY"/>
        </w:rPr>
        <w:t>bekerjasam</w:t>
      </w:r>
      <w:proofErr w:type="spellEnd"/>
      <w:r w:rsidRPr="003C6BF0">
        <w:rPr>
          <w:lang w:val="en-MY" w:eastAsia="en-MY"/>
        </w:rPr>
        <w:t xml:space="preserve"> </w:t>
      </w:r>
      <w:proofErr w:type="spellStart"/>
      <w:r w:rsidRPr="003C6BF0">
        <w:rPr>
          <w:lang w:val="en-MY" w:eastAsia="en-MY"/>
        </w:rPr>
        <w:t>Depkop</w:t>
      </w:r>
      <w:proofErr w:type="spellEnd"/>
      <w:r w:rsidRPr="003C6BF0">
        <w:rPr>
          <w:lang w:val="en-MY" w:eastAsia="en-MY"/>
        </w:rPr>
        <w:t xml:space="preserve"> ( 1987 ). </w:t>
      </w:r>
      <w:proofErr w:type="spellStart"/>
      <w:r w:rsidRPr="003C6BF0">
        <w:rPr>
          <w:lang w:val="en-MY" w:eastAsia="en-MY"/>
        </w:rPr>
        <w:t>Pesantren</w:t>
      </w:r>
      <w:proofErr w:type="spellEnd"/>
      <w:r w:rsidRPr="003C6BF0">
        <w:rPr>
          <w:lang w:val="en-MY" w:eastAsia="en-MY"/>
        </w:rPr>
        <w:t xml:space="preserve"> juga </w:t>
      </w:r>
      <w:proofErr w:type="spellStart"/>
      <w:r w:rsidRPr="003C6BF0">
        <w:rPr>
          <w:lang w:val="en-MY" w:eastAsia="en-MY"/>
        </w:rPr>
        <w:t>sering</w:t>
      </w:r>
      <w:proofErr w:type="spellEnd"/>
      <w:r w:rsidRPr="003C6BF0">
        <w:rPr>
          <w:lang w:val="en-MY" w:eastAsia="en-MY"/>
        </w:rPr>
        <w:t xml:space="preserve"> </w:t>
      </w:r>
      <w:proofErr w:type="spellStart"/>
      <w:r w:rsidRPr="003C6BF0">
        <w:rPr>
          <w:lang w:val="en-MY" w:eastAsia="en-MY"/>
        </w:rPr>
        <w:t>menerima</w:t>
      </w:r>
      <w:proofErr w:type="spellEnd"/>
      <w:r w:rsidRPr="003C6BF0">
        <w:rPr>
          <w:lang w:val="en-MY" w:eastAsia="en-MY"/>
        </w:rPr>
        <w:t xml:space="preserve"> </w:t>
      </w:r>
      <w:proofErr w:type="spellStart"/>
      <w:r w:rsidRPr="003C6BF0">
        <w:rPr>
          <w:lang w:val="en-MY" w:eastAsia="en-MY"/>
        </w:rPr>
        <w:t>tokoh</w:t>
      </w:r>
      <w:proofErr w:type="spellEnd"/>
      <w:r w:rsidRPr="003C6BF0">
        <w:rPr>
          <w:lang w:val="en-MY" w:eastAsia="en-MY"/>
        </w:rPr>
        <w:t xml:space="preserve"> – </w:t>
      </w:r>
      <w:proofErr w:type="spellStart"/>
      <w:r w:rsidRPr="003C6BF0">
        <w:rPr>
          <w:lang w:val="en-MY" w:eastAsia="en-MY"/>
        </w:rPr>
        <w:t>tokoh</w:t>
      </w:r>
      <w:proofErr w:type="spellEnd"/>
      <w:r w:rsidRPr="003C6BF0">
        <w:rPr>
          <w:lang w:val="en-MY" w:eastAsia="en-MY"/>
        </w:rPr>
        <w:t xml:space="preserve"> </w:t>
      </w:r>
      <w:proofErr w:type="spellStart"/>
      <w:r w:rsidRPr="003C6BF0">
        <w:rPr>
          <w:lang w:val="en-MY" w:eastAsia="en-MY"/>
        </w:rPr>
        <w:t>nasional</w:t>
      </w:r>
      <w:proofErr w:type="spellEnd"/>
      <w:r w:rsidRPr="003C6BF0">
        <w:rPr>
          <w:lang w:val="en-MY" w:eastAsia="en-MY"/>
        </w:rPr>
        <w:t xml:space="preserve"> </w:t>
      </w:r>
      <w:proofErr w:type="spellStart"/>
      <w:r w:rsidRPr="003C6BF0">
        <w:rPr>
          <w:lang w:val="en-MY" w:eastAsia="en-MY"/>
        </w:rPr>
        <w:t>seperti</w:t>
      </w:r>
      <w:proofErr w:type="spellEnd"/>
      <w:r w:rsidRPr="003C6BF0">
        <w:rPr>
          <w:lang w:val="en-MY" w:eastAsia="en-MY"/>
        </w:rPr>
        <w:t xml:space="preserve"> : K.H. </w:t>
      </w:r>
      <w:proofErr w:type="spellStart"/>
      <w:r w:rsidRPr="003C6BF0">
        <w:rPr>
          <w:lang w:val="en-MY" w:eastAsia="en-MY"/>
        </w:rPr>
        <w:t>Abdurrohman</w:t>
      </w:r>
      <w:proofErr w:type="spellEnd"/>
      <w:r w:rsidRPr="003C6BF0">
        <w:rPr>
          <w:lang w:val="en-MY" w:eastAsia="en-MY"/>
        </w:rPr>
        <w:t xml:space="preserve"> Wahid , </w:t>
      </w:r>
      <w:proofErr w:type="spellStart"/>
      <w:r w:rsidRPr="003C6BF0">
        <w:rPr>
          <w:lang w:val="en-MY" w:eastAsia="en-MY"/>
        </w:rPr>
        <w:t>H.j</w:t>
      </w:r>
      <w:proofErr w:type="spellEnd"/>
      <w:r w:rsidRPr="003C6BF0">
        <w:rPr>
          <w:lang w:val="en-MY" w:eastAsia="en-MY"/>
        </w:rPr>
        <w:t xml:space="preserve"> </w:t>
      </w:r>
      <w:proofErr w:type="spellStart"/>
      <w:r w:rsidRPr="003C6BF0">
        <w:rPr>
          <w:lang w:val="en-MY" w:eastAsia="en-MY"/>
        </w:rPr>
        <w:t>Sinta</w:t>
      </w:r>
      <w:proofErr w:type="spellEnd"/>
      <w:r w:rsidRPr="003C6BF0">
        <w:rPr>
          <w:lang w:val="en-MY" w:eastAsia="en-MY"/>
        </w:rPr>
        <w:t xml:space="preserve"> </w:t>
      </w:r>
      <w:proofErr w:type="spellStart"/>
      <w:r w:rsidRPr="003C6BF0">
        <w:rPr>
          <w:lang w:val="en-MY" w:eastAsia="en-MY"/>
        </w:rPr>
        <w:t>Nuriah</w:t>
      </w:r>
      <w:proofErr w:type="spellEnd"/>
      <w:r w:rsidRPr="003C6BF0">
        <w:rPr>
          <w:lang w:val="en-MY" w:eastAsia="en-MY"/>
        </w:rPr>
        <w:t xml:space="preserve"> </w:t>
      </w:r>
      <w:proofErr w:type="spellStart"/>
      <w:r w:rsidRPr="003C6BF0">
        <w:rPr>
          <w:lang w:val="en-MY" w:eastAsia="en-MY"/>
        </w:rPr>
        <w:lastRenderedPageBreak/>
        <w:t>M.Hum</w:t>
      </w:r>
      <w:proofErr w:type="spellEnd"/>
      <w:r w:rsidRPr="003C6BF0">
        <w:rPr>
          <w:lang w:val="en-MY" w:eastAsia="en-MY"/>
        </w:rPr>
        <w:t xml:space="preserve">, </w:t>
      </w:r>
      <w:proofErr w:type="spellStart"/>
      <w:r w:rsidRPr="003C6BF0">
        <w:rPr>
          <w:lang w:val="en-MY" w:eastAsia="en-MY"/>
        </w:rPr>
        <w:t>Dr.</w:t>
      </w:r>
      <w:proofErr w:type="spellEnd"/>
      <w:r w:rsidRPr="003C6BF0">
        <w:rPr>
          <w:lang w:val="en-MY" w:eastAsia="en-MY"/>
        </w:rPr>
        <w:t xml:space="preserve"> </w:t>
      </w:r>
      <w:proofErr w:type="spellStart"/>
      <w:r w:rsidRPr="003C6BF0">
        <w:rPr>
          <w:lang w:val="en-MY" w:eastAsia="en-MY"/>
        </w:rPr>
        <w:t>Amien</w:t>
      </w:r>
      <w:proofErr w:type="spellEnd"/>
      <w:r w:rsidRPr="003C6BF0">
        <w:rPr>
          <w:lang w:val="en-MY" w:eastAsia="en-MY"/>
        </w:rPr>
        <w:t xml:space="preserve"> </w:t>
      </w:r>
      <w:proofErr w:type="spellStart"/>
      <w:r w:rsidRPr="003C6BF0">
        <w:rPr>
          <w:lang w:val="en-MY" w:eastAsia="en-MY"/>
        </w:rPr>
        <w:t>Rois</w:t>
      </w:r>
      <w:proofErr w:type="spellEnd"/>
      <w:r w:rsidRPr="003C6BF0">
        <w:rPr>
          <w:lang w:val="en-MY" w:eastAsia="en-MY"/>
        </w:rPr>
        <w:t xml:space="preserve">, </w:t>
      </w:r>
      <w:proofErr w:type="spellStart"/>
      <w:r w:rsidRPr="003C6BF0">
        <w:rPr>
          <w:lang w:val="en-MY" w:eastAsia="en-MY"/>
        </w:rPr>
        <w:t>Srisultan</w:t>
      </w:r>
      <w:proofErr w:type="spellEnd"/>
      <w:r w:rsidRPr="003C6BF0">
        <w:rPr>
          <w:lang w:val="en-MY" w:eastAsia="en-MY"/>
        </w:rPr>
        <w:t xml:space="preserve"> </w:t>
      </w:r>
      <w:proofErr w:type="spellStart"/>
      <w:r w:rsidRPr="003C6BF0">
        <w:rPr>
          <w:lang w:val="en-MY" w:eastAsia="en-MY"/>
        </w:rPr>
        <w:t>Hamengkubono</w:t>
      </w:r>
      <w:proofErr w:type="spellEnd"/>
      <w:r w:rsidRPr="003C6BF0">
        <w:rPr>
          <w:lang w:val="en-MY" w:eastAsia="en-MY"/>
        </w:rPr>
        <w:t xml:space="preserve"> IX ( </w:t>
      </w:r>
      <w:proofErr w:type="spellStart"/>
      <w:r w:rsidRPr="003C6BF0">
        <w:rPr>
          <w:lang w:val="en-MY" w:eastAsia="en-MY"/>
        </w:rPr>
        <w:t>Gubenur</w:t>
      </w:r>
      <w:proofErr w:type="spellEnd"/>
      <w:r w:rsidRPr="003C6BF0">
        <w:rPr>
          <w:lang w:val="en-MY" w:eastAsia="en-MY"/>
        </w:rPr>
        <w:t xml:space="preserve"> DIY ), </w:t>
      </w:r>
      <w:proofErr w:type="spellStart"/>
      <w:r w:rsidRPr="003C6BF0">
        <w:rPr>
          <w:lang w:val="en-MY" w:eastAsia="en-MY"/>
        </w:rPr>
        <w:t>Sutrisno</w:t>
      </w:r>
      <w:proofErr w:type="spellEnd"/>
      <w:r w:rsidRPr="003C6BF0">
        <w:rPr>
          <w:lang w:val="en-MY" w:eastAsia="en-MY"/>
        </w:rPr>
        <w:t xml:space="preserve"> Bahir ( </w:t>
      </w:r>
      <w:proofErr w:type="spellStart"/>
      <w:r w:rsidRPr="003C6BF0">
        <w:rPr>
          <w:lang w:val="en-MY" w:eastAsia="en-MY"/>
        </w:rPr>
        <w:t>Ketua</w:t>
      </w:r>
      <w:proofErr w:type="spellEnd"/>
      <w:r w:rsidRPr="003C6BF0">
        <w:rPr>
          <w:lang w:val="en-MY" w:eastAsia="en-MY"/>
        </w:rPr>
        <w:t xml:space="preserve"> PAN ), M.H. </w:t>
      </w:r>
      <w:proofErr w:type="spellStart"/>
      <w:r w:rsidRPr="003C6BF0">
        <w:rPr>
          <w:lang w:val="en-MY" w:eastAsia="en-MY"/>
        </w:rPr>
        <w:t>Ainun</w:t>
      </w:r>
      <w:proofErr w:type="spellEnd"/>
      <w:r w:rsidRPr="003C6BF0">
        <w:rPr>
          <w:lang w:val="en-MY" w:eastAsia="en-MY"/>
        </w:rPr>
        <w:t xml:space="preserve"> </w:t>
      </w:r>
      <w:proofErr w:type="spellStart"/>
      <w:r w:rsidRPr="003C6BF0">
        <w:rPr>
          <w:lang w:val="en-MY" w:eastAsia="en-MY"/>
        </w:rPr>
        <w:t>najib</w:t>
      </w:r>
      <w:proofErr w:type="spellEnd"/>
      <w:r w:rsidRPr="003C6BF0">
        <w:rPr>
          <w:lang w:val="en-MY" w:eastAsia="en-MY"/>
        </w:rPr>
        <w:t xml:space="preserve"> ( </w:t>
      </w:r>
      <w:proofErr w:type="spellStart"/>
      <w:r w:rsidRPr="003C6BF0">
        <w:rPr>
          <w:lang w:val="en-MY" w:eastAsia="en-MY"/>
        </w:rPr>
        <w:t>Budayawan</w:t>
      </w:r>
      <w:proofErr w:type="spellEnd"/>
      <w:r w:rsidRPr="003C6BF0">
        <w:rPr>
          <w:lang w:val="en-MY" w:eastAsia="en-MY"/>
        </w:rPr>
        <w:t xml:space="preserve"> ), Zawawi </w:t>
      </w:r>
      <w:proofErr w:type="spellStart"/>
      <w:r w:rsidRPr="003C6BF0">
        <w:rPr>
          <w:lang w:val="en-MY" w:eastAsia="en-MY"/>
        </w:rPr>
        <w:t>Imron</w:t>
      </w:r>
      <w:proofErr w:type="spellEnd"/>
      <w:r w:rsidRPr="003C6BF0">
        <w:rPr>
          <w:lang w:val="en-MY" w:eastAsia="en-MY"/>
        </w:rPr>
        <w:t xml:space="preserve"> ( </w:t>
      </w:r>
      <w:proofErr w:type="spellStart"/>
      <w:r w:rsidRPr="003C6BF0">
        <w:rPr>
          <w:lang w:val="en-MY" w:eastAsia="en-MY"/>
        </w:rPr>
        <w:t>Budayawan</w:t>
      </w:r>
      <w:proofErr w:type="spellEnd"/>
      <w:r w:rsidRPr="003C6BF0">
        <w:rPr>
          <w:lang w:val="en-MY" w:eastAsia="en-MY"/>
        </w:rPr>
        <w:t xml:space="preserve"> ), </w:t>
      </w:r>
      <w:proofErr w:type="spellStart"/>
      <w:r w:rsidRPr="003C6BF0">
        <w:rPr>
          <w:lang w:val="en-MY" w:eastAsia="en-MY"/>
        </w:rPr>
        <w:t>Rhoma</w:t>
      </w:r>
      <w:proofErr w:type="spellEnd"/>
      <w:r w:rsidRPr="003C6BF0">
        <w:rPr>
          <w:lang w:val="en-MY" w:eastAsia="en-MY"/>
        </w:rPr>
        <w:t xml:space="preserve"> </w:t>
      </w:r>
      <w:proofErr w:type="spellStart"/>
      <w:r w:rsidRPr="003C6BF0">
        <w:rPr>
          <w:lang w:val="en-MY" w:eastAsia="en-MY"/>
        </w:rPr>
        <w:t>Irama</w:t>
      </w:r>
      <w:proofErr w:type="spellEnd"/>
      <w:r w:rsidRPr="003C6BF0">
        <w:rPr>
          <w:lang w:val="en-MY" w:eastAsia="en-MY"/>
        </w:rPr>
        <w:t xml:space="preserve"> ( Musisi ) dan </w:t>
      </w:r>
      <w:proofErr w:type="spellStart"/>
      <w:r w:rsidRPr="003C6BF0">
        <w:rPr>
          <w:lang w:val="en-MY" w:eastAsia="en-MY"/>
        </w:rPr>
        <w:t>banyak</w:t>
      </w:r>
      <w:proofErr w:type="spellEnd"/>
      <w:r w:rsidRPr="003C6BF0">
        <w:rPr>
          <w:lang w:val="en-MY" w:eastAsia="en-MY"/>
        </w:rPr>
        <w:t xml:space="preserve"> </w:t>
      </w:r>
      <w:proofErr w:type="spellStart"/>
      <w:r w:rsidRPr="003C6BF0">
        <w:rPr>
          <w:lang w:val="en-MY" w:eastAsia="en-MY"/>
        </w:rPr>
        <w:t>lagi</w:t>
      </w:r>
      <w:proofErr w:type="spellEnd"/>
      <w:r w:rsidRPr="003C6BF0">
        <w:rPr>
          <w:lang w:val="en-MY" w:eastAsia="en-MY"/>
        </w:rPr>
        <w:t xml:space="preserve"> </w:t>
      </w:r>
      <w:proofErr w:type="spellStart"/>
      <w:r w:rsidRPr="003C6BF0">
        <w:rPr>
          <w:lang w:val="en-MY" w:eastAsia="en-MY"/>
        </w:rPr>
        <w:t>tokoh</w:t>
      </w:r>
      <w:proofErr w:type="spellEnd"/>
      <w:r w:rsidRPr="003C6BF0">
        <w:rPr>
          <w:lang w:val="en-MY" w:eastAsia="en-MY"/>
        </w:rPr>
        <w:t xml:space="preserve"> lain </w:t>
      </w:r>
      <w:proofErr w:type="spellStart"/>
      <w:r w:rsidRPr="003C6BF0">
        <w:rPr>
          <w:lang w:val="en-MY" w:eastAsia="en-MY"/>
        </w:rPr>
        <w:t>dari</w:t>
      </w:r>
      <w:proofErr w:type="spellEnd"/>
      <w:r w:rsidRPr="003C6BF0">
        <w:rPr>
          <w:lang w:val="en-MY" w:eastAsia="en-MY"/>
        </w:rPr>
        <w:t xml:space="preserve"> </w:t>
      </w:r>
      <w:proofErr w:type="spellStart"/>
      <w:r w:rsidRPr="003C6BF0">
        <w:rPr>
          <w:lang w:val="en-MY" w:eastAsia="en-MY"/>
        </w:rPr>
        <w:t>berbagai</w:t>
      </w:r>
      <w:proofErr w:type="spellEnd"/>
      <w:r w:rsidRPr="003C6BF0">
        <w:rPr>
          <w:lang w:val="en-MY" w:eastAsia="en-MY"/>
        </w:rPr>
        <w:t xml:space="preserve"> </w:t>
      </w:r>
      <w:proofErr w:type="spellStart"/>
      <w:r w:rsidRPr="003C6BF0">
        <w:rPr>
          <w:lang w:val="en-MY" w:eastAsia="en-MY"/>
        </w:rPr>
        <w:t>kalangan</w:t>
      </w:r>
      <w:proofErr w:type="spellEnd"/>
      <w:r w:rsidRPr="003C6BF0">
        <w:rPr>
          <w:lang w:val="en-MY" w:eastAsia="en-MY"/>
        </w:rPr>
        <w:t xml:space="preserve">. </w:t>
      </w:r>
      <w:proofErr w:type="spellStart"/>
      <w:r w:rsidRPr="003C6BF0">
        <w:rPr>
          <w:lang w:val="en-MY" w:eastAsia="en-MY"/>
        </w:rPr>
        <w:t>Selain</w:t>
      </w:r>
      <w:proofErr w:type="spellEnd"/>
      <w:r w:rsidRPr="003C6BF0">
        <w:rPr>
          <w:lang w:val="en-MY" w:eastAsia="en-MY"/>
        </w:rPr>
        <w:t xml:space="preserve"> </w:t>
      </w:r>
      <w:proofErr w:type="spellStart"/>
      <w:r w:rsidRPr="003C6BF0">
        <w:rPr>
          <w:lang w:val="en-MY" w:eastAsia="en-MY"/>
        </w:rPr>
        <w:t>itu</w:t>
      </w:r>
      <w:proofErr w:type="spellEnd"/>
      <w:r w:rsidRPr="003C6BF0">
        <w:rPr>
          <w:lang w:val="en-MY" w:eastAsia="en-MY"/>
        </w:rPr>
        <w:t xml:space="preserve"> </w:t>
      </w:r>
      <w:proofErr w:type="spellStart"/>
      <w:r w:rsidRPr="003C6BF0">
        <w:rPr>
          <w:lang w:val="en-MY" w:eastAsia="en-MY"/>
        </w:rPr>
        <w:t>hubungan</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sesama</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juga </w:t>
      </w:r>
      <w:proofErr w:type="spellStart"/>
      <w:r w:rsidRPr="003C6BF0">
        <w:rPr>
          <w:lang w:val="en-MY" w:eastAsia="en-MY"/>
        </w:rPr>
        <w:t>berjalan</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baik</w:t>
      </w:r>
      <w:proofErr w:type="spellEnd"/>
      <w:r w:rsidRPr="003C6BF0">
        <w:rPr>
          <w:lang w:val="en-MY" w:eastAsia="en-MY"/>
        </w:rPr>
        <w:t xml:space="preserve"> dan </w:t>
      </w:r>
      <w:proofErr w:type="spellStart"/>
      <w:r w:rsidRPr="003C6BF0">
        <w:rPr>
          <w:lang w:val="en-MY" w:eastAsia="en-MY"/>
        </w:rPr>
        <w:t>sering</w:t>
      </w:r>
      <w:proofErr w:type="spellEnd"/>
      <w:r w:rsidRPr="003C6BF0">
        <w:rPr>
          <w:lang w:val="en-MY" w:eastAsia="en-MY"/>
        </w:rPr>
        <w:t xml:space="preserve"> </w:t>
      </w:r>
      <w:proofErr w:type="spellStart"/>
      <w:r w:rsidRPr="003C6BF0">
        <w:rPr>
          <w:lang w:val="en-MY" w:eastAsia="en-MY"/>
        </w:rPr>
        <w:t>mengadakan</w:t>
      </w:r>
      <w:proofErr w:type="spellEnd"/>
      <w:r w:rsidRPr="003C6BF0">
        <w:rPr>
          <w:lang w:val="en-MY" w:eastAsia="en-MY"/>
        </w:rPr>
        <w:t xml:space="preserve"> </w:t>
      </w:r>
      <w:proofErr w:type="spellStart"/>
      <w:r w:rsidRPr="003C6BF0">
        <w:rPr>
          <w:lang w:val="en-MY" w:eastAsia="en-MY"/>
        </w:rPr>
        <w:t>berbagai</w:t>
      </w:r>
      <w:proofErr w:type="spellEnd"/>
      <w:r w:rsidRPr="003C6BF0">
        <w:rPr>
          <w:lang w:val="en-MY" w:eastAsia="en-MY"/>
        </w:rPr>
        <w:t xml:space="preserve"> </w:t>
      </w:r>
      <w:proofErr w:type="spellStart"/>
      <w:r w:rsidRPr="003C6BF0">
        <w:rPr>
          <w:lang w:val="en-MY" w:eastAsia="en-MY"/>
        </w:rPr>
        <w:t>pelatihan</w:t>
      </w:r>
      <w:proofErr w:type="spellEnd"/>
      <w:r w:rsidRPr="003C6BF0">
        <w:rPr>
          <w:lang w:val="en-MY" w:eastAsia="en-MY"/>
        </w:rPr>
        <w:t xml:space="preserve"> </w:t>
      </w:r>
      <w:proofErr w:type="spellStart"/>
      <w:r w:rsidRPr="003C6BF0">
        <w:rPr>
          <w:lang w:val="en-MY" w:eastAsia="en-MY"/>
        </w:rPr>
        <w:t>diantaranya</w:t>
      </w:r>
      <w:proofErr w:type="spellEnd"/>
      <w:r w:rsidRPr="003C6BF0">
        <w:rPr>
          <w:lang w:val="en-MY" w:eastAsia="en-MY"/>
        </w:rPr>
        <w:t xml:space="preserve"> </w:t>
      </w:r>
      <w:proofErr w:type="spellStart"/>
      <w:r w:rsidRPr="003C6BF0">
        <w:rPr>
          <w:lang w:val="en-MY" w:eastAsia="en-MY"/>
        </w:rPr>
        <w:t>pelatihan</w:t>
      </w:r>
      <w:proofErr w:type="spellEnd"/>
      <w:r w:rsidRPr="003C6BF0">
        <w:rPr>
          <w:lang w:val="en-MY" w:eastAsia="en-MY"/>
        </w:rPr>
        <w:t xml:space="preserve"> </w:t>
      </w:r>
      <w:proofErr w:type="spellStart"/>
      <w:r w:rsidRPr="003C6BF0">
        <w:rPr>
          <w:lang w:val="en-MY" w:eastAsia="en-MY"/>
        </w:rPr>
        <w:t>tentang</w:t>
      </w:r>
      <w:proofErr w:type="spellEnd"/>
      <w:r w:rsidRPr="003C6BF0">
        <w:rPr>
          <w:lang w:val="en-MY" w:eastAsia="en-MY"/>
        </w:rPr>
        <w:t xml:space="preserve"> </w:t>
      </w:r>
      <w:proofErr w:type="spellStart"/>
      <w:r w:rsidRPr="003C6BF0">
        <w:rPr>
          <w:lang w:val="en-MY" w:eastAsia="en-MY"/>
        </w:rPr>
        <w:t>kesetaraan</w:t>
      </w:r>
      <w:proofErr w:type="spellEnd"/>
      <w:r w:rsidRPr="003C6BF0">
        <w:rPr>
          <w:lang w:val="en-MY" w:eastAsia="en-MY"/>
        </w:rPr>
        <w:t xml:space="preserve"> gender </w:t>
      </w:r>
      <w:proofErr w:type="spellStart"/>
      <w:r w:rsidRPr="003C6BF0">
        <w:rPr>
          <w:lang w:val="en-MY" w:eastAsia="en-MY"/>
        </w:rPr>
        <w:t>kerjasama</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Rohima</w:t>
      </w:r>
      <w:proofErr w:type="spellEnd"/>
      <w:r w:rsidRPr="003C6BF0">
        <w:rPr>
          <w:lang w:val="en-MY" w:eastAsia="en-MY"/>
        </w:rPr>
        <w:t xml:space="preserve"> dan Puan Amal </w:t>
      </w:r>
      <w:proofErr w:type="spellStart"/>
      <w:proofErr w:type="gramStart"/>
      <w:r w:rsidRPr="003C6BF0">
        <w:rPr>
          <w:lang w:val="en-MY" w:eastAsia="en-MY"/>
        </w:rPr>
        <w:t>Hayati</w:t>
      </w:r>
      <w:proofErr w:type="spellEnd"/>
      <w:r w:rsidRPr="003C6BF0">
        <w:rPr>
          <w:lang w:val="en-MY" w:eastAsia="en-MY"/>
        </w:rPr>
        <w:t xml:space="preserve"> ,</w:t>
      </w:r>
      <w:proofErr w:type="gramEnd"/>
      <w:r w:rsidRPr="003C6BF0">
        <w:rPr>
          <w:lang w:val="en-MY" w:eastAsia="en-MY"/>
        </w:rPr>
        <w:t xml:space="preserve"> dan </w:t>
      </w:r>
      <w:proofErr w:type="spellStart"/>
      <w:r w:rsidRPr="003C6BF0">
        <w:rPr>
          <w:lang w:val="en-MY" w:eastAsia="en-MY"/>
        </w:rPr>
        <w:t>Pelatihan</w:t>
      </w:r>
      <w:proofErr w:type="spellEnd"/>
      <w:r w:rsidRPr="003C6BF0">
        <w:rPr>
          <w:lang w:val="en-MY" w:eastAsia="en-MY"/>
        </w:rPr>
        <w:t xml:space="preserve"> Teknik </w:t>
      </w:r>
      <w:proofErr w:type="spellStart"/>
      <w:r w:rsidRPr="003C6BF0">
        <w:rPr>
          <w:lang w:val="en-MY" w:eastAsia="en-MY"/>
        </w:rPr>
        <w:t>Pertanian</w:t>
      </w:r>
      <w:proofErr w:type="spellEnd"/>
      <w:r w:rsidRPr="003C6BF0">
        <w:rPr>
          <w:lang w:val="en-MY" w:eastAsia="en-MY"/>
        </w:rPr>
        <w:t xml:space="preserve"> </w:t>
      </w:r>
      <w:proofErr w:type="spellStart"/>
      <w:r w:rsidRPr="003C6BF0">
        <w:rPr>
          <w:lang w:val="en-MY" w:eastAsia="en-MY"/>
        </w:rPr>
        <w:t>Tembakau</w:t>
      </w:r>
      <w:proofErr w:type="spellEnd"/>
      <w:r w:rsidR="00D50F80">
        <w:rPr>
          <w:rStyle w:val="ReferensiCatatanKaki"/>
          <w:lang w:val="en-MY" w:eastAsia="en-MY"/>
        </w:rPr>
        <w:footnoteReference w:id="12"/>
      </w:r>
      <w:r w:rsidRPr="003C6BF0">
        <w:rPr>
          <w:lang w:val="en-MY" w:eastAsia="en-MY"/>
        </w:rPr>
        <w:t>.</w:t>
      </w:r>
    </w:p>
    <w:p w14:paraId="7578B5AD" w14:textId="77777777" w:rsidR="003C6BF0" w:rsidRPr="003C6BF0" w:rsidRDefault="003C6BF0" w:rsidP="005D4C51">
      <w:pPr>
        <w:spacing w:line="360" w:lineRule="auto"/>
        <w:jc w:val="both"/>
        <w:rPr>
          <w:lang w:val="en-MY" w:eastAsia="en-MY"/>
        </w:rPr>
      </w:pPr>
    </w:p>
    <w:p w14:paraId="32DEB77E" w14:textId="77777777" w:rsidR="003C6BF0" w:rsidRPr="003C6BF0" w:rsidRDefault="003C6BF0" w:rsidP="005D4C51">
      <w:pPr>
        <w:spacing w:line="360" w:lineRule="auto"/>
        <w:jc w:val="both"/>
        <w:rPr>
          <w:b/>
          <w:lang w:val="en-MY" w:eastAsia="en-MY"/>
        </w:rPr>
      </w:pPr>
      <w:r w:rsidRPr="003C6BF0">
        <w:rPr>
          <w:b/>
          <w:lang w:val="en-MY" w:eastAsia="en-MY"/>
        </w:rPr>
        <w:t xml:space="preserve">2.2.3 </w:t>
      </w:r>
      <w:proofErr w:type="spellStart"/>
      <w:r w:rsidRPr="003C6BF0">
        <w:rPr>
          <w:b/>
          <w:lang w:val="en-MY" w:eastAsia="en-MY"/>
        </w:rPr>
        <w:t>Visi</w:t>
      </w:r>
      <w:proofErr w:type="spellEnd"/>
      <w:r w:rsidRPr="003C6BF0">
        <w:rPr>
          <w:b/>
          <w:lang w:val="en-MY" w:eastAsia="en-MY"/>
        </w:rPr>
        <w:t xml:space="preserve">, </w:t>
      </w:r>
      <w:proofErr w:type="spellStart"/>
      <w:r w:rsidRPr="003C6BF0">
        <w:rPr>
          <w:b/>
          <w:lang w:val="en-MY" w:eastAsia="en-MY"/>
        </w:rPr>
        <w:t>Misi</w:t>
      </w:r>
      <w:proofErr w:type="spellEnd"/>
      <w:r w:rsidRPr="003C6BF0">
        <w:rPr>
          <w:b/>
          <w:lang w:val="en-MY" w:eastAsia="en-MY"/>
        </w:rPr>
        <w:t xml:space="preserve">, dan </w:t>
      </w:r>
      <w:proofErr w:type="spellStart"/>
      <w:r w:rsidRPr="003C6BF0">
        <w:rPr>
          <w:b/>
          <w:lang w:val="en-MY" w:eastAsia="en-MY"/>
        </w:rPr>
        <w:t>Tujuan</w:t>
      </w:r>
      <w:proofErr w:type="spellEnd"/>
      <w:r w:rsidRPr="003C6BF0">
        <w:rPr>
          <w:b/>
          <w:lang w:val="en-MY" w:eastAsia="en-MY"/>
        </w:rPr>
        <w:t xml:space="preserve"> </w:t>
      </w:r>
      <w:proofErr w:type="spellStart"/>
      <w:r w:rsidRPr="003C6BF0">
        <w:rPr>
          <w:b/>
          <w:lang w:val="en-MY" w:eastAsia="en-MY"/>
        </w:rPr>
        <w:t>Pondok</w:t>
      </w:r>
      <w:proofErr w:type="spellEnd"/>
      <w:r w:rsidRPr="003C6BF0">
        <w:rPr>
          <w:b/>
          <w:lang w:val="en-MY" w:eastAsia="en-MY"/>
        </w:rPr>
        <w:t xml:space="preserve"> </w:t>
      </w:r>
      <w:proofErr w:type="spellStart"/>
      <w:r w:rsidRPr="003C6BF0">
        <w:rPr>
          <w:b/>
          <w:lang w:val="en-MY" w:eastAsia="en-MY"/>
        </w:rPr>
        <w:t>Pesantren</w:t>
      </w:r>
      <w:proofErr w:type="spellEnd"/>
      <w:r w:rsidRPr="003C6BF0">
        <w:rPr>
          <w:b/>
          <w:lang w:val="en-MY" w:eastAsia="en-MY"/>
        </w:rPr>
        <w:t xml:space="preserve"> Nurul Islam </w:t>
      </w:r>
      <w:proofErr w:type="gramStart"/>
      <w:r w:rsidRPr="003C6BF0">
        <w:rPr>
          <w:b/>
          <w:lang w:val="en-MY" w:eastAsia="en-MY"/>
        </w:rPr>
        <w:t>( NURIS</w:t>
      </w:r>
      <w:proofErr w:type="gramEnd"/>
      <w:r w:rsidRPr="003C6BF0">
        <w:rPr>
          <w:b/>
          <w:lang w:val="en-MY" w:eastAsia="en-MY"/>
        </w:rPr>
        <w:t xml:space="preserve"> )</w:t>
      </w:r>
    </w:p>
    <w:p w14:paraId="25322A2D" w14:textId="77777777" w:rsidR="003C6BF0" w:rsidRPr="003C6BF0" w:rsidRDefault="003C6BF0" w:rsidP="005D4C51">
      <w:pPr>
        <w:spacing w:line="360" w:lineRule="auto"/>
        <w:jc w:val="both"/>
        <w:rPr>
          <w:lang w:val="en-MY" w:eastAsia="en-MY"/>
        </w:rPr>
      </w:pPr>
      <w:r w:rsidRPr="003C6BF0">
        <w:rPr>
          <w:lang w:val="en-MY" w:eastAsia="en-MY"/>
        </w:rPr>
        <w:tab/>
      </w:r>
    </w:p>
    <w:p w14:paraId="1088CC2E" w14:textId="77777777" w:rsidR="003C6BF0" w:rsidRPr="003C6BF0" w:rsidRDefault="003C6BF0" w:rsidP="005D4C51">
      <w:pPr>
        <w:spacing w:line="360" w:lineRule="auto"/>
        <w:ind w:firstLine="720"/>
        <w:jc w:val="both"/>
        <w:rPr>
          <w:lang w:val="en-MY" w:eastAsia="en-MY"/>
        </w:rPr>
      </w:pP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sebuah</w:t>
      </w:r>
      <w:proofErr w:type="spellEnd"/>
      <w:r w:rsidRPr="003C6BF0">
        <w:rPr>
          <w:lang w:val="en-MY" w:eastAsia="en-MY"/>
        </w:rPr>
        <w:t xml:space="preserve"> </w:t>
      </w:r>
      <w:proofErr w:type="spellStart"/>
      <w:r w:rsidRPr="003C6BF0">
        <w:rPr>
          <w:lang w:val="en-MY" w:eastAsia="en-MY"/>
        </w:rPr>
        <w:t>lembaga</w:t>
      </w:r>
      <w:proofErr w:type="spellEnd"/>
      <w:r w:rsidRPr="003C6BF0">
        <w:rPr>
          <w:lang w:val="en-MY" w:eastAsia="en-MY"/>
        </w:rPr>
        <w:t xml:space="preserve"> </w:t>
      </w:r>
      <w:proofErr w:type="spellStart"/>
      <w:r w:rsidRPr="003C6BF0">
        <w:rPr>
          <w:lang w:val="en-MY" w:eastAsia="en-MY"/>
        </w:rPr>
        <w:t>pendidikan</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Nurul Islam </w:t>
      </w:r>
      <w:proofErr w:type="gramStart"/>
      <w:r w:rsidRPr="003C6BF0">
        <w:rPr>
          <w:lang w:val="en-MY" w:eastAsia="en-MY"/>
        </w:rPr>
        <w:t>( NURIS</w:t>
      </w:r>
      <w:proofErr w:type="gramEnd"/>
      <w:r w:rsidRPr="003C6BF0">
        <w:rPr>
          <w:lang w:val="en-MY" w:eastAsia="en-MY"/>
        </w:rPr>
        <w:t xml:space="preserve"> ) </w:t>
      </w:r>
      <w:proofErr w:type="spellStart"/>
      <w:r w:rsidRPr="003C6BF0">
        <w:rPr>
          <w:lang w:val="en-MY" w:eastAsia="en-MY"/>
        </w:rPr>
        <w:t>mempunyai</w:t>
      </w:r>
      <w:proofErr w:type="spellEnd"/>
      <w:r w:rsidRPr="003C6BF0">
        <w:rPr>
          <w:lang w:val="en-MY" w:eastAsia="en-MY"/>
        </w:rPr>
        <w:t xml:space="preserve"> </w:t>
      </w:r>
      <w:proofErr w:type="spellStart"/>
      <w:r w:rsidRPr="003C6BF0">
        <w:rPr>
          <w:lang w:val="en-MY" w:eastAsia="en-MY"/>
        </w:rPr>
        <w:t>visi</w:t>
      </w:r>
      <w:proofErr w:type="spellEnd"/>
      <w:r w:rsidRPr="003C6BF0">
        <w:rPr>
          <w:lang w:val="en-MY" w:eastAsia="en-MY"/>
        </w:rPr>
        <w:t xml:space="preserve">, </w:t>
      </w:r>
      <w:proofErr w:type="spellStart"/>
      <w:r w:rsidRPr="003C6BF0">
        <w:rPr>
          <w:lang w:val="en-MY" w:eastAsia="en-MY"/>
        </w:rPr>
        <w:t>misi</w:t>
      </w:r>
      <w:proofErr w:type="spellEnd"/>
      <w:r w:rsidRPr="003C6BF0">
        <w:rPr>
          <w:lang w:val="en-MY" w:eastAsia="en-MY"/>
        </w:rPr>
        <w:t xml:space="preserve">, dan </w:t>
      </w:r>
      <w:proofErr w:type="spellStart"/>
      <w:r w:rsidRPr="003C6BF0">
        <w:rPr>
          <w:lang w:val="en-MY" w:eastAsia="en-MY"/>
        </w:rPr>
        <w:t>tujuan</w:t>
      </w:r>
      <w:proofErr w:type="spellEnd"/>
      <w:r w:rsidRPr="003C6BF0">
        <w:rPr>
          <w:lang w:val="en-MY" w:eastAsia="en-MY"/>
        </w:rPr>
        <w:t xml:space="preserve"> yang </w:t>
      </w:r>
      <w:proofErr w:type="spellStart"/>
      <w:r w:rsidRPr="003C6BF0">
        <w:rPr>
          <w:lang w:val="en-MY" w:eastAsia="en-MY"/>
        </w:rPr>
        <w:t>ingin</w:t>
      </w:r>
      <w:proofErr w:type="spellEnd"/>
      <w:r w:rsidRPr="003C6BF0">
        <w:rPr>
          <w:lang w:val="en-MY" w:eastAsia="en-MY"/>
        </w:rPr>
        <w:t xml:space="preserve"> </w:t>
      </w:r>
      <w:proofErr w:type="spellStart"/>
      <w:r w:rsidRPr="003C6BF0">
        <w:rPr>
          <w:lang w:val="en-MY" w:eastAsia="en-MY"/>
        </w:rPr>
        <w:t>dicapai</w:t>
      </w:r>
      <w:proofErr w:type="spellEnd"/>
      <w:r w:rsidRPr="003C6BF0">
        <w:rPr>
          <w:lang w:val="en-MY" w:eastAsia="en-MY"/>
        </w:rPr>
        <w:t xml:space="preserve"> demi </w:t>
      </w:r>
      <w:proofErr w:type="spellStart"/>
      <w:r w:rsidRPr="003C6BF0">
        <w:rPr>
          <w:lang w:val="en-MY" w:eastAsia="en-MY"/>
        </w:rPr>
        <w:t>terwujudnya</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yang </w:t>
      </w:r>
      <w:proofErr w:type="spellStart"/>
      <w:r w:rsidRPr="003C6BF0">
        <w:rPr>
          <w:lang w:val="en-MY" w:eastAsia="en-MY"/>
        </w:rPr>
        <w:t>dapat</w:t>
      </w:r>
      <w:proofErr w:type="spellEnd"/>
      <w:r w:rsidRPr="003C6BF0">
        <w:rPr>
          <w:lang w:val="en-MY" w:eastAsia="en-MY"/>
        </w:rPr>
        <w:t xml:space="preserve"> </w:t>
      </w:r>
      <w:proofErr w:type="spellStart"/>
      <w:r w:rsidRPr="003C6BF0">
        <w:rPr>
          <w:lang w:val="en-MY" w:eastAsia="en-MY"/>
        </w:rPr>
        <w:t>terus</w:t>
      </w:r>
      <w:proofErr w:type="spellEnd"/>
      <w:r w:rsidRPr="003C6BF0">
        <w:rPr>
          <w:lang w:val="en-MY" w:eastAsia="en-MY"/>
        </w:rPr>
        <w:t xml:space="preserve"> </w:t>
      </w:r>
      <w:proofErr w:type="spellStart"/>
      <w:r w:rsidRPr="003C6BF0">
        <w:rPr>
          <w:lang w:val="en-MY" w:eastAsia="en-MY"/>
        </w:rPr>
        <w:t>bertahan</w:t>
      </w:r>
      <w:proofErr w:type="spellEnd"/>
      <w:r w:rsidRPr="003C6BF0">
        <w:rPr>
          <w:lang w:val="en-MY" w:eastAsia="en-MY"/>
        </w:rPr>
        <w:t xml:space="preserve"> dan </w:t>
      </w:r>
      <w:proofErr w:type="spellStart"/>
      <w:r w:rsidRPr="003C6BF0">
        <w:rPr>
          <w:lang w:val="en-MY" w:eastAsia="en-MY"/>
        </w:rPr>
        <w:t>maju</w:t>
      </w:r>
      <w:proofErr w:type="spellEnd"/>
      <w:r w:rsidRPr="003C6BF0">
        <w:rPr>
          <w:lang w:val="en-MY" w:eastAsia="en-MY"/>
        </w:rPr>
        <w:t xml:space="preserve"> </w:t>
      </w:r>
      <w:proofErr w:type="spellStart"/>
      <w:r w:rsidRPr="003C6BF0">
        <w:rPr>
          <w:lang w:val="en-MY" w:eastAsia="en-MY"/>
        </w:rPr>
        <w:t>serta</w:t>
      </w:r>
      <w:proofErr w:type="spellEnd"/>
      <w:r w:rsidRPr="003C6BF0">
        <w:rPr>
          <w:lang w:val="en-MY" w:eastAsia="en-MY"/>
        </w:rPr>
        <w:t xml:space="preserve"> </w:t>
      </w:r>
      <w:proofErr w:type="spellStart"/>
      <w:r w:rsidRPr="003C6BF0">
        <w:rPr>
          <w:lang w:val="en-MY" w:eastAsia="en-MY"/>
        </w:rPr>
        <w:t>mencetak</w:t>
      </w:r>
      <w:proofErr w:type="spellEnd"/>
      <w:r w:rsidRPr="003C6BF0">
        <w:rPr>
          <w:lang w:val="en-MY" w:eastAsia="en-MY"/>
        </w:rPr>
        <w:t xml:space="preserve"> </w:t>
      </w:r>
      <w:proofErr w:type="spellStart"/>
      <w:r w:rsidRPr="003C6BF0">
        <w:rPr>
          <w:lang w:val="en-MY" w:eastAsia="en-MY"/>
        </w:rPr>
        <w:t>generasi-generasi</w:t>
      </w:r>
      <w:proofErr w:type="spellEnd"/>
      <w:r w:rsidRPr="003C6BF0">
        <w:rPr>
          <w:lang w:val="en-MY" w:eastAsia="en-MY"/>
        </w:rPr>
        <w:t xml:space="preserve"> yang </w:t>
      </w:r>
      <w:proofErr w:type="spellStart"/>
      <w:r w:rsidRPr="003C6BF0">
        <w:rPr>
          <w:lang w:val="en-MY" w:eastAsia="en-MY"/>
        </w:rPr>
        <w:t>bermanfaat</w:t>
      </w:r>
      <w:proofErr w:type="spellEnd"/>
      <w:r w:rsidRPr="003C6BF0">
        <w:rPr>
          <w:lang w:val="en-MY" w:eastAsia="en-MY"/>
        </w:rPr>
        <w:t xml:space="preserve">. Adapun </w:t>
      </w:r>
      <w:proofErr w:type="spellStart"/>
      <w:r w:rsidRPr="003C6BF0">
        <w:rPr>
          <w:lang w:val="en-MY" w:eastAsia="en-MY"/>
        </w:rPr>
        <w:t>visi</w:t>
      </w:r>
      <w:proofErr w:type="spellEnd"/>
      <w:r w:rsidRPr="003C6BF0">
        <w:rPr>
          <w:lang w:val="en-MY" w:eastAsia="en-MY"/>
        </w:rPr>
        <w:t xml:space="preserve"> </w:t>
      </w:r>
      <w:proofErr w:type="spellStart"/>
      <w:r w:rsidRPr="003C6BF0">
        <w:rPr>
          <w:lang w:val="en-MY" w:eastAsia="en-MY"/>
        </w:rPr>
        <w:t>Ponpes</w:t>
      </w:r>
      <w:proofErr w:type="spellEnd"/>
      <w:r w:rsidRPr="003C6BF0">
        <w:rPr>
          <w:lang w:val="en-MY" w:eastAsia="en-MY"/>
        </w:rPr>
        <w:t xml:space="preserve"> NURIS </w:t>
      </w:r>
      <w:proofErr w:type="spellStart"/>
      <w:proofErr w:type="gramStart"/>
      <w:r w:rsidRPr="003C6BF0">
        <w:rPr>
          <w:lang w:val="en-MY" w:eastAsia="en-MY"/>
        </w:rPr>
        <w:t>adalah</w:t>
      </w:r>
      <w:proofErr w:type="spellEnd"/>
      <w:r w:rsidRPr="003C6BF0">
        <w:rPr>
          <w:lang w:val="en-MY" w:eastAsia="en-MY"/>
        </w:rPr>
        <w:t xml:space="preserve">  </w:t>
      </w:r>
      <w:r w:rsidRPr="003C6BF0">
        <w:rPr>
          <w:i/>
          <w:lang w:val="en-MY" w:eastAsia="en-MY"/>
        </w:rPr>
        <w:t>“</w:t>
      </w:r>
      <w:proofErr w:type="spellStart"/>
      <w:proofErr w:type="gramEnd"/>
      <w:r w:rsidRPr="003C6BF0">
        <w:rPr>
          <w:i/>
          <w:lang w:val="en-MY" w:eastAsia="en-MY"/>
        </w:rPr>
        <w:t>Menjadi</w:t>
      </w:r>
      <w:proofErr w:type="spellEnd"/>
      <w:r w:rsidRPr="003C6BF0">
        <w:rPr>
          <w:i/>
          <w:lang w:val="en-MY" w:eastAsia="en-MY"/>
        </w:rPr>
        <w:t xml:space="preserve"> </w:t>
      </w:r>
      <w:proofErr w:type="spellStart"/>
      <w:r w:rsidRPr="003C6BF0">
        <w:rPr>
          <w:i/>
          <w:lang w:val="en-MY" w:eastAsia="en-MY"/>
        </w:rPr>
        <w:t>wadah</w:t>
      </w:r>
      <w:proofErr w:type="spellEnd"/>
      <w:r w:rsidRPr="003C6BF0">
        <w:rPr>
          <w:i/>
          <w:lang w:val="en-MY" w:eastAsia="en-MY"/>
        </w:rPr>
        <w:t xml:space="preserve"> </w:t>
      </w:r>
      <w:proofErr w:type="spellStart"/>
      <w:r w:rsidRPr="003C6BF0">
        <w:rPr>
          <w:i/>
          <w:lang w:val="en-MY" w:eastAsia="en-MY"/>
        </w:rPr>
        <w:t>pembentukan</w:t>
      </w:r>
      <w:proofErr w:type="spellEnd"/>
      <w:r w:rsidRPr="003C6BF0">
        <w:rPr>
          <w:i/>
          <w:lang w:val="en-MY" w:eastAsia="en-MY"/>
        </w:rPr>
        <w:t xml:space="preserve"> </w:t>
      </w:r>
      <w:proofErr w:type="spellStart"/>
      <w:r w:rsidRPr="003C6BF0">
        <w:rPr>
          <w:i/>
          <w:lang w:val="en-MY" w:eastAsia="en-MY"/>
        </w:rPr>
        <w:t>generasi</w:t>
      </w:r>
      <w:proofErr w:type="spellEnd"/>
      <w:r w:rsidRPr="003C6BF0">
        <w:rPr>
          <w:i/>
          <w:lang w:val="en-MY" w:eastAsia="en-MY"/>
        </w:rPr>
        <w:t xml:space="preserve"> yang </w:t>
      </w:r>
      <w:proofErr w:type="spellStart"/>
      <w:r w:rsidRPr="003C6BF0">
        <w:rPr>
          <w:i/>
          <w:lang w:val="en-MY" w:eastAsia="en-MY"/>
        </w:rPr>
        <w:t>berakhlak</w:t>
      </w:r>
      <w:proofErr w:type="spellEnd"/>
      <w:r w:rsidRPr="003C6BF0">
        <w:rPr>
          <w:i/>
          <w:lang w:val="en-MY" w:eastAsia="en-MY"/>
        </w:rPr>
        <w:t xml:space="preserve"> </w:t>
      </w:r>
      <w:proofErr w:type="spellStart"/>
      <w:r w:rsidRPr="003C6BF0">
        <w:rPr>
          <w:i/>
          <w:lang w:val="en-MY" w:eastAsia="en-MY"/>
        </w:rPr>
        <w:t>mulia</w:t>
      </w:r>
      <w:proofErr w:type="spellEnd"/>
      <w:r w:rsidRPr="003C6BF0">
        <w:rPr>
          <w:i/>
          <w:lang w:val="en-MY" w:eastAsia="en-MY"/>
        </w:rPr>
        <w:t xml:space="preserve">, </w:t>
      </w:r>
      <w:proofErr w:type="spellStart"/>
      <w:r w:rsidRPr="003C6BF0">
        <w:rPr>
          <w:i/>
          <w:lang w:val="en-MY" w:eastAsia="en-MY"/>
        </w:rPr>
        <w:t>berbudi</w:t>
      </w:r>
      <w:proofErr w:type="spellEnd"/>
      <w:r w:rsidRPr="003C6BF0">
        <w:rPr>
          <w:i/>
          <w:lang w:val="en-MY" w:eastAsia="en-MY"/>
        </w:rPr>
        <w:t xml:space="preserve"> </w:t>
      </w:r>
      <w:proofErr w:type="spellStart"/>
      <w:r w:rsidRPr="003C6BF0">
        <w:rPr>
          <w:i/>
          <w:lang w:val="en-MY" w:eastAsia="en-MY"/>
        </w:rPr>
        <w:t>Islami</w:t>
      </w:r>
      <w:proofErr w:type="spellEnd"/>
      <w:r w:rsidRPr="003C6BF0">
        <w:rPr>
          <w:i/>
          <w:lang w:val="en-MY" w:eastAsia="en-MY"/>
        </w:rPr>
        <w:t xml:space="preserve">, dan </w:t>
      </w:r>
      <w:proofErr w:type="spellStart"/>
      <w:r w:rsidRPr="003C6BF0">
        <w:rPr>
          <w:i/>
          <w:lang w:val="en-MY" w:eastAsia="en-MY"/>
        </w:rPr>
        <w:t>berprestasi</w:t>
      </w:r>
      <w:proofErr w:type="spellEnd"/>
      <w:r w:rsidRPr="003C6BF0">
        <w:rPr>
          <w:i/>
          <w:lang w:val="en-MY" w:eastAsia="en-MY"/>
        </w:rPr>
        <w:t>”.</w:t>
      </w:r>
      <w:r w:rsidRPr="003C6BF0">
        <w:rPr>
          <w:lang w:val="en-MY" w:eastAsia="en-MY"/>
        </w:rPr>
        <w:t xml:space="preserve"> </w:t>
      </w:r>
      <w:proofErr w:type="spellStart"/>
      <w:r w:rsidRPr="003C6BF0">
        <w:rPr>
          <w:lang w:val="en-MY" w:eastAsia="en-MY"/>
        </w:rPr>
        <w:t>Sedangkan</w:t>
      </w:r>
      <w:proofErr w:type="spellEnd"/>
      <w:r w:rsidRPr="003C6BF0">
        <w:rPr>
          <w:lang w:val="en-MY" w:eastAsia="en-MY"/>
        </w:rPr>
        <w:t xml:space="preserve"> </w:t>
      </w:r>
      <w:proofErr w:type="spellStart"/>
      <w:r w:rsidRPr="003C6BF0">
        <w:rPr>
          <w:lang w:val="en-MY" w:eastAsia="en-MY"/>
        </w:rPr>
        <w:t>misi</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proofErr w:type="gramStart"/>
      <w:r w:rsidRPr="003C6BF0">
        <w:rPr>
          <w:lang w:val="en-MY" w:eastAsia="en-MY"/>
        </w:rPr>
        <w:t>adalah</w:t>
      </w:r>
      <w:proofErr w:type="spellEnd"/>
      <w:r w:rsidRPr="003C6BF0">
        <w:rPr>
          <w:lang w:val="en-MY" w:eastAsia="en-MY"/>
        </w:rPr>
        <w:t xml:space="preserve"> :</w:t>
      </w:r>
      <w:proofErr w:type="gramEnd"/>
      <w:r w:rsidRPr="003C6BF0">
        <w:rPr>
          <w:lang w:val="en-MY" w:eastAsia="en-MY"/>
        </w:rPr>
        <w:t xml:space="preserve"> </w:t>
      </w:r>
    </w:p>
    <w:p w14:paraId="6B0DAD4A" w14:textId="77777777" w:rsidR="003C6BF0" w:rsidRPr="003C6BF0" w:rsidRDefault="003C6BF0" w:rsidP="005D4C51">
      <w:pPr>
        <w:numPr>
          <w:ilvl w:val="0"/>
          <w:numId w:val="4"/>
        </w:numPr>
        <w:spacing w:line="360" w:lineRule="auto"/>
        <w:jc w:val="both"/>
        <w:rPr>
          <w:lang w:val="en-MY" w:eastAsia="en-MY"/>
        </w:rPr>
      </w:pPr>
      <w:proofErr w:type="spellStart"/>
      <w:r w:rsidRPr="003C6BF0">
        <w:rPr>
          <w:lang w:val="en-MY" w:eastAsia="en-MY"/>
        </w:rPr>
        <w:t>Membiasakan</w:t>
      </w:r>
      <w:proofErr w:type="spellEnd"/>
      <w:r w:rsidRPr="003C6BF0">
        <w:rPr>
          <w:lang w:val="en-MY" w:eastAsia="en-MY"/>
        </w:rPr>
        <w:t xml:space="preserve"> </w:t>
      </w:r>
      <w:proofErr w:type="spellStart"/>
      <w:r w:rsidRPr="003C6BF0">
        <w:rPr>
          <w:lang w:val="en-MY" w:eastAsia="en-MY"/>
        </w:rPr>
        <w:t>prilaku</w:t>
      </w:r>
      <w:proofErr w:type="spellEnd"/>
      <w:r w:rsidRPr="003C6BF0">
        <w:rPr>
          <w:lang w:val="en-MY" w:eastAsia="en-MY"/>
        </w:rPr>
        <w:t xml:space="preserve"> yang </w:t>
      </w:r>
      <w:proofErr w:type="spellStart"/>
      <w:r w:rsidRPr="003C6BF0">
        <w:rPr>
          <w:lang w:val="en-MY" w:eastAsia="en-MY"/>
        </w:rPr>
        <w:t>berakhlakul</w:t>
      </w:r>
      <w:proofErr w:type="spellEnd"/>
      <w:r w:rsidRPr="003C6BF0">
        <w:rPr>
          <w:lang w:val="en-MY" w:eastAsia="en-MY"/>
        </w:rPr>
        <w:t xml:space="preserve"> </w:t>
      </w:r>
      <w:proofErr w:type="spellStart"/>
      <w:r w:rsidRPr="003C6BF0">
        <w:rPr>
          <w:lang w:val="en-MY" w:eastAsia="en-MY"/>
        </w:rPr>
        <w:t>karimah</w:t>
      </w:r>
      <w:proofErr w:type="spellEnd"/>
    </w:p>
    <w:p w14:paraId="06BDF303" w14:textId="77777777" w:rsidR="003C6BF0" w:rsidRPr="003C6BF0" w:rsidRDefault="003C6BF0" w:rsidP="005D4C51">
      <w:pPr>
        <w:numPr>
          <w:ilvl w:val="0"/>
          <w:numId w:val="4"/>
        </w:numPr>
        <w:spacing w:line="360" w:lineRule="auto"/>
        <w:jc w:val="both"/>
        <w:rPr>
          <w:lang w:val="en-MY" w:eastAsia="en-MY"/>
        </w:rPr>
      </w:pPr>
      <w:proofErr w:type="spellStart"/>
      <w:r w:rsidRPr="003C6BF0">
        <w:rPr>
          <w:lang w:val="en-MY" w:eastAsia="en-MY"/>
        </w:rPr>
        <w:t>Membiasakan</w:t>
      </w:r>
      <w:proofErr w:type="spellEnd"/>
      <w:r w:rsidRPr="003C6BF0">
        <w:rPr>
          <w:lang w:val="en-MY" w:eastAsia="en-MY"/>
        </w:rPr>
        <w:t xml:space="preserve"> </w:t>
      </w:r>
      <w:proofErr w:type="spellStart"/>
      <w:r w:rsidRPr="003C6BF0">
        <w:rPr>
          <w:lang w:val="en-MY" w:eastAsia="en-MY"/>
        </w:rPr>
        <w:t>ritualitas</w:t>
      </w:r>
      <w:proofErr w:type="spellEnd"/>
      <w:r w:rsidRPr="003C6BF0">
        <w:rPr>
          <w:lang w:val="en-MY" w:eastAsia="en-MY"/>
        </w:rPr>
        <w:t xml:space="preserve"> </w:t>
      </w:r>
      <w:proofErr w:type="spellStart"/>
      <w:r w:rsidRPr="003C6BF0">
        <w:rPr>
          <w:lang w:val="en-MY" w:eastAsia="en-MY"/>
        </w:rPr>
        <w:t>keagamaan</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kehidupan</w:t>
      </w:r>
      <w:proofErr w:type="spellEnd"/>
      <w:r w:rsidRPr="003C6BF0">
        <w:rPr>
          <w:lang w:val="en-MY" w:eastAsia="en-MY"/>
        </w:rPr>
        <w:t xml:space="preserve"> </w:t>
      </w:r>
      <w:proofErr w:type="spellStart"/>
      <w:r w:rsidRPr="003C6BF0">
        <w:rPr>
          <w:lang w:val="en-MY" w:eastAsia="en-MY"/>
        </w:rPr>
        <w:t>sehari-hari</w:t>
      </w:r>
      <w:proofErr w:type="spellEnd"/>
    </w:p>
    <w:p w14:paraId="402068C5" w14:textId="77777777" w:rsidR="003C6BF0" w:rsidRPr="003C6BF0" w:rsidRDefault="003C6BF0" w:rsidP="005D4C51">
      <w:pPr>
        <w:numPr>
          <w:ilvl w:val="0"/>
          <w:numId w:val="4"/>
        </w:numPr>
        <w:spacing w:line="360" w:lineRule="auto"/>
        <w:jc w:val="both"/>
        <w:rPr>
          <w:lang w:val="en-MY" w:eastAsia="en-MY"/>
        </w:rPr>
      </w:pPr>
      <w:proofErr w:type="spellStart"/>
      <w:r w:rsidRPr="003C6BF0">
        <w:rPr>
          <w:lang w:val="en-MY" w:eastAsia="en-MY"/>
        </w:rPr>
        <w:t>Menumbuhkembangkan</w:t>
      </w:r>
      <w:proofErr w:type="spellEnd"/>
      <w:r w:rsidRPr="003C6BF0">
        <w:rPr>
          <w:lang w:val="en-MY" w:eastAsia="en-MY"/>
        </w:rPr>
        <w:t xml:space="preserve"> </w:t>
      </w:r>
      <w:proofErr w:type="spellStart"/>
      <w:r w:rsidRPr="003C6BF0">
        <w:rPr>
          <w:lang w:val="en-MY" w:eastAsia="en-MY"/>
        </w:rPr>
        <w:t>kreasi</w:t>
      </w:r>
      <w:proofErr w:type="spellEnd"/>
      <w:r w:rsidRPr="003C6BF0">
        <w:rPr>
          <w:lang w:val="en-MY" w:eastAsia="en-MY"/>
        </w:rPr>
        <w:t xml:space="preserve"> </w:t>
      </w:r>
      <w:proofErr w:type="spellStart"/>
      <w:r w:rsidRPr="003C6BF0">
        <w:rPr>
          <w:lang w:val="en-MY" w:eastAsia="en-MY"/>
        </w:rPr>
        <w:t>seni</w:t>
      </w:r>
      <w:proofErr w:type="spellEnd"/>
      <w:r w:rsidRPr="003C6BF0">
        <w:rPr>
          <w:lang w:val="en-MY" w:eastAsia="en-MY"/>
        </w:rPr>
        <w:t xml:space="preserve"> dan </w:t>
      </w:r>
      <w:proofErr w:type="spellStart"/>
      <w:r w:rsidRPr="003C6BF0">
        <w:rPr>
          <w:lang w:val="en-MY" w:eastAsia="en-MY"/>
        </w:rPr>
        <w:t>tradisi</w:t>
      </w:r>
      <w:proofErr w:type="spellEnd"/>
      <w:r w:rsidRPr="003C6BF0">
        <w:rPr>
          <w:lang w:val="en-MY" w:eastAsia="en-MY"/>
        </w:rPr>
        <w:t xml:space="preserve"> </w:t>
      </w:r>
      <w:proofErr w:type="spellStart"/>
      <w:r w:rsidRPr="003C6BF0">
        <w:rPr>
          <w:lang w:val="en-MY" w:eastAsia="en-MY"/>
        </w:rPr>
        <w:t>Islami</w:t>
      </w:r>
      <w:proofErr w:type="spellEnd"/>
    </w:p>
    <w:p w14:paraId="36602DA0" w14:textId="77777777" w:rsidR="003C6BF0" w:rsidRPr="003C6BF0" w:rsidRDefault="003C6BF0" w:rsidP="005D4C51">
      <w:pPr>
        <w:numPr>
          <w:ilvl w:val="0"/>
          <w:numId w:val="4"/>
        </w:numPr>
        <w:spacing w:line="360" w:lineRule="auto"/>
        <w:jc w:val="both"/>
        <w:rPr>
          <w:lang w:val="en-MY" w:eastAsia="en-MY"/>
        </w:rPr>
      </w:pPr>
      <w:proofErr w:type="spellStart"/>
      <w:r w:rsidRPr="003C6BF0">
        <w:rPr>
          <w:lang w:val="en-MY" w:eastAsia="en-MY"/>
        </w:rPr>
        <w:t>Meningkatkan</w:t>
      </w:r>
      <w:proofErr w:type="spellEnd"/>
      <w:r w:rsidRPr="003C6BF0">
        <w:rPr>
          <w:lang w:val="en-MY" w:eastAsia="en-MY"/>
        </w:rPr>
        <w:t xml:space="preserve"> </w:t>
      </w:r>
      <w:proofErr w:type="spellStart"/>
      <w:r w:rsidRPr="003C6BF0">
        <w:rPr>
          <w:lang w:val="en-MY" w:eastAsia="en-MY"/>
        </w:rPr>
        <w:t>profesionalisme</w:t>
      </w:r>
      <w:proofErr w:type="spellEnd"/>
      <w:r w:rsidRPr="003C6BF0">
        <w:rPr>
          <w:lang w:val="en-MY" w:eastAsia="en-MY"/>
        </w:rPr>
        <w:t xml:space="preserve"> dan </w:t>
      </w:r>
      <w:proofErr w:type="spellStart"/>
      <w:r w:rsidRPr="003C6BF0">
        <w:rPr>
          <w:lang w:val="en-MY" w:eastAsia="en-MY"/>
        </w:rPr>
        <w:t>membina</w:t>
      </w:r>
      <w:proofErr w:type="spellEnd"/>
      <w:r w:rsidRPr="003C6BF0">
        <w:rPr>
          <w:lang w:val="en-MY" w:eastAsia="en-MY"/>
        </w:rPr>
        <w:t xml:space="preserve"> </w:t>
      </w:r>
      <w:proofErr w:type="spellStart"/>
      <w:r w:rsidRPr="003C6BF0">
        <w:rPr>
          <w:lang w:val="en-MY" w:eastAsia="en-MY"/>
        </w:rPr>
        <w:t>kreatifitas</w:t>
      </w:r>
      <w:proofErr w:type="spellEnd"/>
      <w:r w:rsidRPr="003C6BF0">
        <w:rPr>
          <w:lang w:val="en-MY" w:eastAsia="en-MY"/>
        </w:rPr>
        <w:t xml:space="preserve"> </w:t>
      </w:r>
      <w:proofErr w:type="spellStart"/>
      <w:r w:rsidRPr="003C6BF0">
        <w:rPr>
          <w:lang w:val="en-MY" w:eastAsia="en-MY"/>
        </w:rPr>
        <w:t>pembelajaran</w:t>
      </w:r>
      <w:proofErr w:type="spellEnd"/>
    </w:p>
    <w:p w14:paraId="22C327B9" w14:textId="77777777" w:rsidR="003C6BF0" w:rsidRPr="003C6BF0" w:rsidRDefault="003C6BF0" w:rsidP="005D4C51">
      <w:pPr>
        <w:numPr>
          <w:ilvl w:val="0"/>
          <w:numId w:val="4"/>
        </w:numPr>
        <w:spacing w:line="360" w:lineRule="auto"/>
        <w:jc w:val="both"/>
        <w:rPr>
          <w:lang w:val="en-MY" w:eastAsia="en-MY"/>
        </w:rPr>
      </w:pPr>
      <w:proofErr w:type="spellStart"/>
      <w:r w:rsidRPr="003C6BF0">
        <w:rPr>
          <w:lang w:val="en-MY" w:eastAsia="en-MY"/>
        </w:rPr>
        <w:t>Melengkapi</w:t>
      </w:r>
      <w:proofErr w:type="spellEnd"/>
      <w:r w:rsidRPr="003C6BF0">
        <w:rPr>
          <w:lang w:val="en-MY" w:eastAsia="en-MY"/>
        </w:rPr>
        <w:t xml:space="preserve"> </w:t>
      </w:r>
      <w:proofErr w:type="spellStart"/>
      <w:r w:rsidRPr="003C6BF0">
        <w:rPr>
          <w:lang w:val="en-MY" w:eastAsia="en-MY"/>
        </w:rPr>
        <w:t>sarana</w:t>
      </w:r>
      <w:proofErr w:type="spellEnd"/>
      <w:r w:rsidRPr="003C6BF0">
        <w:rPr>
          <w:lang w:val="en-MY" w:eastAsia="en-MY"/>
        </w:rPr>
        <w:t xml:space="preserve"> dan </w:t>
      </w:r>
      <w:proofErr w:type="spellStart"/>
      <w:r w:rsidRPr="003C6BF0">
        <w:rPr>
          <w:lang w:val="en-MY" w:eastAsia="en-MY"/>
        </w:rPr>
        <w:t>prasarana</w:t>
      </w:r>
      <w:proofErr w:type="spellEnd"/>
      <w:r w:rsidRPr="003C6BF0">
        <w:rPr>
          <w:lang w:val="en-MY" w:eastAsia="en-MY"/>
        </w:rPr>
        <w:t xml:space="preserve"> </w:t>
      </w:r>
      <w:proofErr w:type="spellStart"/>
      <w:r w:rsidRPr="003C6BF0">
        <w:rPr>
          <w:lang w:val="en-MY" w:eastAsia="en-MY"/>
        </w:rPr>
        <w:t>pembelajaran</w:t>
      </w:r>
      <w:proofErr w:type="spellEnd"/>
    </w:p>
    <w:p w14:paraId="33D79A75" w14:textId="77777777" w:rsidR="003C6BF0" w:rsidRPr="003C6BF0" w:rsidRDefault="003C6BF0" w:rsidP="005D4C51">
      <w:pPr>
        <w:spacing w:line="360" w:lineRule="auto"/>
        <w:jc w:val="both"/>
        <w:rPr>
          <w:lang w:val="en-MY" w:eastAsia="en-MY"/>
        </w:rPr>
      </w:pPr>
    </w:p>
    <w:p w14:paraId="714D4175" w14:textId="77777777" w:rsidR="003C6BF0" w:rsidRPr="003C6BF0" w:rsidRDefault="003C6BF0" w:rsidP="005D4C51">
      <w:pPr>
        <w:spacing w:line="360" w:lineRule="auto"/>
        <w:jc w:val="both"/>
        <w:rPr>
          <w:lang w:val="en-MY" w:eastAsia="en-MY"/>
        </w:rPr>
      </w:pPr>
      <w:r w:rsidRPr="003C6BF0">
        <w:rPr>
          <w:lang w:val="en-MY" w:eastAsia="en-MY"/>
        </w:rPr>
        <w:tab/>
      </w:r>
      <w:proofErr w:type="spellStart"/>
      <w:r w:rsidRPr="003C6BF0">
        <w:rPr>
          <w:lang w:val="en-MY" w:eastAsia="en-MY"/>
        </w:rPr>
        <w:t>Selain</w:t>
      </w:r>
      <w:proofErr w:type="spellEnd"/>
      <w:r w:rsidRPr="003C6BF0">
        <w:rPr>
          <w:lang w:val="en-MY" w:eastAsia="en-MY"/>
        </w:rPr>
        <w:t xml:space="preserve"> </w:t>
      </w:r>
      <w:proofErr w:type="spellStart"/>
      <w:r w:rsidRPr="003C6BF0">
        <w:rPr>
          <w:lang w:val="en-MY" w:eastAsia="en-MY"/>
        </w:rPr>
        <w:t>memiliki</w:t>
      </w:r>
      <w:proofErr w:type="spellEnd"/>
      <w:r w:rsidRPr="003C6BF0">
        <w:rPr>
          <w:lang w:val="en-MY" w:eastAsia="en-MY"/>
        </w:rPr>
        <w:t xml:space="preserve"> </w:t>
      </w:r>
      <w:proofErr w:type="spellStart"/>
      <w:r w:rsidRPr="003C6BF0">
        <w:rPr>
          <w:lang w:val="en-MY" w:eastAsia="en-MY"/>
        </w:rPr>
        <w:t>visi</w:t>
      </w:r>
      <w:proofErr w:type="spellEnd"/>
      <w:r w:rsidRPr="003C6BF0">
        <w:rPr>
          <w:lang w:val="en-MY" w:eastAsia="en-MY"/>
        </w:rPr>
        <w:t xml:space="preserve"> dan </w:t>
      </w:r>
      <w:proofErr w:type="spellStart"/>
      <w:r w:rsidRPr="003C6BF0">
        <w:rPr>
          <w:lang w:val="en-MY" w:eastAsia="en-MY"/>
        </w:rPr>
        <w:t>misi</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juga </w:t>
      </w:r>
      <w:proofErr w:type="spellStart"/>
      <w:r w:rsidRPr="003C6BF0">
        <w:rPr>
          <w:lang w:val="en-MY" w:eastAsia="en-MY"/>
        </w:rPr>
        <w:t>mempunyai</w:t>
      </w:r>
      <w:proofErr w:type="spellEnd"/>
      <w:r w:rsidRPr="003C6BF0">
        <w:rPr>
          <w:lang w:val="en-MY" w:eastAsia="en-MY"/>
        </w:rPr>
        <w:t xml:space="preserve"> </w:t>
      </w:r>
      <w:proofErr w:type="spellStart"/>
      <w:r w:rsidRPr="003C6BF0">
        <w:rPr>
          <w:lang w:val="en-MY" w:eastAsia="en-MY"/>
        </w:rPr>
        <w:t>beberapa</w:t>
      </w:r>
      <w:proofErr w:type="spellEnd"/>
      <w:r w:rsidRPr="003C6BF0">
        <w:rPr>
          <w:lang w:val="en-MY" w:eastAsia="en-MY"/>
        </w:rPr>
        <w:t xml:space="preserve"> </w:t>
      </w:r>
      <w:proofErr w:type="spellStart"/>
      <w:r w:rsidRPr="003C6BF0">
        <w:rPr>
          <w:lang w:val="en-MY" w:eastAsia="en-MY"/>
        </w:rPr>
        <w:t>tujuan</w:t>
      </w:r>
      <w:proofErr w:type="spellEnd"/>
      <w:r w:rsidRPr="003C6BF0">
        <w:rPr>
          <w:lang w:val="en-MY" w:eastAsia="en-MY"/>
        </w:rPr>
        <w:t xml:space="preserve"> yang </w:t>
      </w:r>
      <w:proofErr w:type="spellStart"/>
      <w:r w:rsidRPr="003C6BF0">
        <w:rPr>
          <w:lang w:val="en-MY" w:eastAsia="en-MY"/>
        </w:rPr>
        <w:t>ingin</w:t>
      </w:r>
      <w:proofErr w:type="spellEnd"/>
      <w:r w:rsidRPr="003C6BF0">
        <w:rPr>
          <w:lang w:val="en-MY" w:eastAsia="en-MY"/>
        </w:rPr>
        <w:t xml:space="preserve"> </w:t>
      </w:r>
      <w:proofErr w:type="spellStart"/>
      <w:r w:rsidRPr="003C6BF0">
        <w:rPr>
          <w:lang w:val="en-MY" w:eastAsia="en-MY"/>
        </w:rPr>
        <w:t>dilaksanakan</w:t>
      </w:r>
      <w:proofErr w:type="spellEnd"/>
      <w:r w:rsidRPr="003C6BF0">
        <w:rPr>
          <w:lang w:val="en-MY" w:eastAsia="en-MY"/>
        </w:rPr>
        <w:t xml:space="preserve">, </w:t>
      </w:r>
      <w:proofErr w:type="spellStart"/>
      <w:proofErr w:type="gramStart"/>
      <w:r w:rsidRPr="003C6BF0">
        <w:rPr>
          <w:lang w:val="en-MY" w:eastAsia="en-MY"/>
        </w:rPr>
        <w:t>yaitu</w:t>
      </w:r>
      <w:proofErr w:type="spellEnd"/>
      <w:r w:rsidRPr="003C6BF0">
        <w:rPr>
          <w:lang w:val="en-MY" w:eastAsia="en-MY"/>
        </w:rPr>
        <w:t xml:space="preserve"> :</w:t>
      </w:r>
      <w:proofErr w:type="gramEnd"/>
    </w:p>
    <w:p w14:paraId="3BD5263B" w14:textId="77777777" w:rsidR="003C6BF0" w:rsidRPr="003C6BF0" w:rsidRDefault="003C6BF0" w:rsidP="005D4C51">
      <w:pPr>
        <w:numPr>
          <w:ilvl w:val="0"/>
          <w:numId w:val="5"/>
        </w:numPr>
        <w:spacing w:line="360" w:lineRule="auto"/>
        <w:jc w:val="both"/>
        <w:rPr>
          <w:lang w:val="en-MY" w:eastAsia="en-MY"/>
        </w:rPr>
      </w:pPr>
      <w:proofErr w:type="spellStart"/>
      <w:r w:rsidRPr="003C6BF0">
        <w:rPr>
          <w:lang w:val="en-MY" w:eastAsia="en-MY"/>
        </w:rPr>
        <w:t>Membentuk</w:t>
      </w:r>
      <w:proofErr w:type="spellEnd"/>
      <w:r w:rsidRPr="003C6BF0">
        <w:rPr>
          <w:lang w:val="en-MY" w:eastAsia="en-MY"/>
        </w:rPr>
        <w:t xml:space="preserve"> dan </w:t>
      </w:r>
      <w:proofErr w:type="spellStart"/>
      <w:r w:rsidRPr="003C6BF0">
        <w:rPr>
          <w:lang w:val="en-MY" w:eastAsia="en-MY"/>
        </w:rPr>
        <w:t>mengembangkan</w:t>
      </w:r>
      <w:proofErr w:type="spellEnd"/>
      <w:r w:rsidRPr="003C6BF0">
        <w:rPr>
          <w:lang w:val="en-MY" w:eastAsia="en-MY"/>
        </w:rPr>
        <w:t xml:space="preserve"> </w:t>
      </w:r>
      <w:proofErr w:type="spellStart"/>
      <w:r w:rsidRPr="003C6BF0">
        <w:rPr>
          <w:lang w:val="en-MY" w:eastAsia="en-MY"/>
        </w:rPr>
        <w:t>generasi</w:t>
      </w:r>
      <w:proofErr w:type="spellEnd"/>
      <w:r w:rsidRPr="003C6BF0">
        <w:rPr>
          <w:lang w:val="en-MY" w:eastAsia="en-MY"/>
        </w:rPr>
        <w:t xml:space="preserve"> </w:t>
      </w:r>
      <w:proofErr w:type="spellStart"/>
      <w:r w:rsidRPr="003C6BF0">
        <w:rPr>
          <w:lang w:val="en-MY" w:eastAsia="en-MY"/>
        </w:rPr>
        <w:t>muslim</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kader</w:t>
      </w:r>
      <w:proofErr w:type="spellEnd"/>
      <w:r w:rsidRPr="003C6BF0">
        <w:rPr>
          <w:lang w:val="en-MY" w:eastAsia="en-MY"/>
        </w:rPr>
        <w:t xml:space="preserve"> </w:t>
      </w:r>
      <w:proofErr w:type="spellStart"/>
      <w:r w:rsidRPr="003C6BF0">
        <w:rPr>
          <w:lang w:val="en-MY" w:eastAsia="en-MY"/>
        </w:rPr>
        <w:t>bangsa</w:t>
      </w:r>
      <w:proofErr w:type="spellEnd"/>
      <w:r w:rsidRPr="003C6BF0">
        <w:rPr>
          <w:lang w:val="en-MY" w:eastAsia="en-MY"/>
        </w:rPr>
        <w:t xml:space="preserve"> yang </w:t>
      </w:r>
      <w:proofErr w:type="spellStart"/>
      <w:r w:rsidRPr="003C6BF0">
        <w:rPr>
          <w:lang w:val="en-MY" w:eastAsia="en-MY"/>
        </w:rPr>
        <w:t>tangguh</w:t>
      </w:r>
      <w:proofErr w:type="spellEnd"/>
      <w:r w:rsidRPr="003C6BF0">
        <w:rPr>
          <w:lang w:val="en-MY" w:eastAsia="en-MY"/>
        </w:rPr>
        <w:t xml:space="preserve">, </w:t>
      </w:r>
      <w:proofErr w:type="spellStart"/>
      <w:r w:rsidRPr="003C6BF0">
        <w:rPr>
          <w:lang w:val="en-MY" w:eastAsia="en-MY"/>
        </w:rPr>
        <w:t>memiliki</w:t>
      </w:r>
      <w:proofErr w:type="spellEnd"/>
      <w:r w:rsidRPr="003C6BF0">
        <w:rPr>
          <w:lang w:val="en-MY" w:eastAsia="en-MY"/>
        </w:rPr>
        <w:t xml:space="preserve"> </w:t>
      </w:r>
      <w:proofErr w:type="spellStart"/>
      <w:r w:rsidRPr="003C6BF0">
        <w:rPr>
          <w:lang w:val="en-MY" w:eastAsia="en-MY"/>
        </w:rPr>
        <w:t>keimanan</w:t>
      </w:r>
      <w:proofErr w:type="spellEnd"/>
      <w:r w:rsidRPr="003C6BF0">
        <w:rPr>
          <w:lang w:val="en-MY" w:eastAsia="en-MY"/>
        </w:rPr>
        <w:t xml:space="preserve"> dan </w:t>
      </w:r>
      <w:proofErr w:type="spellStart"/>
      <w:r w:rsidRPr="003C6BF0">
        <w:rPr>
          <w:lang w:val="en-MY" w:eastAsia="en-MY"/>
        </w:rPr>
        <w:t>ketakwaan</w:t>
      </w:r>
      <w:proofErr w:type="spellEnd"/>
      <w:r w:rsidRPr="003C6BF0">
        <w:rPr>
          <w:lang w:val="en-MY" w:eastAsia="en-MY"/>
        </w:rPr>
        <w:t xml:space="preserve"> </w:t>
      </w:r>
      <w:proofErr w:type="spellStart"/>
      <w:r w:rsidRPr="003C6BF0">
        <w:rPr>
          <w:lang w:val="en-MY" w:eastAsia="en-MY"/>
        </w:rPr>
        <w:t>kepada</w:t>
      </w:r>
      <w:proofErr w:type="spellEnd"/>
      <w:r w:rsidRPr="003C6BF0">
        <w:rPr>
          <w:lang w:val="en-MY" w:eastAsia="en-MY"/>
        </w:rPr>
        <w:t xml:space="preserve"> Allah SWT, </w:t>
      </w:r>
      <w:proofErr w:type="spellStart"/>
      <w:r w:rsidRPr="003C6BF0">
        <w:rPr>
          <w:lang w:val="en-MY" w:eastAsia="en-MY"/>
        </w:rPr>
        <w:t>berakhlakul</w:t>
      </w:r>
      <w:proofErr w:type="spellEnd"/>
      <w:r w:rsidRPr="003C6BF0">
        <w:rPr>
          <w:lang w:val="en-MY" w:eastAsia="en-MY"/>
        </w:rPr>
        <w:t xml:space="preserve"> </w:t>
      </w:r>
      <w:proofErr w:type="spellStart"/>
      <w:r w:rsidRPr="003C6BF0">
        <w:rPr>
          <w:lang w:val="en-MY" w:eastAsia="en-MY"/>
        </w:rPr>
        <w:t>karimah</w:t>
      </w:r>
      <w:proofErr w:type="spellEnd"/>
      <w:r w:rsidRPr="003C6BF0">
        <w:rPr>
          <w:lang w:val="en-MY" w:eastAsia="en-MY"/>
        </w:rPr>
        <w:t xml:space="preserve">, </w:t>
      </w:r>
      <w:proofErr w:type="spellStart"/>
      <w:r w:rsidRPr="003C6BF0">
        <w:rPr>
          <w:lang w:val="en-MY" w:eastAsia="en-MY"/>
        </w:rPr>
        <w:t>sehat</w:t>
      </w:r>
      <w:proofErr w:type="spellEnd"/>
      <w:r w:rsidRPr="003C6BF0">
        <w:rPr>
          <w:lang w:val="en-MY" w:eastAsia="en-MY"/>
        </w:rPr>
        <w:t xml:space="preserve">, </w:t>
      </w:r>
      <w:proofErr w:type="spellStart"/>
      <w:r w:rsidRPr="003C6BF0">
        <w:rPr>
          <w:lang w:val="en-MY" w:eastAsia="en-MY"/>
        </w:rPr>
        <w:t>terampil</w:t>
      </w:r>
      <w:proofErr w:type="spellEnd"/>
      <w:r w:rsidRPr="003C6BF0">
        <w:rPr>
          <w:lang w:val="en-MY" w:eastAsia="en-MY"/>
        </w:rPr>
        <w:t xml:space="preserve">, </w:t>
      </w:r>
      <w:proofErr w:type="spellStart"/>
      <w:r w:rsidRPr="003C6BF0">
        <w:rPr>
          <w:lang w:val="en-MY" w:eastAsia="en-MY"/>
        </w:rPr>
        <w:t>patriotik</w:t>
      </w:r>
      <w:proofErr w:type="spellEnd"/>
      <w:r w:rsidRPr="003C6BF0">
        <w:rPr>
          <w:lang w:val="en-MY" w:eastAsia="en-MY"/>
        </w:rPr>
        <w:t xml:space="preserve">, dan </w:t>
      </w:r>
      <w:proofErr w:type="spellStart"/>
      <w:r w:rsidRPr="003C6BF0">
        <w:rPr>
          <w:lang w:val="en-MY" w:eastAsia="en-MY"/>
        </w:rPr>
        <w:t>beramal</w:t>
      </w:r>
      <w:proofErr w:type="spellEnd"/>
      <w:r w:rsidRPr="003C6BF0">
        <w:rPr>
          <w:lang w:val="en-MY" w:eastAsia="en-MY"/>
        </w:rPr>
        <w:t xml:space="preserve"> </w:t>
      </w:r>
      <w:proofErr w:type="spellStart"/>
      <w:r w:rsidRPr="003C6BF0">
        <w:rPr>
          <w:lang w:val="en-MY" w:eastAsia="en-MY"/>
        </w:rPr>
        <w:t>sholeh</w:t>
      </w:r>
      <w:proofErr w:type="spellEnd"/>
      <w:r w:rsidRPr="003C6BF0">
        <w:rPr>
          <w:lang w:val="en-MY" w:eastAsia="en-MY"/>
        </w:rPr>
        <w:t>.</w:t>
      </w:r>
    </w:p>
    <w:p w14:paraId="7B2881AB" w14:textId="77777777" w:rsidR="003C6BF0" w:rsidRPr="003C6BF0" w:rsidRDefault="003C6BF0" w:rsidP="005D4C51">
      <w:pPr>
        <w:numPr>
          <w:ilvl w:val="0"/>
          <w:numId w:val="5"/>
        </w:numPr>
        <w:spacing w:line="360" w:lineRule="auto"/>
        <w:jc w:val="both"/>
        <w:rPr>
          <w:lang w:val="en-MY" w:eastAsia="en-MY"/>
        </w:rPr>
      </w:pPr>
      <w:proofErr w:type="spellStart"/>
      <w:r w:rsidRPr="003C6BF0">
        <w:rPr>
          <w:lang w:val="en-MY" w:eastAsia="en-MY"/>
        </w:rPr>
        <w:t>Mengembangkan</w:t>
      </w:r>
      <w:proofErr w:type="spellEnd"/>
      <w:r w:rsidRPr="003C6BF0">
        <w:rPr>
          <w:lang w:val="en-MY" w:eastAsia="en-MY"/>
        </w:rPr>
        <w:t xml:space="preserve"> </w:t>
      </w:r>
      <w:proofErr w:type="spellStart"/>
      <w:r w:rsidRPr="003C6BF0">
        <w:rPr>
          <w:lang w:val="en-MY" w:eastAsia="en-MY"/>
        </w:rPr>
        <w:t>kualitas</w:t>
      </w:r>
      <w:proofErr w:type="spellEnd"/>
      <w:r w:rsidRPr="003C6BF0">
        <w:rPr>
          <w:lang w:val="en-MY" w:eastAsia="en-MY"/>
        </w:rPr>
        <w:t xml:space="preserve"> </w:t>
      </w:r>
      <w:proofErr w:type="spellStart"/>
      <w:r w:rsidRPr="003C6BF0">
        <w:rPr>
          <w:lang w:val="en-MY" w:eastAsia="en-MY"/>
        </w:rPr>
        <w:t>sumberdaya</w:t>
      </w:r>
      <w:proofErr w:type="spellEnd"/>
      <w:r w:rsidRPr="003C6BF0">
        <w:rPr>
          <w:lang w:val="en-MY" w:eastAsia="en-MY"/>
        </w:rPr>
        <w:t xml:space="preserve"> </w:t>
      </w:r>
      <w:proofErr w:type="spellStart"/>
      <w:r w:rsidRPr="003C6BF0">
        <w:rPr>
          <w:lang w:val="en-MY" w:eastAsia="en-MY"/>
        </w:rPr>
        <w:t>manusia</w:t>
      </w:r>
      <w:proofErr w:type="spellEnd"/>
      <w:r w:rsidRPr="003C6BF0">
        <w:rPr>
          <w:lang w:val="en-MY" w:eastAsia="en-MY"/>
        </w:rPr>
        <w:t xml:space="preserve"> </w:t>
      </w:r>
      <w:proofErr w:type="spellStart"/>
      <w:r w:rsidRPr="003C6BF0">
        <w:rPr>
          <w:lang w:val="en-MY" w:eastAsia="en-MY"/>
        </w:rPr>
        <w:t>melalui</w:t>
      </w:r>
      <w:proofErr w:type="spellEnd"/>
      <w:r w:rsidRPr="003C6BF0">
        <w:rPr>
          <w:lang w:val="en-MY" w:eastAsia="en-MY"/>
        </w:rPr>
        <w:t xml:space="preserve"> </w:t>
      </w:r>
      <w:proofErr w:type="spellStart"/>
      <w:r w:rsidRPr="003C6BF0">
        <w:rPr>
          <w:lang w:val="en-MY" w:eastAsia="en-MY"/>
        </w:rPr>
        <w:t>pendekatan</w:t>
      </w:r>
      <w:proofErr w:type="spellEnd"/>
      <w:r w:rsidRPr="003C6BF0">
        <w:rPr>
          <w:lang w:val="en-MY" w:eastAsia="en-MY"/>
        </w:rPr>
        <w:t xml:space="preserve"> </w:t>
      </w:r>
      <w:proofErr w:type="spellStart"/>
      <w:r w:rsidRPr="003C6BF0">
        <w:rPr>
          <w:lang w:val="en-MY" w:eastAsia="en-MY"/>
        </w:rPr>
        <w:t>keagamaan</w:t>
      </w:r>
      <w:proofErr w:type="spellEnd"/>
      <w:r w:rsidRPr="003C6BF0">
        <w:rPr>
          <w:lang w:val="en-MY" w:eastAsia="en-MY"/>
        </w:rPr>
        <w:t xml:space="preserve">, </w:t>
      </w:r>
      <w:proofErr w:type="spellStart"/>
      <w:r w:rsidRPr="003C6BF0">
        <w:rPr>
          <w:lang w:val="en-MY" w:eastAsia="en-MY"/>
        </w:rPr>
        <w:t>pendidikan</w:t>
      </w:r>
      <w:proofErr w:type="spellEnd"/>
      <w:r w:rsidRPr="003C6BF0">
        <w:rPr>
          <w:lang w:val="en-MY" w:eastAsia="en-MY"/>
        </w:rPr>
        <w:t xml:space="preserve">, </w:t>
      </w:r>
      <w:proofErr w:type="spellStart"/>
      <w:r w:rsidRPr="003C6BF0">
        <w:rPr>
          <w:lang w:val="en-MY" w:eastAsia="en-MY"/>
        </w:rPr>
        <w:t>kebudayaan</w:t>
      </w:r>
      <w:proofErr w:type="spellEnd"/>
      <w:r w:rsidRPr="003C6BF0">
        <w:rPr>
          <w:lang w:val="en-MY" w:eastAsia="en-MY"/>
        </w:rPr>
        <w:t xml:space="preserve">, </w:t>
      </w:r>
      <w:proofErr w:type="spellStart"/>
      <w:r w:rsidRPr="003C6BF0">
        <w:rPr>
          <w:lang w:val="en-MY" w:eastAsia="en-MY"/>
        </w:rPr>
        <w:t>ilmu</w:t>
      </w:r>
      <w:proofErr w:type="spellEnd"/>
      <w:r w:rsidRPr="003C6BF0">
        <w:rPr>
          <w:lang w:val="en-MY" w:eastAsia="en-MY"/>
        </w:rPr>
        <w:t xml:space="preserve"> </w:t>
      </w:r>
      <w:proofErr w:type="spellStart"/>
      <w:r w:rsidRPr="003C6BF0">
        <w:rPr>
          <w:lang w:val="en-MY" w:eastAsia="en-MY"/>
        </w:rPr>
        <w:t>pengetahuan</w:t>
      </w:r>
      <w:proofErr w:type="spellEnd"/>
      <w:r w:rsidRPr="003C6BF0">
        <w:rPr>
          <w:lang w:val="en-MY" w:eastAsia="en-MY"/>
        </w:rPr>
        <w:t xml:space="preserve"> dan </w:t>
      </w:r>
      <w:proofErr w:type="spellStart"/>
      <w:r w:rsidRPr="003C6BF0">
        <w:rPr>
          <w:lang w:val="en-MY" w:eastAsia="en-MY"/>
        </w:rPr>
        <w:t>teknologi</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wujud</w:t>
      </w:r>
      <w:proofErr w:type="spellEnd"/>
      <w:r w:rsidRPr="003C6BF0">
        <w:rPr>
          <w:lang w:val="en-MY" w:eastAsia="en-MY"/>
        </w:rPr>
        <w:t xml:space="preserve"> </w:t>
      </w:r>
      <w:proofErr w:type="spellStart"/>
      <w:r w:rsidRPr="003C6BF0">
        <w:rPr>
          <w:lang w:val="en-MY" w:eastAsia="en-MY"/>
        </w:rPr>
        <w:t>partisipasi</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pembangunan</w:t>
      </w:r>
      <w:proofErr w:type="spellEnd"/>
      <w:r w:rsidRPr="003C6BF0">
        <w:rPr>
          <w:lang w:val="en-MY" w:eastAsia="en-MY"/>
        </w:rPr>
        <w:t xml:space="preserve"> </w:t>
      </w:r>
      <w:proofErr w:type="spellStart"/>
      <w:r w:rsidRPr="003C6BF0">
        <w:rPr>
          <w:lang w:val="en-MY" w:eastAsia="en-MY"/>
        </w:rPr>
        <w:t>nasional</w:t>
      </w:r>
      <w:proofErr w:type="spellEnd"/>
      <w:r w:rsidRPr="003C6BF0">
        <w:rPr>
          <w:lang w:val="en-MY" w:eastAsia="en-MY"/>
        </w:rPr>
        <w:t xml:space="preserve">. </w:t>
      </w:r>
    </w:p>
    <w:p w14:paraId="5C036DF6" w14:textId="77777777" w:rsidR="003C6BF0" w:rsidRPr="003C6BF0" w:rsidRDefault="003C6BF0" w:rsidP="005D4C51">
      <w:pPr>
        <w:numPr>
          <w:ilvl w:val="0"/>
          <w:numId w:val="5"/>
        </w:numPr>
        <w:spacing w:line="360" w:lineRule="auto"/>
        <w:jc w:val="both"/>
        <w:rPr>
          <w:lang w:val="en-MY" w:eastAsia="en-MY"/>
        </w:rPr>
      </w:pPr>
      <w:proofErr w:type="spellStart"/>
      <w:r w:rsidRPr="003C6BF0">
        <w:rPr>
          <w:lang w:val="en-MY" w:eastAsia="en-MY"/>
        </w:rPr>
        <w:t>Berpartisipasi</w:t>
      </w:r>
      <w:proofErr w:type="spellEnd"/>
      <w:r w:rsidRPr="003C6BF0">
        <w:rPr>
          <w:lang w:val="en-MY" w:eastAsia="en-MY"/>
        </w:rPr>
        <w:t xml:space="preserve"> </w:t>
      </w:r>
      <w:proofErr w:type="spellStart"/>
      <w:r w:rsidRPr="003C6BF0">
        <w:rPr>
          <w:lang w:val="en-MY" w:eastAsia="en-MY"/>
        </w:rPr>
        <w:t>aktif</w:t>
      </w:r>
      <w:proofErr w:type="spellEnd"/>
      <w:r w:rsidRPr="003C6BF0">
        <w:rPr>
          <w:lang w:val="en-MY" w:eastAsia="en-MY"/>
        </w:rPr>
        <w:t xml:space="preserve"> dan </w:t>
      </w:r>
      <w:proofErr w:type="spellStart"/>
      <w:r w:rsidRPr="003C6BF0">
        <w:rPr>
          <w:lang w:val="en-MY" w:eastAsia="en-MY"/>
        </w:rPr>
        <w:t>kritis</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pembinaan</w:t>
      </w:r>
      <w:proofErr w:type="spellEnd"/>
      <w:r w:rsidRPr="003C6BF0">
        <w:rPr>
          <w:lang w:val="en-MY" w:eastAsia="en-MY"/>
        </w:rPr>
        <w:t xml:space="preserve"> dan </w:t>
      </w:r>
      <w:proofErr w:type="spellStart"/>
      <w:r w:rsidRPr="003C6BF0">
        <w:rPr>
          <w:lang w:val="en-MY" w:eastAsia="en-MY"/>
        </w:rPr>
        <w:t>pengembangan</w:t>
      </w:r>
      <w:proofErr w:type="spellEnd"/>
      <w:r w:rsidRPr="003C6BF0">
        <w:rPr>
          <w:lang w:val="en-MY" w:eastAsia="en-MY"/>
        </w:rPr>
        <w:t xml:space="preserve"> </w:t>
      </w:r>
      <w:proofErr w:type="spellStart"/>
      <w:r w:rsidRPr="003C6BF0">
        <w:rPr>
          <w:lang w:val="en-MY" w:eastAsia="en-MY"/>
        </w:rPr>
        <w:t>masyarakat</w:t>
      </w:r>
      <w:proofErr w:type="spellEnd"/>
      <w:r w:rsidRPr="003C6BF0">
        <w:rPr>
          <w:lang w:val="en-MY" w:eastAsia="en-MY"/>
        </w:rPr>
        <w:t>.</w:t>
      </w:r>
    </w:p>
    <w:p w14:paraId="0A9E657D" w14:textId="77777777" w:rsidR="003C6BF0" w:rsidRPr="003C6BF0" w:rsidRDefault="003C6BF0" w:rsidP="005D4C51">
      <w:pPr>
        <w:numPr>
          <w:ilvl w:val="0"/>
          <w:numId w:val="5"/>
        </w:numPr>
        <w:spacing w:line="360" w:lineRule="auto"/>
        <w:jc w:val="both"/>
        <w:rPr>
          <w:lang w:val="en-MY" w:eastAsia="en-MY"/>
        </w:rPr>
      </w:pPr>
      <w:proofErr w:type="spellStart"/>
      <w:r w:rsidRPr="003C6BF0">
        <w:rPr>
          <w:lang w:val="en-MY" w:eastAsia="en-MY"/>
        </w:rPr>
        <w:t>Menegakkan</w:t>
      </w:r>
      <w:proofErr w:type="spellEnd"/>
      <w:r w:rsidRPr="003C6BF0">
        <w:rPr>
          <w:lang w:val="en-MY" w:eastAsia="en-MY"/>
        </w:rPr>
        <w:t xml:space="preserve"> </w:t>
      </w:r>
      <w:proofErr w:type="spellStart"/>
      <w:r w:rsidRPr="003C6BF0">
        <w:rPr>
          <w:lang w:val="en-MY" w:eastAsia="en-MY"/>
        </w:rPr>
        <w:t>ajaran</w:t>
      </w:r>
      <w:proofErr w:type="spellEnd"/>
      <w:r w:rsidRPr="003C6BF0">
        <w:rPr>
          <w:lang w:val="en-MY" w:eastAsia="en-MY"/>
        </w:rPr>
        <w:t xml:space="preserve"> Islam yang </w:t>
      </w:r>
      <w:proofErr w:type="spellStart"/>
      <w:r w:rsidRPr="003C6BF0">
        <w:rPr>
          <w:lang w:val="en-MY" w:eastAsia="en-MY"/>
        </w:rPr>
        <w:t>murni</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menempuh</w:t>
      </w:r>
      <w:proofErr w:type="spellEnd"/>
      <w:r w:rsidRPr="003C6BF0">
        <w:rPr>
          <w:lang w:val="en-MY" w:eastAsia="en-MY"/>
        </w:rPr>
        <w:t xml:space="preserve"> </w:t>
      </w:r>
      <w:proofErr w:type="spellStart"/>
      <w:r w:rsidRPr="003C6BF0">
        <w:rPr>
          <w:lang w:val="en-MY" w:eastAsia="en-MY"/>
        </w:rPr>
        <w:t>manhaj</w:t>
      </w:r>
      <w:proofErr w:type="spellEnd"/>
      <w:r w:rsidRPr="003C6BF0">
        <w:rPr>
          <w:lang w:val="en-MY" w:eastAsia="en-MY"/>
        </w:rPr>
        <w:t xml:space="preserve"> </w:t>
      </w:r>
      <w:proofErr w:type="spellStart"/>
      <w:r w:rsidRPr="003C6BF0">
        <w:rPr>
          <w:i/>
          <w:lang w:val="en-MY" w:eastAsia="en-MY"/>
        </w:rPr>
        <w:t>Ahlus</w:t>
      </w:r>
      <w:proofErr w:type="spellEnd"/>
      <w:r w:rsidRPr="003C6BF0">
        <w:rPr>
          <w:i/>
          <w:lang w:val="en-MY" w:eastAsia="en-MY"/>
        </w:rPr>
        <w:t xml:space="preserve"> Sunnah </w:t>
      </w:r>
      <w:proofErr w:type="spellStart"/>
      <w:r w:rsidRPr="003C6BF0">
        <w:rPr>
          <w:i/>
          <w:lang w:val="en-MY" w:eastAsia="en-MY"/>
        </w:rPr>
        <w:t>wal</w:t>
      </w:r>
      <w:proofErr w:type="spellEnd"/>
      <w:r w:rsidRPr="003C6BF0">
        <w:rPr>
          <w:i/>
          <w:lang w:val="en-MY" w:eastAsia="en-MY"/>
        </w:rPr>
        <w:t xml:space="preserve"> </w:t>
      </w:r>
      <w:proofErr w:type="spellStart"/>
      <w:r w:rsidRPr="003C6BF0">
        <w:rPr>
          <w:i/>
          <w:lang w:val="en-MY" w:eastAsia="en-MY"/>
        </w:rPr>
        <w:t>Jama’ah</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wadah</w:t>
      </w:r>
      <w:proofErr w:type="spellEnd"/>
      <w:r w:rsidRPr="003C6BF0">
        <w:rPr>
          <w:lang w:val="en-MY" w:eastAsia="en-MY"/>
        </w:rPr>
        <w:t xml:space="preserve"> Negara </w:t>
      </w:r>
      <w:proofErr w:type="spellStart"/>
      <w:r w:rsidRPr="003C6BF0">
        <w:rPr>
          <w:lang w:val="en-MY" w:eastAsia="en-MY"/>
        </w:rPr>
        <w:t>Kesatuan</w:t>
      </w:r>
      <w:proofErr w:type="spellEnd"/>
      <w:r w:rsidRPr="003C6BF0">
        <w:rPr>
          <w:lang w:val="en-MY" w:eastAsia="en-MY"/>
        </w:rPr>
        <w:t xml:space="preserve"> </w:t>
      </w:r>
      <w:proofErr w:type="spellStart"/>
      <w:r w:rsidRPr="003C6BF0">
        <w:rPr>
          <w:lang w:val="en-MY" w:eastAsia="en-MY"/>
        </w:rPr>
        <w:t>Republik</w:t>
      </w:r>
      <w:proofErr w:type="spellEnd"/>
      <w:r w:rsidRPr="003C6BF0">
        <w:rPr>
          <w:lang w:val="en-MY" w:eastAsia="en-MY"/>
        </w:rPr>
        <w:t xml:space="preserve"> Indonesia. </w:t>
      </w:r>
    </w:p>
    <w:p w14:paraId="79A82E32" w14:textId="77777777" w:rsidR="003C6BF0" w:rsidRPr="003C6BF0" w:rsidRDefault="003C6BF0" w:rsidP="005D4C51">
      <w:pPr>
        <w:spacing w:line="360" w:lineRule="auto"/>
        <w:jc w:val="both"/>
        <w:rPr>
          <w:lang w:val="en-MY" w:eastAsia="en-MY"/>
        </w:rPr>
      </w:pPr>
    </w:p>
    <w:p w14:paraId="4401206F" w14:textId="77777777" w:rsidR="003C6BF0" w:rsidRPr="003C6BF0" w:rsidRDefault="003C6BF0" w:rsidP="005D4C51">
      <w:pPr>
        <w:spacing w:line="360" w:lineRule="auto"/>
        <w:jc w:val="both"/>
        <w:rPr>
          <w:lang w:val="en-MY" w:eastAsia="en-MY"/>
        </w:rPr>
      </w:pPr>
    </w:p>
    <w:p w14:paraId="7A462E4B" w14:textId="77777777" w:rsidR="003C6BF0" w:rsidRPr="003C6BF0" w:rsidRDefault="003C6BF0" w:rsidP="005D4C51">
      <w:pPr>
        <w:spacing w:line="360" w:lineRule="auto"/>
        <w:jc w:val="both"/>
        <w:rPr>
          <w:b/>
          <w:lang w:val="en-MY" w:eastAsia="en-MY"/>
        </w:rPr>
      </w:pPr>
      <w:r w:rsidRPr="003C6BF0">
        <w:rPr>
          <w:b/>
          <w:lang w:val="en-MY" w:eastAsia="en-MY"/>
        </w:rPr>
        <w:t>2.3 KH.</w:t>
      </w:r>
      <w:r w:rsidR="001955D1">
        <w:rPr>
          <w:b/>
          <w:lang w:val="en-MY" w:eastAsia="en-MY"/>
        </w:rPr>
        <w:t xml:space="preserve"> </w:t>
      </w:r>
      <w:proofErr w:type="spellStart"/>
      <w:r w:rsidR="001955D1">
        <w:rPr>
          <w:b/>
          <w:lang w:val="en-MY" w:eastAsia="en-MY"/>
        </w:rPr>
        <w:t>Drs.</w:t>
      </w:r>
      <w:proofErr w:type="spellEnd"/>
      <w:r w:rsidRPr="003C6BF0">
        <w:rPr>
          <w:b/>
          <w:lang w:val="en-MY" w:eastAsia="en-MY"/>
        </w:rPr>
        <w:t xml:space="preserve"> Abdul Hamid </w:t>
      </w:r>
      <w:proofErr w:type="spellStart"/>
      <w:r w:rsidRPr="003C6BF0">
        <w:rPr>
          <w:b/>
          <w:lang w:val="en-MY" w:eastAsia="en-MY"/>
        </w:rPr>
        <w:t>Chidlir</w:t>
      </w:r>
      <w:proofErr w:type="spellEnd"/>
      <w:r w:rsidRPr="003C6BF0">
        <w:rPr>
          <w:b/>
          <w:lang w:val="en-MY" w:eastAsia="en-MY"/>
        </w:rPr>
        <w:t xml:space="preserve"> dan Madrasah Ash-</w:t>
      </w:r>
      <w:proofErr w:type="spellStart"/>
      <w:r w:rsidRPr="003C6BF0">
        <w:rPr>
          <w:b/>
          <w:lang w:val="en-MY" w:eastAsia="en-MY"/>
        </w:rPr>
        <w:t>Shiddiqi</w:t>
      </w:r>
      <w:proofErr w:type="spellEnd"/>
      <w:r w:rsidRPr="003C6BF0">
        <w:rPr>
          <w:b/>
          <w:lang w:val="en-MY" w:eastAsia="en-MY"/>
        </w:rPr>
        <w:t xml:space="preserve"> Putri (ASHRI)</w:t>
      </w:r>
    </w:p>
    <w:p w14:paraId="716AE9A1" w14:textId="77777777" w:rsidR="003C6BF0" w:rsidRPr="003C6BF0" w:rsidRDefault="003C6BF0" w:rsidP="005D4C51">
      <w:pPr>
        <w:spacing w:line="360" w:lineRule="auto"/>
        <w:jc w:val="both"/>
        <w:rPr>
          <w:b/>
          <w:lang w:val="en-MY" w:eastAsia="en-MY"/>
        </w:rPr>
      </w:pPr>
    </w:p>
    <w:p w14:paraId="2D91C564" w14:textId="77777777" w:rsidR="003C6BF0" w:rsidRPr="003C6BF0" w:rsidRDefault="003C6BF0" w:rsidP="005D4C51">
      <w:pPr>
        <w:spacing w:line="360" w:lineRule="auto"/>
        <w:jc w:val="both"/>
        <w:rPr>
          <w:lang w:val="en-MY" w:eastAsia="en-MY"/>
        </w:rPr>
      </w:pPr>
      <w:r w:rsidRPr="003C6BF0">
        <w:rPr>
          <w:b/>
          <w:lang w:val="en-MY" w:eastAsia="en-MY"/>
        </w:rPr>
        <w:tab/>
      </w:r>
      <w:proofErr w:type="spellStart"/>
      <w:r w:rsidRPr="003C6BF0">
        <w:rPr>
          <w:lang w:val="en-MY" w:eastAsia="en-MY"/>
        </w:rPr>
        <w:t>Tidak</w:t>
      </w:r>
      <w:proofErr w:type="spellEnd"/>
      <w:r w:rsidRPr="003C6BF0">
        <w:rPr>
          <w:lang w:val="en-MY" w:eastAsia="en-MY"/>
        </w:rPr>
        <w:t xml:space="preserve"> </w:t>
      </w:r>
      <w:proofErr w:type="spellStart"/>
      <w:r w:rsidRPr="003C6BF0">
        <w:rPr>
          <w:lang w:val="en-MY" w:eastAsia="en-MY"/>
        </w:rPr>
        <w:t>dapat</w:t>
      </w:r>
      <w:proofErr w:type="spellEnd"/>
      <w:r w:rsidRPr="003C6BF0">
        <w:rPr>
          <w:lang w:val="en-MY" w:eastAsia="en-MY"/>
        </w:rPr>
        <w:t xml:space="preserve"> </w:t>
      </w:r>
      <w:proofErr w:type="spellStart"/>
      <w:r w:rsidRPr="003C6BF0">
        <w:rPr>
          <w:lang w:val="en-MY" w:eastAsia="en-MY"/>
        </w:rPr>
        <w:t>dipungkiri</w:t>
      </w:r>
      <w:proofErr w:type="spellEnd"/>
      <w:r w:rsidRPr="003C6BF0">
        <w:rPr>
          <w:lang w:val="en-MY" w:eastAsia="en-MY"/>
        </w:rPr>
        <w:t xml:space="preserve"> </w:t>
      </w:r>
      <w:proofErr w:type="spellStart"/>
      <w:r w:rsidRPr="003C6BF0">
        <w:rPr>
          <w:lang w:val="en-MY" w:eastAsia="en-MY"/>
        </w:rPr>
        <w:t>bahwa</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merupakan</w:t>
      </w:r>
      <w:proofErr w:type="spellEnd"/>
      <w:r w:rsidRPr="003C6BF0">
        <w:rPr>
          <w:lang w:val="en-MY" w:eastAsia="en-MY"/>
        </w:rPr>
        <w:t xml:space="preserve"> salah </w:t>
      </w:r>
      <w:proofErr w:type="spellStart"/>
      <w:r w:rsidRPr="003C6BF0">
        <w:rPr>
          <w:lang w:val="en-MY" w:eastAsia="en-MY"/>
        </w:rPr>
        <w:t>satu</w:t>
      </w:r>
      <w:proofErr w:type="spellEnd"/>
      <w:r w:rsidRPr="003C6BF0">
        <w:rPr>
          <w:lang w:val="en-MY" w:eastAsia="en-MY"/>
        </w:rPr>
        <w:t xml:space="preserve"> </w:t>
      </w:r>
      <w:proofErr w:type="spellStart"/>
      <w:r w:rsidRPr="003C6BF0">
        <w:rPr>
          <w:lang w:val="en-MY" w:eastAsia="en-MY"/>
        </w:rPr>
        <w:t>sarana</w:t>
      </w:r>
      <w:proofErr w:type="spellEnd"/>
      <w:r w:rsidRPr="003C6BF0">
        <w:rPr>
          <w:lang w:val="en-MY" w:eastAsia="en-MY"/>
        </w:rPr>
        <w:t xml:space="preserve"> </w:t>
      </w:r>
      <w:proofErr w:type="spellStart"/>
      <w:r w:rsidRPr="003C6BF0">
        <w:rPr>
          <w:lang w:val="en-MY" w:eastAsia="en-MY"/>
        </w:rPr>
        <w:t>pendidikan</w:t>
      </w:r>
      <w:proofErr w:type="spellEnd"/>
      <w:r w:rsidRPr="003C6BF0">
        <w:rPr>
          <w:lang w:val="en-MY" w:eastAsia="en-MY"/>
        </w:rPr>
        <w:t xml:space="preserve"> di Indonesia yang </w:t>
      </w:r>
      <w:proofErr w:type="spellStart"/>
      <w:r w:rsidRPr="003C6BF0">
        <w:rPr>
          <w:lang w:val="en-MY" w:eastAsia="en-MY"/>
        </w:rPr>
        <w:t>berhasil</w:t>
      </w:r>
      <w:proofErr w:type="spellEnd"/>
      <w:r w:rsidRPr="003C6BF0">
        <w:rPr>
          <w:lang w:val="en-MY" w:eastAsia="en-MY"/>
        </w:rPr>
        <w:t xml:space="preserve"> </w:t>
      </w:r>
      <w:proofErr w:type="spellStart"/>
      <w:r w:rsidRPr="003C6BF0">
        <w:rPr>
          <w:lang w:val="en-MY" w:eastAsia="en-MY"/>
        </w:rPr>
        <w:t>mencetak</w:t>
      </w:r>
      <w:proofErr w:type="spellEnd"/>
      <w:r w:rsidRPr="003C6BF0">
        <w:rPr>
          <w:lang w:val="en-MY" w:eastAsia="en-MY"/>
        </w:rPr>
        <w:t xml:space="preserve"> para ulama dan juga para </w:t>
      </w:r>
      <w:proofErr w:type="spellStart"/>
      <w:r w:rsidRPr="003C6BF0">
        <w:rPr>
          <w:lang w:val="en-MY" w:eastAsia="en-MY"/>
        </w:rPr>
        <w:t>ilmuwan</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juga </w:t>
      </w:r>
      <w:proofErr w:type="spellStart"/>
      <w:r w:rsidRPr="003C6BF0">
        <w:rPr>
          <w:lang w:val="en-MY" w:eastAsia="en-MY"/>
        </w:rPr>
        <w:t>merupakan</w:t>
      </w:r>
      <w:proofErr w:type="spellEnd"/>
      <w:r w:rsidRPr="003C6BF0">
        <w:rPr>
          <w:lang w:val="en-MY" w:eastAsia="en-MY"/>
        </w:rPr>
        <w:t xml:space="preserve"> </w:t>
      </w:r>
      <w:proofErr w:type="spellStart"/>
      <w:r w:rsidRPr="003C6BF0">
        <w:rPr>
          <w:lang w:val="en-MY" w:eastAsia="en-MY"/>
        </w:rPr>
        <w:t>sarana</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mencetak</w:t>
      </w:r>
      <w:proofErr w:type="spellEnd"/>
      <w:r w:rsidRPr="003C6BF0">
        <w:rPr>
          <w:lang w:val="en-MY" w:eastAsia="en-MY"/>
        </w:rPr>
        <w:t xml:space="preserve"> </w:t>
      </w:r>
      <w:proofErr w:type="spellStart"/>
      <w:r w:rsidRPr="003C6BF0">
        <w:rPr>
          <w:lang w:val="en-MY" w:eastAsia="en-MY"/>
        </w:rPr>
        <w:t>generasi</w:t>
      </w:r>
      <w:proofErr w:type="spellEnd"/>
      <w:r w:rsidRPr="003C6BF0">
        <w:rPr>
          <w:lang w:val="en-MY" w:eastAsia="en-MY"/>
        </w:rPr>
        <w:t xml:space="preserve"> yang </w:t>
      </w:r>
      <w:proofErr w:type="spellStart"/>
      <w:r w:rsidRPr="003C6BF0">
        <w:rPr>
          <w:lang w:val="en-MY" w:eastAsia="en-MY"/>
        </w:rPr>
        <w:t>mandiri</w:t>
      </w:r>
      <w:proofErr w:type="spellEnd"/>
      <w:r w:rsidRPr="003C6BF0">
        <w:rPr>
          <w:lang w:val="en-MY" w:eastAsia="en-MY"/>
        </w:rPr>
        <w:t xml:space="preserve"> dan </w:t>
      </w:r>
      <w:proofErr w:type="spellStart"/>
      <w:r w:rsidRPr="003C6BF0">
        <w:rPr>
          <w:lang w:val="en-MY" w:eastAsia="en-MY"/>
        </w:rPr>
        <w:t>berdikari</w:t>
      </w:r>
      <w:proofErr w:type="spellEnd"/>
      <w:r w:rsidRPr="003C6BF0">
        <w:rPr>
          <w:lang w:val="en-MY" w:eastAsia="en-MY"/>
        </w:rPr>
        <w:t xml:space="preserve">. </w:t>
      </w:r>
      <w:proofErr w:type="spellStart"/>
      <w:r w:rsidRPr="003C6BF0">
        <w:rPr>
          <w:lang w:val="en-MY" w:eastAsia="en-MY"/>
        </w:rPr>
        <w:t>Namun</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adanya</w:t>
      </w:r>
      <w:proofErr w:type="spellEnd"/>
      <w:r w:rsidRPr="003C6BF0">
        <w:rPr>
          <w:lang w:val="en-MY" w:eastAsia="en-MY"/>
        </w:rPr>
        <w:t xml:space="preserve"> </w:t>
      </w:r>
      <w:proofErr w:type="spellStart"/>
      <w:r w:rsidRPr="003C6BF0">
        <w:rPr>
          <w:lang w:val="en-MY" w:eastAsia="en-MY"/>
        </w:rPr>
        <w:t>kurikulum</w:t>
      </w:r>
      <w:proofErr w:type="spellEnd"/>
      <w:r w:rsidRPr="003C6BF0">
        <w:rPr>
          <w:lang w:val="en-MY" w:eastAsia="en-MY"/>
        </w:rPr>
        <w:t xml:space="preserve"> </w:t>
      </w:r>
      <w:proofErr w:type="spellStart"/>
      <w:r w:rsidRPr="003C6BF0">
        <w:rPr>
          <w:lang w:val="en-MY" w:eastAsia="en-MY"/>
        </w:rPr>
        <w:t>tertentu</w:t>
      </w:r>
      <w:proofErr w:type="spellEnd"/>
      <w:r w:rsidRPr="003C6BF0">
        <w:rPr>
          <w:lang w:val="en-MY" w:eastAsia="en-MY"/>
        </w:rPr>
        <w:t xml:space="preserve"> </w:t>
      </w:r>
      <w:proofErr w:type="spellStart"/>
      <w:r w:rsidRPr="003C6BF0">
        <w:rPr>
          <w:lang w:val="en-MY" w:eastAsia="en-MY"/>
        </w:rPr>
        <w:t>tentang</w:t>
      </w:r>
      <w:proofErr w:type="spellEnd"/>
      <w:r w:rsidRPr="003C6BF0">
        <w:rPr>
          <w:lang w:val="en-MY" w:eastAsia="en-MY"/>
        </w:rPr>
        <w:t xml:space="preserve"> </w:t>
      </w:r>
      <w:proofErr w:type="spellStart"/>
      <w:r w:rsidRPr="003C6BF0">
        <w:rPr>
          <w:lang w:val="en-MY" w:eastAsia="en-MY"/>
        </w:rPr>
        <w:t>pendidikan</w:t>
      </w:r>
      <w:proofErr w:type="spellEnd"/>
      <w:r w:rsidRPr="003C6BF0">
        <w:rPr>
          <w:lang w:val="en-MY" w:eastAsia="en-MY"/>
        </w:rPr>
        <w:t xml:space="preserve"> di Indonesia yang </w:t>
      </w:r>
      <w:proofErr w:type="spellStart"/>
      <w:r w:rsidRPr="003C6BF0">
        <w:rPr>
          <w:lang w:val="en-MY" w:eastAsia="en-MY"/>
        </w:rPr>
        <w:t>ditetapkan</w:t>
      </w:r>
      <w:proofErr w:type="spellEnd"/>
      <w:r w:rsidRPr="003C6BF0">
        <w:rPr>
          <w:lang w:val="en-MY" w:eastAsia="en-MY"/>
        </w:rPr>
        <w:t xml:space="preserve"> oleh </w:t>
      </w:r>
      <w:proofErr w:type="spellStart"/>
      <w:r w:rsidRPr="003C6BF0">
        <w:rPr>
          <w:lang w:val="en-MY" w:eastAsia="en-MY"/>
        </w:rPr>
        <w:t>pemerintah</w:t>
      </w:r>
      <w:proofErr w:type="spellEnd"/>
      <w:r w:rsidRPr="003C6BF0">
        <w:rPr>
          <w:lang w:val="en-MY" w:eastAsia="en-MY"/>
        </w:rPr>
        <w:t xml:space="preserve">, </w:t>
      </w:r>
      <w:proofErr w:type="spellStart"/>
      <w:r w:rsidRPr="003C6BF0">
        <w:rPr>
          <w:lang w:val="en-MY" w:eastAsia="en-MY"/>
        </w:rPr>
        <w:t>beberapa</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melebarkan</w:t>
      </w:r>
      <w:proofErr w:type="spellEnd"/>
      <w:r w:rsidRPr="003C6BF0">
        <w:rPr>
          <w:lang w:val="en-MY" w:eastAsia="en-MY"/>
        </w:rPr>
        <w:t xml:space="preserve"> </w:t>
      </w:r>
      <w:proofErr w:type="spellStart"/>
      <w:r w:rsidRPr="003C6BF0">
        <w:rPr>
          <w:lang w:val="en-MY" w:eastAsia="en-MY"/>
        </w:rPr>
        <w:t>sayapnya</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membuka</w:t>
      </w:r>
      <w:proofErr w:type="spellEnd"/>
      <w:r w:rsidRPr="003C6BF0">
        <w:rPr>
          <w:lang w:val="en-MY" w:eastAsia="en-MY"/>
        </w:rPr>
        <w:t xml:space="preserve"> </w:t>
      </w:r>
      <w:proofErr w:type="spellStart"/>
      <w:r w:rsidRPr="003C6BF0">
        <w:rPr>
          <w:lang w:val="en-MY" w:eastAsia="en-MY"/>
        </w:rPr>
        <w:t>sekolah</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berdasarkan</w:t>
      </w:r>
      <w:proofErr w:type="spellEnd"/>
      <w:r w:rsidRPr="003C6BF0">
        <w:rPr>
          <w:lang w:val="en-MY" w:eastAsia="en-MY"/>
        </w:rPr>
        <w:t xml:space="preserve"> </w:t>
      </w:r>
      <w:proofErr w:type="spellStart"/>
      <w:r w:rsidRPr="003C6BF0">
        <w:rPr>
          <w:lang w:val="en-MY" w:eastAsia="en-MY"/>
        </w:rPr>
        <w:t>kurikulum</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w:t>
      </w:r>
      <w:proofErr w:type="spellStart"/>
      <w:r w:rsidRPr="003C6BF0">
        <w:rPr>
          <w:lang w:val="en-MY" w:eastAsia="en-MY"/>
        </w:rPr>
        <w:t>pemerintah</w:t>
      </w:r>
      <w:proofErr w:type="spellEnd"/>
      <w:r w:rsidRPr="003C6BF0">
        <w:rPr>
          <w:lang w:val="en-MY" w:eastAsia="en-MY"/>
        </w:rPr>
        <w:t xml:space="preserve"> </w:t>
      </w:r>
      <w:proofErr w:type="spellStart"/>
      <w:r w:rsidRPr="003C6BF0">
        <w:rPr>
          <w:lang w:val="en-MY" w:eastAsia="en-MY"/>
        </w:rPr>
        <w:t>namun</w:t>
      </w:r>
      <w:proofErr w:type="spellEnd"/>
      <w:r w:rsidRPr="003C6BF0">
        <w:rPr>
          <w:lang w:val="en-MY" w:eastAsia="en-MY"/>
        </w:rPr>
        <w:t xml:space="preserve"> </w:t>
      </w:r>
      <w:proofErr w:type="spellStart"/>
      <w:r w:rsidRPr="003C6BF0">
        <w:rPr>
          <w:lang w:val="en-MY" w:eastAsia="en-MY"/>
        </w:rPr>
        <w:t>tetap</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memasukkan</w:t>
      </w:r>
      <w:proofErr w:type="spellEnd"/>
      <w:r w:rsidRPr="003C6BF0">
        <w:rPr>
          <w:lang w:val="en-MY" w:eastAsia="en-MY"/>
        </w:rPr>
        <w:t xml:space="preserve"> </w:t>
      </w:r>
      <w:proofErr w:type="spellStart"/>
      <w:r w:rsidRPr="003C6BF0">
        <w:rPr>
          <w:lang w:val="en-MY" w:eastAsia="en-MY"/>
        </w:rPr>
        <w:t>nilai</w:t>
      </w:r>
      <w:proofErr w:type="spellEnd"/>
      <w:r w:rsidRPr="003C6BF0">
        <w:rPr>
          <w:lang w:val="en-MY" w:eastAsia="en-MY"/>
        </w:rPr>
        <w:t xml:space="preserve"> plus </w:t>
      </w:r>
      <w:proofErr w:type="spellStart"/>
      <w:r w:rsidRPr="003C6BF0">
        <w:rPr>
          <w:lang w:val="en-MY" w:eastAsia="en-MY"/>
        </w:rPr>
        <w:t>pesantrennya</w:t>
      </w:r>
      <w:proofErr w:type="spellEnd"/>
      <w:r w:rsidRPr="003C6BF0">
        <w:rPr>
          <w:lang w:val="en-MY" w:eastAsia="en-MY"/>
        </w:rPr>
        <w:t xml:space="preserve">, yang </w:t>
      </w:r>
      <w:proofErr w:type="spellStart"/>
      <w:r w:rsidRPr="003C6BF0">
        <w:rPr>
          <w:lang w:val="en-MY" w:eastAsia="en-MY"/>
        </w:rPr>
        <w:t>biasa</w:t>
      </w:r>
      <w:proofErr w:type="spellEnd"/>
      <w:r w:rsidRPr="003C6BF0">
        <w:rPr>
          <w:lang w:val="en-MY" w:eastAsia="en-MY"/>
        </w:rPr>
        <w:t xml:space="preserve"> </w:t>
      </w:r>
      <w:proofErr w:type="spellStart"/>
      <w:r w:rsidRPr="003C6BF0">
        <w:rPr>
          <w:lang w:val="en-MY" w:eastAsia="en-MY"/>
        </w:rPr>
        <w:t>dikenal</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sebutan</w:t>
      </w:r>
      <w:proofErr w:type="spellEnd"/>
      <w:r w:rsidRPr="003C6BF0">
        <w:rPr>
          <w:lang w:val="en-MY" w:eastAsia="en-MY"/>
        </w:rPr>
        <w:t xml:space="preserve"> madrasah.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jenis</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merupakan</w:t>
      </w:r>
      <w:proofErr w:type="spellEnd"/>
      <w:r w:rsidRPr="003C6BF0">
        <w:rPr>
          <w:lang w:val="en-MY" w:eastAsia="en-MY"/>
        </w:rPr>
        <w:t xml:space="preserve"> salah </w:t>
      </w:r>
      <w:proofErr w:type="spellStart"/>
      <w:r w:rsidRPr="003C6BF0">
        <w:rPr>
          <w:lang w:val="en-MY" w:eastAsia="en-MY"/>
        </w:rPr>
        <w:t>satu</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w:t>
      </w:r>
      <w:proofErr w:type="spellStart"/>
      <w:r w:rsidRPr="003C6BF0">
        <w:rPr>
          <w:lang w:val="en-MY" w:eastAsia="en-MY"/>
        </w:rPr>
        <w:t>beberapa</w:t>
      </w:r>
      <w:proofErr w:type="spellEnd"/>
      <w:r w:rsidRPr="003C6BF0">
        <w:rPr>
          <w:lang w:val="en-MY" w:eastAsia="en-MY"/>
        </w:rPr>
        <w:t xml:space="preserve"> </w:t>
      </w:r>
      <w:proofErr w:type="spellStart"/>
      <w:r w:rsidRPr="003C6BF0">
        <w:rPr>
          <w:lang w:val="en-MY" w:eastAsia="en-MY"/>
        </w:rPr>
        <w:t>jenis</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yang </w:t>
      </w:r>
      <w:proofErr w:type="spellStart"/>
      <w:r w:rsidRPr="003C6BF0">
        <w:rPr>
          <w:lang w:val="en-MY" w:eastAsia="en-MY"/>
        </w:rPr>
        <w:t>ada</w:t>
      </w:r>
      <w:proofErr w:type="spellEnd"/>
      <w:r w:rsidRPr="003C6BF0">
        <w:rPr>
          <w:lang w:val="en-MY" w:eastAsia="en-MY"/>
        </w:rPr>
        <w:t xml:space="preserve"> di Indonesia.</w:t>
      </w:r>
    </w:p>
    <w:p w14:paraId="4C4E6990" w14:textId="77777777" w:rsidR="003C6BF0" w:rsidRPr="003C6BF0" w:rsidRDefault="003C6BF0" w:rsidP="005D4C51">
      <w:pPr>
        <w:spacing w:line="360" w:lineRule="auto"/>
        <w:jc w:val="both"/>
        <w:rPr>
          <w:lang w:val="en-MY" w:eastAsia="en-MY"/>
        </w:rPr>
      </w:pPr>
    </w:p>
    <w:p w14:paraId="7734AA27" w14:textId="77777777" w:rsidR="003C6BF0" w:rsidRPr="003C6BF0" w:rsidRDefault="003C6BF0" w:rsidP="005D4C51">
      <w:pPr>
        <w:spacing w:line="360" w:lineRule="auto"/>
        <w:jc w:val="both"/>
        <w:rPr>
          <w:lang w:val="en-MY" w:eastAsia="en-MY"/>
        </w:rPr>
      </w:pPr>
      <w:r w:rsidRPr="003C6BF0">
        <w:rPr>
          <w:lang w:val="en-MY" w:eastAsia="en-MY"/>
        </w:rPr>
        <w:tab/>
      </w:r>
      <w:proofErr w:type="spellStart"/>
      <w:r w:rsidRPr="003C6BF0">
        <w:rPr>
          <w:lang w:val="en-MY" w:eastAsia="en-MY"/>
        </w:rPr>
        <w:t>Berdasarkan</w:t>
      </w:r>
      <w:proofErr w:type="spellEnd"/>
      <w:r w:rsidRPr="003C6BF0">
        <w:rPr>
          <w:lang w:val="en-MY" w:eastAsia="en-MY"/>
        </w:rPr>
        <w:t xml:space="preserve"> </w:t>
      </w:r>
      <w:proofErr w:type="spellStart"/>
      <w:r w:rsidRPr="003C6BF0">
        <w:rPr>
          <w:lang w:val="en-MY" w:eastAsia="en-MY"/>
        </w:rPr>
        <w:t>keputusan</w:t>
      </w:r>
      <w:proofErr w:type="spellEnd"/>
      <w:r w:rsidRPr="003C6BF0">
        <w:rPr>
          <w:lang w:val="en-MY" w:eastAsia="en-MY"/>
        </w:rPr>
        <w:t xml:space="preserve"> </w:t>
      </w:r>
      <w:proofErr w:type="spellStart"/>
      <w:r w:rsidRPr="003C6BF0">
        <w:rPr>
          <w:lang w:val="en-MY" w:eastAsia="en-MY"/>
        </w:rPr>
        <w:t>Mentri</w:t>
      </w:r>
      <w:proofErr w:type="spellEnd"/>
      <w:r w:rsidRPr="003C6BF0">
        <w:rPr>
          <w:lang w:val="en-MY" w:eastAsia="en-MY"/>
        </w:rPr>
        <w:t xml:space="preserve"> Agama RI No. 3/1979 (1984: 14-15) </w:t>
      </w:r>
      <w:proofErr w:type="spellStart"/>
      <w:r w:rsidRPr="003C6BF0">
        <w:rPr>
          <w:lang w:val="en-MY" w:eastAsia="en-MY"/>
        </w:rPr>
        <w:t>menyatakan</w:t>
      </w:r>
      <w:proofErr w:type="spellEnd"/>
      <w:r w:rsidRPr="003C6BF0">
        <w:rPr>
          <w:lang w:val="en-MY" w:eastAsia="en-MY"/>
        </w:rPr>
        <w:t xml:space="preserve"> </w:t>
      </w:r>
      <w:proofErr w:type="spellStart"/>
      <w:r w:rsidRPr="003C6BF0">
        <w:rPr>
          <w:lang w:val="en-MY" w:eastAsia="en-MY"/>
        </w:rPr>
        <w:t>bahwa</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terbagi</w:t>
      </w:r>
      <w:proofErr w:type="spellEnd"/>
      <w:r w:rsidRPr="003C6BF0">
        <w:rPr>
          <w:lang w:val="en-MY" w:eastAsia="en-MY"/>
        </w:rPr>
        <w:t xml:space="preserve"> </w:t>
      </w:r>
      <w:proofErr w:type="spellStart"/>
      <w:r w:rsidRPr="003C6BF0">
        <w:rPr>
          <w:lang w:val="en-MY" w:eastAsia="en-MY"/>
        </w:rPr>
        <w:t>menjadi</w:t>
      </w:r>
      <w:proofErr w:type="spellEnd"/>
      <w:r w:rsidRPr="003C6BF0">
        <w:rPr>
          <w:lang w:val="en-MY" w:eastAsia="en-MY"/>
        </w:rPr>
        <w:t xml:space="preserve"> </w:t>
      </w:r>
      <w:proofErr w:type="spellStart"/>
      <w:r w:rsidRPr="003C6BF0">
        <w:rPr>
          <w:lang w:val="en-MY" w:eastAsia="en-MY"/>
        </w:rPr>
        <w:t>empat</w:t>
      </w:r>
      <w:proofErr w:type="spellEnd"/>
      <w:r w:rsidRPr="003C6BF0">
        <w:rPr>
          <w:lang w:val="en-MY" w:eastAsia="en-MY"/>
        </w:rPr>
        <w:t xml:space="preserve"> </w:t>
      </w:r>
      <w:proofErr w:type="spellStart"/>
      <w:r w:rsidRPr="003C6BF0">
        <w:rPr>
          <w:lang w:val="en-MY" w:eastAsia="en-MY"/>
        </w:rPr>
        <w:t>jenis</w:t>
      </w:r>
      <w:proofErr w:type="spellEnd"/>
      <w:r w:rsidRPr="003C6BF0">
        <w:rPr>
          <w:lang w:val="en-MY" w:eastAsia="en-MY"/>
        </w:rPr>
        <w:t xml:space="preserve"> </w:t>
      </w:r>
      <w:proofErr w:type="spellStart"/>
      <w:r w:rsidRPr="003C6BF0">
        <w:rPr>
          <w:lang w:val="en-MY" w:eastAsia="en-MY"/>
        </w:rPr>
        <w:t>yaitu</w:t>
      </w:r>
      <w:proofErr w:type="spellEnd"/>
      <w:r w:rsidRPr="003C6BF0">
        <w:rPr>
          <w:lang w:val="en-MY" w:eastAsia="en-MY"/>
        </w:rPr>
        <w:t xml:space="preserve"> </w:t>
      </w:r>
      <w:proofErr w:type="spellStart"/>
      <w:r w:rsidRPr="003C6BF0">
        <w:rPr>
          <w:i/>
          <w:lang w:val="en-MY" w:eastAsia="en-MY"/>
        </w:rPr>
        <w:t>pertama</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dimana</w:t>
      </w:r>
      <w:proofErr w:type="spellEnd"/>
      <w:r w:rsidRPr="003C6BF0">
        <w:rPr>
          <w:lang w:val="en-MY" w:eastAsia="en-MY"/>
        </w:rPr>
        <w:t xml:space="preserve"> para </w:t>
      </w:r>
      <w:proofErr w:type="spellStart"/>
      <w:r w:rsidRPr="003C6BF0">
        <w:rPr>
          <w:lang w:val="en-MY" w:eastAsia="en-MY"/>
        </w:rPr>
        <w:t>santri</w:t>
      </w:r>
      <w:proofErr w:type="spellEnd"/>
      <w:r w:rsidRPr="003C6BF0">
        <w:rPr>
          <w:lang w:val="en-MY" w:eastAsia="en-MY"/>
        </w:rPr>
        <w:t xml:space="preserve"> </w:t>
      </w:r>
      <w:proofErr w:type="spellStart"/>
      <w:r w:rsidRPr="003C6BF0">
        <w:rPr>
          <w:lang w:val="en-MY" w:eastAsia="en-MY"/>
        </w:rPr>
        <w:t>belajar</w:t>
      </w:r>
      <w:proofErr w:type="spellEnd"/>
      <w:r w:rsidRPr="003C6BF0">
        <w:rPr>
          <w:lang w:val="en-MY" w:eastAsia="en-MY"/>
        </w:rPr>
        <w:t xml:space="preserve"> dan </w:t>
      </w:r>
      <w:proofErr w:type="spellStart"/>
      <w:r w:rsidRPr="003C6BF0">
        <w:rPr>
          <w:lang w:val="en-MY" w:eastAsia="en-MY"/>
        </w:rPr>
        <w:t>bertempat</w:t>
      </w:r>
      <w:proofErr w:type="spellEnd"/>
      <w:r w:rsidRPr="003C6BF0">
        <w:rPr>
          <w:lang w:val="en-MY" w:eastAsia="en-MY"/>
        </w:rPr>
        <w:t xml:space="preserve"> </w:t>
      </w:r>
      <w:proofErr w:type="spellStart"/>
      <w:r w:rsidRPr="003C6BF0">
        <w:rPr>
          <w:lang w:val="en-MY" w:eastAsia="en-MY"/>
        </w:rPr>
        <w:t>tinggal</w:t>
      </w:r>
      <w:proofErr w:type="spellEnd"/>
      <w:r w:rsidRPr="003C6BF0">
        <w:rPr>
          <w:lang w:val="en-MY" w:eastAsia="en-MY"/>
        </w:rPr>
        <w:t xml:space="preserve"> </w:t>
      </w:r>
      <w:proofErr w:type="spellStart"/>
      <w:r w:rsidRPr="003C6BF0">
        <w:rPr>
          <w:lang w:val="en-MY" w:eastAsia="en-MY"/>
        </w:rPr>
        <w:t>bersama</w:t>
      </w:r>
      <w:proofErr w:type="spellEnd"/>
      <w:r w:rsidRPr="003C6BF0">
        <w:rPr>
          <w:lang w:val="en-MY" w:eastAsia="en-MY"/>
        </w:rPr>
        <w:t xml:space="preserve"> guru (</w:t>
      </w:r>
      <w:proofErr w:type="spellStart"/>
      <w:r w:rsidRPr="003C6BF0">
        <w:rPr>
          <w:lang w:val="en-MY" w:eastAsia="en-MY"/>
        </w:rPr>
        <w:t>kiai</w:t>
      </w:r>
      <w:proofErr w:type="spellEnd"/>
      <w:r w:rsidRPr="003C6BF0">
        <w:rPr>
          <w:lang w:val="en-MY" w:eastAsia="en-MY"/>
        </w:rPr>
        <w:t xml:space="preserve">) dan </w:t>
      </w:r>
      <w:proofErr w:type="spellStart"/>
      <w:r w:rsidRPr="003C6BF0">
        <w:rPr>
          <w:lang w:val="en-MY" w:eastAsia="en-MY"/>
        </w:rPr>
        <w:t>menggunakan</w:t>
      </w:r>
      <w:proofErr w:type="spellEnd"/>
      <w:r w:rsidRPr="003C6BF0">
        <w:rPr>
          <w:lang w:val="en-MY" w:eastAsia="en-MY"/>
        </w:rPr>
        <w:t xml:space="preserve"> </w:t>
      </w:r>
      <w:proofErr w:type="spellStart"/>
      <w:r w:rsidRPr="003C6BF0">
        <w:rPr>
          <w:lang w:val="en-MY" w:eastAsia="en-MY"/>
        </w:rPr>
        <w:t>kurikulum</w:t>
      </w:r>
      <w:proofErr w:type="spellEnd"/>
      <w:r w:rsidRPr="003C6BF0">
        <w:rPr>
          <w:lang w:val="en-MY" w:eastAsia="en-MY"/>
        </w:rPr>
        <w:t xml:space="preserve"> yang </w:t>
      </w:r>
      <w:proofErr w:type="spellStart"/>
      <w:r w:rsidRPr="003C6BF0">
        <w:rPr>
          <w:lang w:val="en-MY" w:eastAsia="en-MY"/>
        </w:rPr>
        <w:t>ditentukan</w:t>
      </w:r>
      <w:proofErr w:type="spellEnd"/>
      <w:r w:rsidRPr="003C6BF0">
        <w:rPr>
          <w:lang w:val="en-MY" w:eastAsia="en-MY"/>
        </w:rPr>
        <w:t xml:space="preserve"> oleh </w:t>
      </w:r>
      <w:proofErr w:type="spellStart"/>
      <w:r w:rsidRPr="003C6BF0">
        <w:rPr>
          <w:lang w:val="en-MY" w:eastAsia="en-MY"/>
        </w:rPr>
        <w:t>kiai</w:t>
      </w:r>
      <w:proofErr w:type="spellEnd"/>
      <w:r w:rsidRPr="003C6BF0">
        <w:rPr>
          <w:lang w:val="en-MY" w:eastAsia="en-MY"/>
        </w:rPr>
        <w:t xml:space="preserve"> </w:t>
      </w:r>
      <w:proofErr w:type="spellStart"/>
      <w:r w:rsidRPr="003C6BF0">
        <w:rPr>
          <w:lang w:val="en-MY" w:eastAsia="en-MY"/>
        </w:rPr>
        <w:t>sendiri</w:t>
      </w:r>
      <w:proofErr w:type="spellEnd"/>
      <w:r w:rsidRPr="003C6BF0">
        <w:rPr>
          <w:lang w:val="en-MY" w:eastAsia="en-MY"/>
        </w:rPr>
        <w:t xml:space="preserve"> </w:t>
      </w:r>
      <w:proofErr w:type="spellStart"/>
      <w:r w:rsidRPr="003C6BF0">
        <w:rPr>
          <w:lang w:val="en-MY" w:eastAsia="en-MY"/>
        </w:rPr>
        <w:t>tanpa</w:t>
      </w:r>
      <w:proofErr w:type="spellEnd"/>
      <w:r w:rsidRPr="003C6BF0">
        <w:rPr>
          <w:lang w:val="en-MY" w:eastAsia="en-MY"/>
        </w:rPr>
        <w:t xml:space="preserve"> </w:t>
      </w:r>
      <w:proofErr w:type="spellStart"/>
      <w:r w:rsidRPr="003C6BF0">
        <w:rPr>
          <w:lang w:val="en-MY" w:eastAsia="en-MY"/>
        </w:rPr>
        <w:t>menyelenggarakan</w:t>
      </w:r>
      <w:proofErr w:type="spellEnd"/>
      <w:r w:rsidRPr="003C6BF0">
        <w:rPr>
          <w:lang w:val="en-MY" w:eastAsia="en-MY"/>
        </w:rPr>
        <w:t xml:space="preserve"> </w:t>
      </w:r>
      <w:proofErr w:type="spellStart"/>
      <w:r w:rsidRPr="003C6BF0">
        <w:rPr>
          <w:lang w:val="en-MY" w:eastAsia="en-MY"/>
        </w:rPr>
        <w:t>sebuah</w:t>
      </w:r>
      <w:proofErr w:type="spellEnd"/>
      <w:r w:rsidRPr="003C6BF0">
        <w:rPr>
          <w:lang w:val="en-MY" w:eastAsia="en-MY"/>
        </w:rPr>
        <w:t xml:space="preserve"> madrasah. </w:t>
      </w:r>
      <w:proofErr w:type="spellStart"/>
      <w:r w:rsidRPr="003C6BF0">
        <w:rPr>
          <w:i/>
          <w:lang w:val="en-MY" w:eastAsia="en-MY"/>
        </w:rPr>
        <w:t>Kedua</w:t>
      </w:r>
      <w:proofErr w:type="spellEnd"/>
      <w:r w:rsidRPr="003C6BF0">
        <w:rPr>
          <w:i/>
          <w:lang w:val="en-MY" w:eastAsia="en-MY"/>
        </w:rPr>
        <w:t>,</w:t>
      </w:r>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yang </w:t>
      </w:r>
      <w:proofErr w:type="spellStart"/>
      <w:r w:rsidRPr="003C6BF0">
        <w:rPr>
          <w:lang w:val="en-MY" w:eastAsia="en-MY"/>
        </w:rPr>
        <w:t>mempunyai</w:t>
      </w:r>
      <w:proofErr w:type="spellEnd"/>
      <w:r w:rsidRPr="003C6BF0">
        <w:rPr>
          <w:lang w:val="en-MY" w:eastAsia="en-MY"/>
        </w:rPr>
        <w:t xml:space="preserve"> madrasah dan </w:t>
      </w:r>
      <w:proofErr w:type="spellStart"/>
      <w:r w:rsidRPr="003C6BF0">
        <w:rPr>
          <w:lang w:val="en-MY" w:eastAsia="en-MY"/>
        </w:rPr>
        <w:t>mempunyai</w:t>
      </w:r>
      <w:proofErr w:type="spellEnd"/>
      <w:r w:rsidRPr="003C6BF0">
        <w:rPr>
          <w:lang w:val="en-MY" w:eastAsia="en-MY"/>
        </w:rPr>
        <w:t xml:space="preserve"> </w:t>
      </w:r>
      <w:proofErr w:type="spellStart"/>
      <w:r w:rsidRPr="003C6BF0">
        <w:rPr>
          <w:lang w:val="en-MY" w:eastAsia="en-MY"/>
        </w:rPr>
        <w:t>kurikulum</w:t>
      </w:r>
      <w:proofErr w:type="spellEnd"/>
      <w:r w:rsidRPr="003C6BF0">
        <w:rPr>
          <w:lang w:val="en-MY" w:eastAsia="en-MY"/>
        </w:rPr>
        <w:t xml:space="preserve">; </w:t>
      </w:r>
      <w:proofErr w:type="spellStart"/>
      <w:r w:rsidRPr="003C6BF0">
        <w:rPr>
          <w:lang w:val="en-MY" w:eastAsia="en-MY"/>
        </w:rPr>
        <w:t>pengajaran</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w:t>
      </w:r>
      <w:proofErr w:type="spellStart"/>
      <w:r w:rsidRPr="003C6BF0">
        <w:rPr>
          <w:lang w:val="en-MY" w:eastAsia="en-MY"/>
        </w:rPr>
        <w:t>kiai</w:t>
      </w:r>
      <w:proofErr w:type="spellEnd"/>
      <w:r w:rsidRPr="003C6BF0">
        <w:rPr>
          <w:lang w:val="en-MY" w:eastAsia="en-MY"/>
        </w:rPr>
        <w:t xml:space="preserve"> </w:t>
      </w:r>
      <w:proofErr w:type="spellStart"/>
      <w:r w:rsidRPr="003C6BF0">
        <w:rPr>
          <w:lang w:val="en-MY" w:eastAsia="en-MY"/>
        </w:rPr>
        <w:t>dilakukan</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cara</w:t>
      </w:r>
      <w:proofErr w:type="spellEnd"/>
      <w:r w:rsidRPr="003C6BF0">
        <w:rPr>
          <w:lang w:val="en-MY" w:eastAsia="en-MY"/>
        </w:rPr>
        <w:t xml:space="preserve"> stadium general dan </w:t>
      </w:r>
      <w:proofErr w:type="spellStart"/>
      <w:r w:rsidRPr="003C6BF0">
        <w:rPr>
          <w:lang w:val="en-MY" w:eastAsia="en-MY"/>
        </w:rPr>
        <w:t>pengajaran</w:t>
      </w:r>
      <w:proofErr w:type="spellEnd"/>
      <w:r w:rsidRPr="003C6BF0">
        <w:rPr>
          <w:lang w:val="en-MY" w:eastAsia="en-MY"/>
        </w:rPr>
        <w:t xml:space="preserve"> </w:t>
      </w:r>
      <w:proofErr w:type="spellStart"/>
      <w:r w:rsidRPr="003C6BF0">
        <w:rPr>
          <w:lang w:val="en-MY" w:eastAsia="en-MY"/>
        </w:rPr>
        <w:t>pokok</w:t>
      </w:r>
      <w:proofErr w:type="spellEnd"/>
      <w:r w:rsidRPr="003C6BF0">
        <w:rPr>
          <w:lang w:val="en-MY" w:eastAsia="en-MY"/>
        </w:rPr>
        <w:t xml:space="preserve"> </w:t>
      </w:r>
      <w:proofErr w:type="spellStart"/>
      <w:r w:rsidRPr="003C6BF0">
        <w:rPr>
          <w:lang w:val="en-MY" w:eastAsia="en-MY"/>
        </w:rPr>
        <w:t>terletak</w:t>
      </w:r>
      <w:proofErr w:type="spellEnd"/>
      <w:r w:rsidRPr="003C6BF0">
        <w:rPr>
          <w:lang w:val="en-MY" w:eastAsia="en-MY"/>
        </w:rPr>
        <w:t xml:space="preserve"> pada madrasah yang </w:t>
      </w:r>
      <w:proofErr w:type="spellStart"/>
      <w:r w:rsidRPr="003C6BF0">
        <w:rPr>
          <w:lang w:val="en-MY" w:eastAsia="en-MY"/>
        </w:rPr>
        <w:t>diselenggarakannya</w:t>
      </w:r>
      <w:proofErr w:type="spellEnd"/>
      <w:r w:rsidRPr="003C6BF0">
        <w:rPr>
          <w:lang w:val="en-MY" w:eastAsia="en-MY"/>
        </w:rPr>
        <w:t xml:space="preserve">, </w:t>
      </w:r>
      <w:proofErr w:type="spellStart"/>
      <w:r w:rsidRPr="003C6BF0">
        <w:rPr>
          <w:lang w:val="en-MY" w:eastAsia="en-MY"/>
        </w:rPr>
        <w:t>kiai</w:t>
      </w:r>
      <w:proofErr w:type="spellEnd"/>
      <w:r w:rsidRPr="003C6BF0">
        <w:rPr>
          <w:lang w:val="en-MY" w:eastAsia="en-MY"/>
        </w:rPr>
        <w:t xml:space="preserve"> </w:t>
      </w:r>
      <w:proofErr w:type="spellStart"/>
      <w:r w:rsidRPr="003C6BF0">
        <w:rPr>
          <w:lang w:val="en-MY" w:eastAsia="en-MY"/>
        </w:rPr>
        <w:t>memberikan</w:t>
      </w:r>
      <w:proofErr w:type="spellEnd"/>
      <w:r w:rsidRPr="003C6BF0">
        <w:rPr>
          <w:lang w:val="en-MY" w:eastAsia="en-MY"/>
        </w:rPr>
        <w:t xml:space="preserve"> </w:t>
      </w:r>
      <w:proofErr w:type="spellStart"/>
      <w:r w:rsidRPr="003C6BF0">
        <w:rPr>
          <w:lang w:val="en-MY" w:eastAsia="en-MY"/>
        </w:rPr>
        <w:t>pelajaran</w:t>
      </w:r>
      <w:proofErr w:type="spellEnd"/>
      <w:r w:rsidRPr="003C6BF0">
        <w:rPr>
          <w:lang w:val="en-MY" w:eastAsia="en-MY"/>
        </w:rPr>
        <w:t xml:space="preserve"> </w:t>
      </w:r>
      <w:proofErr w:type="spellStart"/>
      <w:r w:rsidRPr="003C6BF0">
        <w:rPr>
          <w:lang w:val="en-MY" w:eastAsia="en-MY"/>
        </w:rPr>
        <w:t>secara</w:t>
      </w:r>
      <w:proofErr w:type="spellEnd"/>
      <w:r w:rsidRPr="003C6BF0">
        <w:rPr>
          <w:lang w:val="en-MY" w:eastAsia="en-MY"/>
        </w:rPr>
        <w:t xml:space="preserve"> </w:t>
      </w:r>
      <w:proofErr w:type="spellStart"/>
      <w:r w:rsidRPr="003C6BF0">
        <w:rPr>
          <w:lang w:val="en-MY" w:eastAsia="en-MY"/>
        </w:rPr>
        <w:t>umum</w:t>
      </w:r>
      <w:proofErr w:type="spellEnd"/>
      <w:r w:rsidRPr="003C6BF0">
        <w:rPr>
          <w:lang w:val="en-MY" w:eastAsia="en-MY"/>
        </w:rPr>
        <w:t xml:space="preserve"> </w:t>
      </w:r>
      <w:proofErr w:type="spellStart"/>
      <w:r w:rsidRPr="003C6BF0">
        <w:rPr>
          <w:lang w:val="en-MY" w:eastAsia="en-MY"/>
        </w:rPr>
        <w:t>kepada</w:t>
      </w:r>
      <w:proofErr w:type="spellEnd"/>
      <w:r w:rsidRPr="003C6BF0">
        <w:rPr>
          <w:lang w:val="en-MY" w:eastAsia="en-MY"/>
        </w:rPr>
        <w:t xml:space="preserve"> para </w:t>
      </w:r>
      <w:proofErr w:type="spellStart"/>
      <w:r w:rsidRPr="003C6BF0">
        <w:rPr>
          <w:lang w:val="en-MY" w:eastAsia="en-MY"/>
        </w:rPr>
        <w:t>santri</w:t>
      </w:r>
      <w:proofErr w:type="spellEnd"/>
      <w:r w:rsidRPr="003C6BF0">
        <w:rPr>
          <w:lang w:val="en-MY" w:eastAsia="en-MY"/>
        </w:rPr>
        <w:t xml:space="preserve"> pada </w:t>
      </w:r>
      <w:proofErr w:type="spellStart"/>
      <w:r w:rsidRPr="003C6BF0">
        <w:rPr>
          <w:lang w:val="en-MY" w:eastAsia="en-MY"/>
        </w:rPr>
        <w:t>waktu</w:t>
      </w:r>
      <w:proofErr w:type="spellEnd"/>
      <w:r w:rsidRPr="003C6BF0">
        <w:rPr>
          <w:lang w:val="en-MY" w:eastAsia="en-MY"/>
        </w:rPr>
        <w:t xml:space="preserve"> yang </w:t>
      </w:r>
      <w:proofErr w:type="spellStart"/>
      <w:r w:rsidRPr="003C6BF0">
        <w:rPr>
          <w:lang w:val="en-MY" w:eastAsia="en-MY"/>
        </w:rPr>
        <w:t>telah</w:t>
      </w:r>
      <w:proofErr w:type="spellEnd"/>
      <w:r w:rsidRPr="003C6BF0">
        <w:rPr>
          <w:lang w:val="en-MY" w:eastAsia="en-MY"/>
        </w:rPr>
        <w:t xml:space="preserve"> </w:t>
      </w:r>
      <w:proofErr w:type="spellStart"/>
      <w:r w:rsidRPr="003C6BF0">
        <w:rPr>
          <w:lang w:val="en-MY" w:eastAsia="en-MY"/>
        </w:rPr>
        <w:t>ditentukan</w:t>
      </w:r>
      <w:proofErr w:type="spellEnd"/>
      <w:r w:rsidRPr="003C6BF0">
        <w:rPr>
          <w:lang w:val="en-MY" w:eastAsia="en-MY"/>
        </w:rPr>
        <w:t xml:space="preserve"> dan para </w:t>
      </w:r>
      <w:proofErr w:type="spellStart"/>
      <w:r w:rsidRPr="003C6BF0">
        <w:rPr>
          <w:lang w:val="en-MY" w:eastAsia="en-MY"/>
        </w:rPr>
        <w:t>santri</w:t>
      </w:r>
      <w:proofErr w:type="spellEnd"/>
      <w:r w:rsidRPr="003C6BF0">
        <w:rPr>
          <w:lang w:val="en-MY" w:eastAsia="en-MY"/>
        </w:rPr>
        <w:t xml:space="preserve"> </w:t>
      </w:r>
      <w:proofErr w:type="spellStart"/>
      <w:r w:rsidRPr="003C6BF0">
        <w:rPr>
          <w:lang w:val="en-MY" w:eastAsia="en-MY"/>
        </w:rPr>
        <w:t>tinggal</w:t>
      </w:r>
      <w:proofErr w:type="spellEnd"/>
      <w:r w:rsidRPr="003C6BF0">
        <w:rPr>
          <w:lang w:val="en-MY" w:eastAsia="en-MY"/>
        </w:rPr>
        <w:t xml:space="preserve"> di </w:t>
      </w:r>
      <w:proofErr w:type="spellStart"/>
      <w:r w:rsidRPr="003C6BF0">
        <w:rPr>
          <w:lang w:val="en-MY" w:eastAsia="en-MY"/>
        </w:rPr>
        <w:t>lingkungan</w:t>
      </w:r>
      <w:proofErr w:type="spellEnd"/>
      <w:r w:rsidRPr="003C6BF0">
        <w:rPr>
          <w:lang w:val="en-MY" w:eastAsia="en-MY"/>
        </w:rPr>
        <w:t xml:space="preserve"> </w:t>
      </w:r>
      <w:proofErr w:type="spellStart"/>
      <w:r w:rsidRPr="003C6BF0">
        <w:rPr>
          <w:lang w:val="en-MY" w:eastAsia="en-MY"/>
        </w:rPr>
        <w:t>itu</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mengikuti</w:t>
      </w:r>
      <w:proofErr w:type="spellEnd"/>
      <w:r w:rsidRPr="003C6BF0">
        <w:rPr>
          <w:lang w:val="en-MY" w:eastAsia="en-MY"/>
        </w:rPr>
        <w:t xml:space="preserve"> </w:t>
      </w:r>
      <w:proofErr w:type="spellStart"/>
      <w:r w:rsidRPr="003C6BF0">
        <w:rPr>
          <w:lang w:val="en-MY" w:eastAsia="en-MY"/>
        </w:rPr>
        <w:t>pelajaran-pelajaran</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w:t>
      </w:r>
      <w:proofErr w:type="spellStart"/>
      <w:r w:rsidRPr="003C6BF0">
        <w:rPr>
          <w:lang w:val="en-MY" w:eastAsia="en-MY"/>
        </w:rPr>
        <w:t>kiai</w:t>
      </w:r>
      <w:proofErr w:type="spellEnd"/>
      <w:r w:rsidRPr="003C6BF0">
        <w:rPr>
          <w:lang w:val="en-MY" w:eastAsia="en-MY"/>
        </w:rPr>
        <w:t xml:space="preserve"> di </w:t>
      </w:r>
      <w:proofErr w:type="spellStart"/>
      <w:r w:rsidRPr="003C6BF0">
        <w:rPr>
          <w:lang w:val="en-MY" w:eastAsia="en-MY"/>
        </w:rPr>
        <w:t>samping</w:t>
      </w:r>
      <w:proofErr w:type="spellEnd"/>
      <w:r w:rsidRPr="003C6BF0">
        <w:rPr>
          <w:lang w:val="en-MY" w:eastAsia="en-MY"/>
        </w:rPr>
        <w:t xml:space="preserve"> </w:t>
      </w:r>
      <w:proofErr w:type="spellStart"/>
      <w:r w:rsidRPr="003C6BF0">
        <w:rPr>
          <w:lang w:val="en-MY" w:eastAsia="en-MY"/>
        </w:rPr>
        <w:t>mendapat</w:t>
      </w:r>
      <w:proofErr w:type="spellEnd"/>
      <w:r w:rsidRPr="003C6BF0">
        <w:rPr>
          <w:lang w:val="en-MY" w:eastAsia="en-MY"/>
        </w:rPr>
        <w:t xml:space="preserve"> </w:t>
      </w:r>
      <w:proofErr w:type="spellStart"/>
      <w:r w:rsidRPr="003C6BF0">
        <w:rPr>
          <w:lang w:val="en-MY" w:eastAsia="en-MY"/>
        </w:rPr>
        <w:t>ilmu</w:t>
      </w:r>
      <w:proofErr w:type="spellEnd"/>
      <w:r w:rsidRPr="003C6BF0">
        <w:rPr>
          <w:lang w:val="en-MY" w:eastAsia="en-MY"/>
        </w:rPr>
        <w:t xml:space="preserve"> </w:t>
      </w:r>
      <w:proofErr w:type="spellStart"/>
      <w:r w:rsidRPr="003C6BF0">
        <w:rPr>
          <w:lang w:val="en-MY" w:eastAsia="en-MY"/>
        </w:rPr>
        <w:t>pengetahuan</w:t>
      </w:r>
      <w:proofErr w:type="spellEnd"/>
      <w:r w:rsidRPr="003C6BF0">
        <w:rPr>
          <w:lang w:val="en-MY" w:eastAsia="en-MY"/>
        </w:rPr>
        <w:t xml:space="preserve"> </w:t>
      </w:r>
      <w:proofErr w:type="spellStart"/>
      <w:r w:rsidRPr="003C6BF0">
        <w:rPr>
          <w:lang w:val="en-MY" w:eastAsia="en-MY"/>
        </w:rPr>
        <w:t>umum</w:t>
      </w:r>
      <w:proofErr w:type="spellEnd"/>
      <w:r w:rsidRPr="003C6BF0">
        <w:rPr>
          <w:lang w:val="en-MY" w:eastAsia="en-MY"/>
        </w:rPr>
        <w:t xml:space="preserve"> di madrasah. </w:t>
      </w:r>
      <w:proofErr w:type="spellStart"/>
      <w:r w:rsidRPr="003C6BF0">
        <w:rPr>
          <w:i/>
          <w:lang w:val="en-MY" w:eastAsia="en-MY"/>
        </w:rPr>
        <w:t>Ketiga</w:t>
      </w:r>
      <w:proofErr w:type="spellEnd"/>
      <w:r w:rsidRPr="003C6BF0">
        <w:rPr>
          <w:i/>
          <w:lang w:val="en-MY" w:eastAsia="en-MY"/>
        </w:rPr>
        <w:t>,</w:t>
      </w:r>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yang </w:t>
      </w:r>
      <w:proofErr w:type="spellStart"/>
      <w:r w:rsidRPr="003C6BF0">
        <w:rPr>
          <w:lang w:val="en-MY" w:eastAsia="en-MY"/>
        </w:rPr>
        <w:t>fungsi</w:t>
      </w:r>
      <w:proofErr w:type="spellEnd"/>
      <w:r w:rsidRPr="003C6BF0">
        <w:rPr>
          <w:lang w:val="en-MY" w:eastAsia="en-MY"/>
        </w:rPr>
        <w:t xml:space="preserve"> </w:t>
      </w:r>
      <w:proofErr w:type="spellStart"/>
      <w:r w:rsidRPr="003C6BF0">
        <w:rPr>
          <w:lang w:val="en-MY" w:eastAsia="en-MY"/>
        </w:rPr>
        <w:t>utamanya</w:t>
      </w:r>
      <w:proofErr w:type="spellEnd"/>
      <w:r w:rsidRPr="003C6BF0">
        <w:rPr>
          <w:lang w:val="en-MY" w:eastAsia="en-MY"/>
        </w:rPr>
        <w:t xml:space="preserve"> </w:t>
      </w:r>
      <w:proofErr w:type="spellStart"/>
      <w:r w:rsidRPr="003C6BF0">
        <w:rPr>
          <w:lang w:val="en-MY" w:eastAsia="en-MY"/>
        </w:rPr>
        <w:t>hanya</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tempat</w:t>
      </w:r>
      <w:proofErr w:type="spellEnd"/>
      <w:r w:rsidRPr="003C6BF0">
        <w:rPr>
          <w:lang w:val="en-MY" w:eastAsia="en-MY"/>
        </w:rPr>
        <w:t xml:space="preserve"> </w:t>
      </w:r>
      <w:proofErr w:type="spellStart"/>
      <w:r w:rsidRPr="003C6BF0">
        <w:rPr>
          <w:lang w:val="en-MY" w:eastAsia="en-MY"/>
        </w:rPr>
        <w:t>tinggal</w:t>
      </w:r>
      <w:proofErr w:type="spellEnd"/>
      <w:r w:rsidRPr="003C6BF0">
        <w:rPr>
          <w:lang w:val="en-MY" w:eastAsia="en-MY"/>
        </w:rPr>
        <w:t xml:space="preserve"> </w:t>
      </w:r>
      <w:proofErr w:type="spellStart"/>
      <w:r w:rsidRPr="003C6BF0">
        <w:rPr>
          <w:lang w:val="en-MY" w:eastAsia="en-MY"/>
        </w:rPr>
        <w:t>atau</w:t>
      </w:r>
      <w:proofErr w:type="spellEnd"/>
      <w:r w:rsidRPr="003C6BF0">
        <w:rPr>
          <w:lang w:val="en-MY" w:eastAsia="en-MY"/>
        </w:rPr>
        <w:t xml:space="preserve"> asrama, para </w:t>
      </w:r>
      <w:proofErr w:type="spellStart"/>
      <w:r w:rsidRPr="003C6BF0">
        <w:rPr>
          <w:lang w:val="en-MY" w:eastAsia="en-MY"/>
        </w:rPr>
        <w:t>santri</w:t>
      </w:r>
      <w:proofErr w:type="spellEnd"/>
      <w:r w:rsidRPr="003C6BF0">
        <w:rPr>
          <w:lang w:val="en-MY" w:eastAsia="en-MY"/>
        </w:rPr>
        <w:t xml:space="preserve"> </w:t>
      </w:r>
      <w:proofErr w:type="spellStart"/>
      <w:r w:rsidRPr="003C6BF0">
        <w:rPr>
          <w:lang w:val="en-MY" w:eastAsia="en-MY"/>
        </w:rPr>
        <w:t>belajar</w:t>
      </w:r>
      <w:proofErr w:type="spellEnd"/>
      <w:r w:rsidRPr="003C6BF0">
        <w:rPr>
          <w:lang w:val="en-MY" w:eastAsia="en-MY"/>
        </w:rPr>
        <w:t xml:space="preserve"> di madrasah </w:t>
      </w:r>
      <w:proofErr w:type="spellStart"/>
      <w:r w:rsidRPr="003C6BF0">
        <w:rPr>
          <w:lang w:val="en-MY" w:eastAsia="en-MY"/>
        </w:rPr>
        <w:t>atau</w:t>
      </w:r>
      <w:proofErr w:type="spellEnd"/>
      <w:r w:rsidRPr="003C6BF0">
        <w:rPr>
          <w:lang w:val="en-MY" w:eastAsia="en-MY"/>
        </w:rPr>
        <w:t xml:space="preserve"> </w:t>
      </w:r>
      <w:proofErr w:type="spellStart"/>
      <w:r w:rsidRPr="003C6BF0">
        <w:rPr>
          <w:lang w:val="en-MY" w:eastAsia="en-MY"/>
        </w:rPr>
        <w:t>sekolah-sekolah</w:t>
      </w:r>
      <w:proofErr w:type="spellEnd"/>
      <w:r w:rsidRPr="003C6BF0">
        <w:rPr>
          <w:lang w:val="en-MY" w:eastAsia="en-MY"/>
        </w:rPr>
        <w:t xml:space="preserve"> </w:t>
      </w:r>
      <w:proofErr w:type="spellStart"/>
      <w:r w:rsidRPr="003C6BF0">
        <w:rPr>
          <w:lang w:val="en-MY" w:eastAsia="en-MY"/>
        </w:rPr>
        <w:t>umum</w:t>
      </w:r>
      <w:proofErr w:type="spellEnd"/>
      <w:r w:rsidRPr="003C6BF0">
        <w:rPr>
          <w:lang w:val="en-MY" w:eastAsia="en-MY"/>
        </w:rPr>
        <w:t xml:space="preserve">. </w:t>
      </w:r>
      <w:proofErr w:type="spellStart"/>
      <w:r w:rsidRPr="003C6BF0">
        <w:rPr>
          <w:lang w:val="en-MY" w:eastAsia="en-MY"/>
        </w:rPr>
        <w:t>Fungsi</w:t>
      </w:r>
      <w:proofErr w:type="spellEnd"/>
      <w:r w:rsidRPr="003C6BF0">
        <w:rPr>
          <w:lang w:val="en-MY" w:eastAsia="en-MY"/>
        </w:rPr>
        <w:t xml:space="preserve"> </w:t>
      </w:r>
      <w:proofErr w:type="spellStart"/>
      <w:r w:rsidRPr="003C6BF0">
        <w:rPr>
          <w:lang w:val="en-MY" w:eastAsia="en-MY"/>
        </w:rPr>
        <w:t>kiai</w:t>
      </w:r>
      <w:proofErr w:type="spellEnd"/>
      <w:r w:rsidRPr="003C6BF0">
        <w:rPr>
          <w:lang w:val="en-MY" w:eastAsia="en-MY"/>
        </w:rPr>
        <w:t xml:space="preserve"> di </w:t>
      </w:r>
      <w:proofErr w:type="spellStart"/>
      <w:r w:rsidRPr="003C6BF0">
        <w:rPr>
          <w:lang w:val="en-MY" w:eastAsia="en-MY"/>
        </w:rPr>
        <w:t>sini</w:t>
      </w:r>
      <w:proofErr w:type="spellEnd"/>
      <w:r w:rsidRPr="003C6BF0">
        <w:rPr>
          <w:lang w:val="en-MY" w:eastAsia="en-MY"/>
        </w:rPr>
        <w:t xml:space="preserve"> </w:t>
      </w:r>
      <w:proofErr w:type="spellStart"/>
      <w:r w:rsidRPr="003C6BF0">
        <w:rPr>
          <w:lang w:val="en-MY" w:eastAsia="en-MY"/>
        </w:rPr>
        <w:t>adalah</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pengawas</w:t>
      </w:r>
      <w:proofErr w:type="spellEnd"/>
      <w:r w:rsidRPr="003C6BF0">
        <w:rPr>
          <w:lang w:val="en-MY" w:eastAsia="en-MY"/>
        </w:rPr>
        <w:t xml:space="preserve">, </w:t>
      </w:r>
      <w:proofErr w:type="spellStart"/>
      <w:r w:rsidRPr="003C6BF0">
        <w:rPr>
          <w:lang w:val="en-MY" w:eastAsia="en-MY"/>
        </w:rPr>
        <w:t>pembina</w:t>
      </w:r>
      <w:proofErr w:type="spellEnd"/>
      <w:r w:rsidRPr="003C6BF0">
        <w:rPr>
          <w:lang w:val="en-MY" w:eastAsia="en-MY"/>
        </w:rPr>
        <w:t xml:space="preserve"> mental dan </w:t>
      </w:r>
      <w:proofErr w:type="spellStart"/>
      <w:r w:rsidRPr="003C6BF0">
        <w:rPr>
          <w:lang w:val="en-MY" w:eastAsia="en-MY"/>
        </w:rPr>
        <w:t>pengajar</w:t>
      </w:r>
      <w:proofErr w:type="spellEnd"/>
      <w:r w:rsidRPr="003C6BF0">
        <w:rPr>
          <w:lang w:val="en-MY" w:eastAsia="en-MY"/>
        </w:rPr>
        <w:t xml:space="preserve"> agama. </w:t>
      </w:r>
      <w:proofErr w:type="spellStart"/>
      <w:r w:rsidRPr="003C6BF0">
        <w:rPr>
          <w:i/>
          <w:lang w:val="en-MY" w:eastAsia="en-MY"/>
        </w:rPr>
        <w:t>Keempat</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yang </w:t>
      </w:r>
      <w:proofErr w:type="spellStart"/>
      <w:r w:rsidRPr="003C6BF0">
        <w:rPr>
          <w:lang w:val="en-MY" w:eastAsia="en-MY"/>
        </w:rPr>
        <w:t>menyelenggarakan</w:t>
      </w:r>
      <w:proofErr w:type="spellEnd"/>
      <w:r w:rsidRPr="003C6BF0">
        <w:rPr>
          <w:lang w:val="en-MY" w:eastAsia="en-MY"/>
        </w:rPr>
        <w:t xml:space="preserve"> </w:t>
      </w:r>
      <w:proofErr w:type="spellStart"/>
      <w:r w:rsidRPr="003C6BF0">
        <w:rPr>
          <w:lang w:val="en-MY" w:eastAsia="en-MY"/>
        </w:rPr>
        <w:t>sistem</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dan </w:t>
      </w:r>
      <w:proofErr w:type="spellStart"/>
      <w:r w:rsidRPr="003C6BF0">
        <w:rPr>
          <w:lang w:val="en-MY" w:eastAsia="en-MY"/>
        </w:rPr>
        <w:t>sekaligus</w:t>
      </w:r>
      <w:proofErr w:type="spellEnd"/>
      <w:r w:rsidRPr="003C6BF0">
        <w:rPr>
          <w:lang w:val="en-MY" w:eastAsia="en-MY"/>
        </w:rPr>
        <w:t xml:space="preserve"> </w:t>
      </w:r>
      <w:proofErr w:type="spellStart"/>
      <w:r w:rsidRPr="003C6BF0">
        <w:rPr>
          <w:lang w:val="en-MY" w:eastAsia="en-MY"/>
        </w:rPr>
        <w:t>sistem</w:t>
      </w:r>
      <w:proofErr w:type="spellEnd"/>
      <w:r w:rsidRPr="003C6BF0">
        <w:rPr>
          <w:lang w:val="en-MY" w:eastAsia="en-MY"/>
        </w:rPr>
        <w:t xml:space="preserve"> </w:t>
      </w:r>
      <w:proofErr w:type="spellStart"/>
      <w:r w:rsidRPr="003C6BF0">
        <w:rPr>
          <w:lang w:val="en-MY" w:eastAsia="en-MY"/>
        </w:rPr>
        <w:t>sekolah</w:t>
      </w:r>
      <w:proofErr w:type="spellEnd"/>
      <w:r w:rsidRPr="003C6BF0">
        <w:rPr>
          <w:lang w:val="en-MY" w:eastAsia="en-MY"/>
        </w:rPr>
        <w:t>/madrasah.</w:t>
      </w:r>
      <w:r w:rsidRPr="003C6BF0">
        <w:rPr>
          <w:vertAlign w:val="superscript"/>
          <w:lang w:val="en-MY" w:eastAsia="en-MY"/>
        </w:rPr>
        <w:footnoteReference w:id="13"/>
      </w:r>
      <w:r w:rsidRPr="003C6BF0">
        <w:rPr>
          <w:lang w:val="en-MY" w:eastAsia="en-MY"/>
        </w:rPr>
        <w:t xml:space="preserve"> Dan </w:t>
      </w:r>
      <w:proofErr w:type="spellStart"/>
      <w:r w:rsidRPr="003C6BF0">
        <w:rPr>
          <w:lang w:val="en-MY" w:eastAsia="en-MY"/>
        </w:rPr>
        <w:t>menurut</w:t>
      </w:r>
      <w:proofErr w:type="spellEnd"/>
      <w:r w:rsidRPr="003C6BF0">
        <w:rPr>
          <w:lang w:val="en-MY" w:eastAsia="en-MY"/>
        </w:rPr>
        <w:t xml:space="preserve"> </w:t>
      </w:r>
      <w:proofErr w:type="spellStart"/>
      <w:r w:rsidRPr="003C6BF0">
        <w:rPr>
          <w:lang w:val="en-MY" w:eastAsia="en-MY"/>
        </w:rPr>
        <w:t>pembagian</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di </w:t>
      </w:r>
      <w:proofErr w:type="spellStart"/>
      <w:r w:rsidRPr="003C6BF0">
        <w:rPr>
          <w:lang w:val="en-MY" w:eastAsia="en-MY"/>
        </w:rPr>
        <w:t>atas</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Ash-</w:t>
      </w:r>
      <w:proofErr w:type="spellStart"/>
      <w:r w:rsidRPr="003C6BF0">
        <w:rPr>
          <w:lang w:val="en-MY" w:eastAsia="en-MY"/>
        </w:rPr>
        <w:t>Shiddiq</w:t>
      </w:r>
      <w:r w:rsidR="001955D1">
        <w:rPr>
          <w:lang w:val="en-MY" w:eastAsia="en-MY"/>
        </w:rPr>
        <w:t>i</w:t>
      </w:r>
      <w:proofErr w:type="spellEnd"/>
      <w:r w:rsidR="001955D1">
        <w:rPr>
          <w:lang w:val="en-MY" w:eastAsia="en-MY"/>
        </w:rPr>
        <w:t xml:space="preserve"> Putri (ASHRI) </w:t>
      </w:r>
      <w:proofErr w:type="spellStart"/>
      <w:r w:rsidR="001955D1">
        <w:rPr>
          <w:lang w:val="en-MY" w:eastAsia="en-MY"/>
        </w:rPr>
        <w:t>merupakan</w:t>
      </w:r>
      <w:proofErr w:type="spellEnd"/>
      <w:r w:rsidR="001955D1">
        <w:rPr>
          <w:lang w:val="en-MY" w:eastAsia="en-MY"/>
        </w:rPr>
        <w:t xml:space="preserve"> salah</w:t>
      </w:r>
      <w:r w:rsidRPr="003C6BF0">
        <w:rPr>
          <w:lang w:val="en-MY" w:eastAsia="en-MY"/>
        </w:rPr>
        <w:t xml:space="preserve"> </w:t>
      </w:r>
      <w:proofErr w:type="spellStart"/>
      <w:r w:rsidRPr="003C6BF0">
        <w:rPr>
          <w:lang w:val="en-MY" w:eastAsia="en-MY"/>
        </w:rPr>
        <w:t>satu</w:t>
      </w:r>
      <w:proofErr w:type="spellEnd"/>
      <w:r w:rsidRPr="003C6BF0">
        <w:rPr>
          <w:lang w:val="en-MY" w:eastAsia="en-MY"/>
        </w:rPr>
        <w:t xml:space="preserve"> </w:t>
      </w:r>
      <w:proofErr w:type="spellStart"/>
      <w:r w:rsidRPr="003C6BF0">
        <w:rPr>
          <w:lang w:val="en-MY" w:eastAsia="en-MY"/>
        </w:rPr>
        <w:t>contoh</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jenis</w:t>
      </w:r>
      <w:proofErr w:type="spellEnd"/>
      <w:r w:rsidRPr="003C6BF0">
        <w:rPr>
          <w:lang w:val="en-MY" w:eastAsia="en-MY"/>
        </w:rPr>
        <w:t xml:space="preserve"> </w:t>
      </w:r>
      <w:proofErr w:type="spellStart"/>
      <w:r w:rsidRPr="003C6BF0">
        <w:rPr>
          <w:lang w:val="en-MY" w:eastAsia="en-MY"/>
        </w:rPr>
        <w:t>keempat</w:t>
      </w:r>
      <w:proofErr w:type="spellEnd"/>
      <w:r w:rsidRPr="003C6BF0">
        <w:rPr>
          <w:lang w:val="en-MY" w:eastAsia="en-MY"/>
        </w:rPr>
        <w:t xml:space="preserve">, </w:t>
      </w:r>
      <w:proofErr w:type="spellStart"/>
      <w:r w:rsidRPr="003C6BF0">
        <w:rPr>
          <w:lang w:val="en-MY" w:eastAsia="en-MY"/>
        </w:rPr>
        <w:t>karena</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selain</w:t>
      </w:r>
      <w:proofErr w:type="spellEnd"/>
      <w:r w:rsidRPr="003C6BF0">
        <w:rPr>
          <w:lang w:val="en-MY" w:eastAsia="en-MY"/>
        </w:rPr>
        <w:t xml:space="preserve"> </w:t>
      </w:r>
      <w:proofErr w:type="spellStart"/>
      <w:r w:rsidRPr="003C6BF0">
        <w:rPr>
          <w:lang w:val="en-MY" w:eastAsia="en-MY"/>
        </w:rPr>
        <w:t>tetap</w:t>
      </w:r>
      <w:proofErr w:type="spellEnd"/>
      <w:r w:rsidRPr="003C6BF0">
        <w:rPr>
          <w:lang w:val="en-MY" w:eastAsia="en-MY"/>
        </w:rPr>
        <w:t xml:space="preserve"> </w:t>
      </w:r>
      <w:proofErr w:type="spellStart"/>
      <w:r w:rsidRPr="003C6BF0">
        <w:rPr>
          <w:lang w:val="en-MY" w:eastAsia="en-MY"/>
        </w:rPr>
        <w:t>menggunakan</w:t>
      </w:r>
      <w:proofErr w:type="spellEnd"/>
      <w:r w:rsidRPr="003C6BF0">
        <w:rPr>
          <w:lang w:val="en-MY" w:eastAsia="en-MY"/>
        </w:rPr>
        <w:t xml:space="preserve"> </w:t>
      </w:r>
      <w:proofErr w:type="spellStart"/>
      <w:r w:rsidRPr="003C6BF0">
        <w:rPr>
          <w:lang w:val="en-MY" w:eastAsia="en-MY"/>
        </w:rPr>
        <w:t>sistem</w:t>
      </w:r>
      <w:proofErr w:type="spellEnd"/>
      <w:r w:rsidRPr="003C6BF0">
        <w:rPr>
          <w:lang w:val="en-MY" w:eastAsia="en-MY"/>
        </w:rPr>
        <w:t xml:space="preserve"> </w:t>
      </w:r>
      <w:proofErr w:type="spellStart"/>
      <w:r w:rsidRPr="003C6BF0">
        <w:rPr>
          <w:lang w:val="en-MY" w:eastAsia="en-MY"/>
        </w:rPr>
        <w:t>pengajian</w:t>
      </w:r>
      <w:proofErr w:type="spellEnd"/>
      <w:r w:rsidRPr="003C6BF0">
        <w:rPr>
          <w:lang w:val="en-MY" w:eastAsia="en-MY"/>
        </w:rPr>
        <w:t xml:space="preserve"> </w:t>
      </w:r>
      <w:proofErr w:type="spellStart"/>
      <w:r w:rsidRPr="003C6BF0">
        <w:rPr>
          <w:lang w:val="en-MY" w:eastAsia="en-MY"/>
        </w:rPr>
        <w:t>klasik</w:t>
      </w:r>
      <w:proofErr w:type="spellEnd"/>
      <w:r w:rsidRPr="003C6BF0">
        <w:rPr>
          <w:lang w:val="en-MY" w:eastAsia="en-MY"/>
        </w:rPr>
        <w:t xml:space="preserve">/kitab, juga </w:t>
      </w:r>
      <w:proofErr w:type="spellStart"/>
      <w:r w:rsidRPr="003C6BF0">
        <w:rPr>
          <w:lang w:val="en-MY" w:eastAsia="en-MY"/>
        </w:rPr>
        <w:t>menggunakan</w:t>
      </w:r>
      <w:proofErr w:type="spellEnd"/>
      <w:r w:rsidRPr="003C6BF0">
        <w:rPr>
          <w:lang w:val="en-MY" w:eastAsia="en-MY"/>
        </w:rPr>
        <w:t xml:space="preserve"> </w:t>
      </w:r>
      <w:proofErr w:type="spellStart"/>
      <w:r w:rsidRPr="003C6BF0">
        <w:rPr>
          <w:lang w:val="en-MY" w:eastAsia="en-MY"/>
        </w:rPr>
        <w:t>sistem</w:t>
      </w:r>
      <w:proofErr w:type="spellEnd"/>
      <w:r w:rsidRPr="003C6BF0">
        <w:rPr>
          <w:lang w:val="en-MY" w:eastAsia="en-MY"/>
        </w:rPr>
        <w:t xml:space="preserve"> </w:t>
      </w:r>
      <w:proofErr w:type="spellStart"/>
      <w:r w:rsidRPr="003C6BF0">
        <w:rPr>
          <w:lang w:val="en-MY" w:eastAsia="en-MY"/>
        </w:rPr>
        <w:t>sekolah</w:t>
      </w:r>
      <w:proofErr w:type="spellEnd"/>
      <w:r w:rsidRPr="003C6BF0">
        <w:rPr>
          <w:lang w:val="en-MY" w:eastAsia="en-MY"/>
        </w:rPr>
        <w:t xml:space="preserve"> </w:t>
      </w:r>
      <w:proofErr w:type="spellStart"/>
      <w:r w:rsidRPr="003C6BF0">
        <w:rPr>
          <w:lang w:val="en-MY" w:eastAsia="en-MY"/>
        </w:rPr>
        <w:t>atau</w:t>
      </w:r>
      <w:proofErr w:type="spellEnd"/>
      <w:r w:rsidRPr="003C6BF0">
        <w:rPr>
          <w:lang w:val="en-MY" w:eastAsia="en-MY"/>
        </w:rPr>
        <w:t xml:space="preserve"> madrasah yang </w:t>
      </w:r>
      <w:proofErr w:type="spellStart"/>
      <w:r w:rsidRPr="003C6BF0">
        <w:rPr>
          <w:lang w:val="en-MY" w:eastAsia="en-MY"/>
        </w:rPr>
        <w:t>dipimpin</w:t>
      </w:r>
      <w:proofErr w:type="spellEnd"/>
      <w:r w:rsidRPr="003C6BF0">
        <w:rPr>
          <w:lang w:val="en-MY" w:eastAsia="en-MY"/>
        </w:rPr>
        <w:t xml:space="preserve"> oleh </w:t>
      </w:r>
      <w:proofErr w:type="spellStart"/>
      <w:proofErr w:type="gramStart"/>
      <w:r w:rsidRPr="003C6BF0">
        <w:rPr>
          <w:lang w:val="en-MY" w:eastAsia="en-MY"/>
        </w:rPr>
        <w:t>KH.</w:t>
      </w:r>
      <w:r w:rsidR="001955D1">
        <w:rPr>
          <w:lang w:val="en-MY" w:eastAsia="en-MY"/>
        </w:rPr>
        <w:t>Drs.</w:t>
      </w:r>
      <w:r w:rsidRPr="003C6BF0">
        <w:rPr>
          <w:lang w:val="en-MY" w:eastAsia="en-MY"/>
        </w:rPr>
        <w:t>Abdul</w:t>
      </w:r>
      <w:proofErr w:type="spellEnd"/>
      <w:proofErr w:type="gramEnd"/>
      <w:r w:rsidRPr="003C6BF0">
        <w:rPr>
          <w:lang w:val="en-MY" w:eastAsia="en-MY"/>
        </w:rPr>
        <w:t xml:space="preserve"> Hamid </w:t>
      </w:r>
      <w:proofErr w:type="spellStart"/>
      <w:r w:rsidRPr="003C6BF0">
        <w:rPr>
          <w:lang w:val="en-MY" w:eastAsia="en-MY"/>
        </w:rPr>
        <w:t>Chidlir</w:t>
      </w:r>
      <w:proofErr w:type="spellEnd"/>
      <w:r w:rsidRPr="003C6BF0">
        <w:rPr>
          <w:lang w:val="en-MY" w:eastAsia="en-MY"/>
        </w:rPr>
        <w:t>.</w:t>
      </w:r>
    </w:p>
    <w:p w14:paraId="3A708923" w14:textId="77777777" w:rsidR="003C6BF0" w:rsidRPr="003C6BF0" w:rsidRDefault="003C6BF0" w:rsidP="005D4C51">
      <w:pPr>
        <w:spacing w:line="360" w:lineRule="auto"/>
        <w:jc w:val="both"/>
        <w:rPr>
          <w:lang w:val="en-MY" w:eastAsia="en-MY"/>
        </w:rPr>
      </w:pPr>
      <w:r w:rsidRPr="003C6BF0">
        <w:rPr>
          <w:b/>
          <w:lang w:val="en-MY" w:eastAsia="en-MY"/>
        </w:rPr>
        <w:lastRenderedPageBreak/>
        <w:tab/>
      </w:r>
      <w:r w:rsidRPr="003C6BF0">
        <w:rPr>
          <w:lang w:val="en-MY" w:eastAsia="en-MY"/>
        </w:rPr>
        <w:t xml:space="preserve">  </w:t>
      </w:r>
    </w:p>
    <w:p w14:paraId="0A49DE02" w14:textId="77777777" w:rsidR="003C6BF0" w:rsidRPr="003C6BF0" w:rsidRDefault="003C6BF0" w:rsidP="005D4C51">
      <w:pPr>
        <w:spacing w:line="360" w:lineRule="auto"/>
        <w:jc w:val="both"/>
        <w:rPr>
          <w:b/>
          <w:lang w:val="en-MY" w:eastAsia="en-MY"/>
        </w:rPr>
      </w:pPr>
      <w:r w:rsidRPr="003C6BF0">
        <w:rPr>
          <w:b/>
          <w:lang w:val="en-MY" w:eastAsia="en-MY"/>
        </w:rPr>
        <w:t xml:space="preserve">2.3.1 </w:t>
      </w:r>
      <w:proofErr w:type="spellStart"/>
      <w:r w:rsidRPr="003C6BF0">
        <w:rPr>
          <w:b/>
          <w:lang w:val="en-MY" w:eastAsia="en-MY"/>
        </w:rPr>
        <w:t>Biografi</w:t>
      </w:r>
      <w:proofErr w:type="spellEnd"/>
      <w:r w:rsidRPr="003C6BF0">
        <w:rPr>
          <w:b/>
          <w:lang w:val="en-MY" w:eastAsia="en-MY"/>
        </w:rPr>
        <w:t xml:space="preserve"> KH. Abdul Hamid </w:t>
      </w:r>
      <w:proofErr w:type="spellStart"/>
      <w:r w:rsidRPr="003C6BF0">
        <w:rPr>
          <w:b/>
          <w:lang w:val="en-MY" w:eastAsia="en-MY"/>
        </w:rPr>
        <w:t>Chidlir</w:t>
      </w:r>
      <w:proofErr w:type="spellEnd"/>
      <w:r w:rsidRPr="003C6BF0">
        <w:rPr>
          <w:b/>
          <w:lang w:val="en-MY" w:eastAsia="en-MY"/>
        </w:rPr>
        <w:t xml:space="preserve"> </w:t>
      </w:r>
    </w:p>
    <w:p w14:paraId="4ED6A17B" w14:textId="77777777" w:rsidR="003C6BF0" w:rsidRPr="003C6BF0" w:rsidRDefault="003C6BF0" w:rsidP="005D4C51">
      <w:pPr>
        <w:spacing w:line="360" w:lineRule="auto"/>
        <w:jc w:val="both"/>
        <w:rPr>
          <w:b/>
          <w:lang w:val="en-MY" w:eastAsia="en-MY"/>
        </w:rPr>
      </w:pPr>
      <w:r w:rsidRPr="003C6BF0">
        <w:rPr>
          <w:b/>
          <w:lang w:val="en-MY" w:eastAsia="en-MY"/>
        </w:rPr>
        <w:tab/>
      </w:r>
    </w:p>
    <w:p w14:paraId="1AFDD2B6" w14:textId="77777777" w:rsidR="003C6BF0" w:rsidRPr="003C6BF0" w:rsidRDefault="003C6BF0" w:rsidP="005D4C51">
      <w:pPr>
        <w:spacing w:line="360" w:lineRule="auto"/>
        <w:jc w:val="both"/>
        <w:rPr>
          <w:lang w:val="en-MY" w:eastAsia="en-MY"/>
        </w:rPr>
      </w:pPr>
      <w:r w:rsidRPr="003C6BF0">
        <w:rPr>
          <w:b/>
          <w:lang w:val="en-MY" w:eastAsia="en-MY"/>
        </w:rPr>
        <w:tab/>
      </w:r>
      <w:proofErr w:type="spellStart"/>
      <w:r w:rsidRPr="003C6BF0">
        <w:rPr>
          <w:lang w:val="en-MY" w:eastAsia="en-MY"/>
        </w:rPr>
        <w:t>Selain</w:t>
      </w:r>
      <w:proofErr w:type="spellEnd"/>
      <w:r w:rsidRPr="003C6BF0">
        <w:rPr>
          <w:lang w:val="en-MY" w:eastAsia="en-MY"/>
        </w:rPr>
        <w:t xml:space="preserve"> KH. Muhyiddin, </w:t>
      </w:r>
      <w:proofErr w:type="spellStart"/>
      <w:r w:rsidRPr="003C6BF0">
        <w:rPr>
          <w:lang w:val="en-MY" w:eastAsia="en-MY"/>
        </w:rPr>
        <w:t>nama</w:t>
      </w:r>
      <w:proofErr w:type="spellEnd"/>
      <w:r w:rsidRPr="003C6BF0">
        <w:rPr>
          <w:lang w:val="en-MY" w:eastAsia="en-MY"/>
        </w:rPr>
        <w:t xml:space="preserve"> KH. Abdul Hamid </w:t>
      </w:r>
      <w:proofErr w:type="spellStart"/>
      <w:r w:rsidRPr="003C6BF0">
        <w:rPr>
          <w:lang w:val="en-MY" w:eastAsia="en-MY"/>
        </w:rPr>
        <w:t>Chidlir</w:t>
      </w:r>
      <w:proofErr w:type="spellEnd"/>
      <w:r w:rsidRPr="003C6BF0">
        <w:rPr>
          <w:lang w:val="en-MY" w:eastAsia="en-MY"/>
        </w:rPr>
        <w:t xml:space="preserve"> </w:t>
      </w:r>
      <w:proofErr w:type="spellStart"/>
      <w:r w:rsidRPr="003C6BF0">
        <w:rPr>
          <w:lang w:val="en-MY" w:eastAsia="en-MY"/>
        </w:rPr>
        <w:t>merupakan</w:t>
      </w:r>
      <w:proofErr w:type="spellEnd"/>
      <w:r w:rsidRPr="003C6BF0">
        <w:rPr>
          <w:lang w:val="en-MY" w:eastAsia="en-MY"/>
        </w:rPr>
        <w:t xml:space="preserve"> salah </w:t>
      </w:r>
      <w:proofErr w:type="spellStart"/>
      <w:r w:rsidRPr="003C6BF0">
        <w:rPr>
          <w:lang w:val="en-MY" w:eastAsia="en-MY"/>
        </w:rPr>
        <w:t>satu</w:t>
      </w:r>
      <w:proofErr w:type="spellEnd"/>
      <w:r w:rsidRPr="003C6BF0">
        <w:rPr>
          <w:lang w:val="en-MY" w:eastAsia="en-MY"/>
        </w:rPr>
        <w:t xml:space="preserve"> </w:t>
      </w:r>
      <w:proofErr w:type="spellStart"/>
      <w:r w:rsidRPr="003C6BF0">
        <w:rPr>
          <w:lang w:val="en-MY" w:eastAsia="en-MY"/>
        </w:rPr>
        <w:t>nama</w:t>
      </w:r>
      <w:proofErr w:type="spellEnd"/>
      <w:r w:rsidRPr="003C6BF0">
        <w:rPr>
          <w:lang w:val="en-MY" w:eastAsia="en-MY"/>
        </w:rPr>
        <w:t xml:space="preserve"> yang </w:t>
      </w:r>
      <w:proofErr w:type="spellStart"/>
      <w:r w:rsidRPr="003C6BF0">
        <w:rPr>
          <w:lang w:val="en-MY" w:eastAsia="en-MY"/>
        </w:rPr>
        <w:t>cukup</w:t>
      </w:r>
      <w:proofErr w:type="spellEnd"/>
      <w:r w:rsidRPr="003C6BF0">
        <w:rPr>
          <w:lang w:val="en-MY" w:eastAsia="en-MY"/>
        </w:rPr>
        <w:t xml:space="preserve"> </w:t>
      </w:r>
      <w:proofErr w:type="spellStart"/>
      <w:r w:rsidRPr="003C6BF0">
        <w:rPr>
          <w:lang w:val="en-MY" w:eastAsia="en-MY"/>
        </w:rPr>
        <w:t>dikenal</w:t>
      </w:r>
      <w:proofErr w:type="spellEnd"/>
      <w:r w:rsidRPr="003C6BF0">
        <w:rPr>
          <w:lang w:val="en-MY" w:eastAsia="en-MY"/>
        </w:rPr>
        <w:t xml:space="preserve"> di </w:t>
      </w:r>
      <w:proofErr w:type="spellStart"/>
      <w:r w:rsidRPr="003C6BF0">
        <w:rPr>
          <w:lang w:val="en-MY" w:eastAsia="en-MY"/>
        </w:rPr>
        <w:t>daerah</w:t>
      </w:r>
      <w:proofErr w:type="spellEnd"/>
      <w:r w:rsidRPr="003C6BF0">
        <w:rPr>
          <w:lang w:val="en-MY" w:eastAsia="en-MY"/>
        </w:rPr>
        <w:t xml:space="preserve"> </w:t>
      </w:r>
      <w:proofErr w:type="spellStart"/>
      <w:r w:rsidRPr="003C6BF0">
        <w:rPr>
          <w:lang w:val="en-MY" w:eastAsia="en-MY"/>
        </w:rPr>
        <w:t>Jember</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karena</w:t>
      </w:r>
      <w:proofErr w:type="spellEnd"/>
      <w:r w:rsidRPr="003C6BF0">
        <w:rPr>
          <w:lang w:val="en-MY" w:eastAsia="en-MY"/>
        </w:rPr>
        <w:t xml:space="preserve"> </w:t>
      </w:r>
      <w:proofErr w:type="spellStart"/>
      <w:r w:rsidRPr="003C6BF0">
        <w:rPr>
          <w:lang w:val="en-MY" w:eastAsia="en-MY"/>
        </w:rPr>
        <w:t>kiprah</w:t>
      </w:r>
      <w:proofErr w:type="spellEnd"/>
      <w:r w:rsidRPr="003C6BF0">
        <w:rPr>
          <w:lang w:val="en-MY" w:eastAsia="en-MY"/>
        </w:rPr>
        <w:t xml:space="preserve"> </w:t>
      </w:r>
      <w:proofErr w:type="spellStart"/>
      <w:r w:rsidRPr="003C6BF0">
        <w:rPr>
          <w:lang w:val="en-MY" w:eastAsia="en-MY"/>
        </w:rPr>
        <w:t>beliau</w:t>
      </w:r>
      <w:proofErr w:type="spellEnd"/>
      <w:r w:rsidRPr="003C6BF0">
        <w:rPr>
          <w:lang w:val="en-MY" w:eastAsia="en-MY"/>
        </w:rPr>
        <w:t xml:space="preserve"> di </w:t>
      </w:r>
      <w:proofErr w:type="spellStart"/>
      <w:r w:rsidRPr="003C6BF0">
        <w:rPr>
          <w:lang w:val="en-MY" w:eastAsia="en-MY"/>
        </w:rPr>
        <w:t>Jember</w:t>
      </w:r>
      <w:proofErr w:type="spellEnd"/>
      <w:r w:rsidRPr="003C6BF0">
        <w:rPr>
          <w:lang w:val="en-MY" w:eastAsia="en-MY"/>
        </w:rPr>
        <w:t xml:space="preserve"> yang </w:t>
      </w:r>
      <w:proofErr w:type="spellStart"/>
      <w:r w:rsidRPr="003C6BF0">
        <w:rPr>
          <w:lang w:val="en-MY" w:eastAsia="en-MY"/>
        </w:rPr>
        <w:t>tidak</w:t>
      </w:r>
      <w:proofErr w:type="spellEnd"/>
      <w:r w:rsidRPr="003C6BF0">
        <w:rPr>
          <w:lang w:val="en-MY" w:eastAsia="en-MY"/>
        </w:rPr>
        <w:t xml:space="preserve"> </w:t>
      </w:r>
      <w:proofErr w:type="spellStart"/>
      <w:r w:rsidRPr="003C6BF0">
        <w:rPr>
          <w:lang w:val="en-MY" w:eastAsia="en-MY"/>
        </w:rPr>
        <w:t>sedikit</w:t>
      </w:r>
      <w:proofErr w:type="spellEnd"/>
      <w:r w:rsidRPr="003C6BF0">
        <w:rPr>
          <w:lang w:val="en-MY" w:eastAsia="en-MY"/>
        </w:rPr>
        <w:t xml:space="preserve">, </w:t>
      </w:r>
      <w:proofErr w:type="spellStart"/>
      <w:r w:rsidRPr="003C6BF0">
        <w:rPr>
          <w:lang w:val="en-MY" w:eastAsia="en-MY"/>
        </w:rPr>
        <w:t>khususnya</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dunia </w:t>
      </w:r>
      <w:proofErr w:type="spellStart"/>
      <w:r w:rsidRPr="003C6BF0">
        <w:rPr>
          <w:lang w:val="en-MY" w:eastAsia="en-MY"/>
        </w:rPr>
        <w:t>pendidikan</w:t>
      </w:r>
      <w:proofErr w:type="spellEnd"/>
      <w:r w:rsidRPr="003C6BF0">
        <w:rPr>
          <w:lang w:val="en-MY" w:eastAsia="en-MY"/>
        </w:rPr>
        <w:t xml:space="preserve">. </w:t>
      </w:r>
      <w:proofErr w:type="spellStart"/>
      <w:r w:rsidRPr="003C6BF0">
        <w:rPr>
          <w:lang w:val="en-MY" w:eastAsia="en-MY"/>
        </w:rPr>
        <w:t>Meskipun</w:t>
      </w:r>
      <w:proofErr w:type="spellEnd"/>
      <w:r w:rsidRPr="003C6BF0">
        <w:rPr>
          <w:lang w:val="en-MY" w:eastAsia="en-MY"/>
        </w:rPr>
        <w:t xml:space="preserve"> </w:t>
      </w:r>
      <w:proofErr w:type="spellStart"/>
      <w:r w:rsidRPr="003C6BF0">
        <w:rPr>
          <w:lang w:val="en-MY" w:eastAsia="en-MY"/>
        </w:rPr>
        <w:t>beliau</w:t>
      </w:r>
      <w:proofErr w:type="spellEnd"/>
      <w:r w:rsidRPr="003C6BF0">
        <w:rPr>
          <w:lang w:val="en-MY" w:eastAsia="en-MY"/>
        </w:rPr>
        <w:t xml:space="preserve"> </w:t>
      </w:r>
      <w:proofErr w:type="spellStart"/>
      <w:r w:rsidRPr="003C6BF0">
        <w:rPr>
          <w:lang w:val="en-MY" w:eastAsia="en-MY"/>
        </w:rPr>
        <w:t>bukan</w:t>
      </w:r>
      <w:proofErr w:type="spellEnd"/>
      <w:r w:rsidRPr="003C6BF0">
        <w:rPr>
          <w:lang w:val="en-MY" w:eastAsia="en-MY"/>
        </w:rPr>
        <w:t xml:space="preserve"> </w:t>
      </w:r>
      <w:proofErr w:type="spellStart"/>
      <w:r w:rsidRPr="003C6BF0">
        <w:rPr>
          <w:lang w:val="en-MY" w:eastAsia="en-MY"/>
        </w:rPr>
        <w:t>putra</w:t>
      </w:r>
      <w:proofErr w:type="spellEnd"/>
      <w:r w:rsidRPr="003C6BF0">
        <w:rPr>
          <w:lang w:val="en-MY" w:eastAsia="en-MY"/>
        </w:rPr>
        <w:t xml:space="preserve"> </w:t>
      </w:r>
      <w:proofErr w:type="spellStart"/>
      <w:r w:rsidRPr="003C6BF0">
        <w:rPr>
          <w:lang w:val="en-MY" w:eastAsia="en-MY"/>
        </w:rPr>
        <w:t>daerah</w:t>
      </w:r>
      <w:proofErr w:type="spellEnd"/>
      <w:r w:rsidRPr="003C6BF0">
        <w:rPr>
          <w:lang w:val="en-MY" w:eastAsia="en-MY"/>
        </w:rPr>
        <w:t xml:space="preserve">, </w:t>
      </w:r>
      <w:proofErr w:type="spellStart"/>
      <w:r w:rsidRPr="003C6BF0">
        <w:rPr>
          <w:lang w:val="en-MY" w:eastAsia="en-MY"/>
        </w:rPr>
        <w:t>namun</w:t>
      </w:r>
      <w:proofErr w:type="spellEnd"/>
      <w:r w:rsidRPr="003C6BF0">
        <w:rPr>
          <w:lang w:val="en-MY" w:eastAsia="en-MY"/>
        </w:rPr>
        <w:t xml:space="preserve"> </w:t>
      </w:r>
      <w:proofErr w:type="spellStart"/>
      <w:r w:rsidRPr="003C6BF0">
        <w:rPr>
          <w:lang w:val="en-MY" w:eastAsia="en-MY"/>
        </w:rPr>
        <w:t>keterlibatan</w:t>
      </w:r>
      <w:proofErr w:type="spellEnd"/>
      <w:r w:rsidRPr="003C6BF0">
        <w:rPr>
          <w:lang w:val="en-MY" w:eastAsia="en-MY"/>
        </w:rPr>
        <w:t xml:space="preserve"> dan </w:t>
      </w:r>
      <w:proofErr w:type="spellStart"/>
      <w:r w:rsidRPr="003C6BF0">
        <w:rPr>
          <w:lang w:val="en-MY" w:eastAsia="en-MY"/>
        </w:rPr>
        <w:t>perjuangannya</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membangun</w:t>
      </w:r>
      <w:proofErr w:type="spellEnd"/>
      <w:r w:rsidRPr="003C6BF0">
        <w:rPr>
          <w:lang w:val="en-MY" w:eastAsia="en-MY"/>
        </w:rPr>
        <w:t xml:space="preserve"> </w:t>
      </w:r>
      <w:proofErr w:type="spellStart"/>
      <w:r w:rsidRPr="003C6BF0">
        <w:rPr>
          <w:lang w:val="en-MY" w:eastAsia="en-MY"/>
        </w:rPr>
        <w:t>kota</w:t>
      </w:r>
      <w:proofErr w:type="spellEnd"/>
      <w:r w:rsidRPr="003C6BF0">
        <w:rPr>
          <w:lang w:val="en-MY" w:eastAsia="en-MY"/>
        </w:rPr>
        <w:t xml:space="preserve"> </w:t>
      </w:r>
      <w:proofErr w:type="spellStart"/>
      <w:r w:rsidRPr="003C6BF0">
        <w:rPr>
          <w:lang w:val="en-MY" w:eastAsia="en-MY"/>
        </w:rPr>
        <w:t>Jember</w:t>
      </w:r>
      <w:proofErr w:type="spellEnd"/>
      <w:r w:rsidRPr="003C6BF0">
        <w:rPr>
          <w:lang w:val="en-MY" w:eastAsia="en-MY"/>
        </w:rPr>
        <w:t xml:space="preserve"> </w:t>
      </w:r>
      <w:proofErr w:type="spellStart"/>
      <w:r w:rsidRPr="003C6BF0">
        <w:rPr>
          <w:lang w:val="en-MY" w:eastAsia="en-MY"/>
        </w:rPr>
        <w:t>tidak</w:t>
      </w:r>
      <w:proofErr w:type="spellEnd"/>
      <w:r w:rsidRPr="003C6BF0">
        <w:rPr>
          <w:lang w:val="en-MY" w:eastAsia="en-MY"/>
        </w:rPr>
        <w:t xml:space="preserve"> </w:t>
      </w:r>
      <w:proofErr w:type="spellStart"/>
      <w:r w:rsidRPr="003C6BF0">
        <w:rPr>
          <w:lang w:val="en-MY" w:eastAsia="en-MY"/>
        </w:rPr>
        <w:t>dapat</w:t>
      </w:r>
      <w:proofErr w:type="spellEnd"/>
      <w:r w:rsidRPr="003C6BF0">
        <w:rPr>
          <w:lang w:val="en-MY" w:eastAsia="en-MY"/>
        </w:rPr>
        <w:t xml:space="preserve"> </w:t>
      </w:r>
      <w:proofErr w:type="spellStart"/>
      <w:r w:rsidRPr="003C6BF0">
        <w:rPr>
          <w:lang w:val="en-MY" w:eastAsia="en-MY"/>
        </w:rPr>
        <w:t>dipungkiri</w:t>
      </w:r>
      <w:proofErr w:type="spellEnd"/>
      <w:r w:rsidRPr="003C6BF0">
        <w:rPr>
          <w:lang w:val="en-MY" w:eastAsia="en-MY"/>
        </w:rPr>
        <w:t xml:space="preserve"> </w:t>
      </w:r>
      <w:proofErr w:type="spellStart"/>
      <w:r w:rsidRPr="003C6BF0">
        <w:rPr>
          <w:lang w:val="en-MY" w:eastAsia="en-MY"/>
        </w:rPr>
        <w:t>lagi</w:t>
      </w:r>
      <w:proofErr w:type="spellEnd"/>
      <w:r w:rsidRPr="003C6BF0">
        <w:rPr>
          <w:lang w:val="en-MY" w:eastAsia="en-MY"/>
        </w:rPr>
        <w:t xml:space="preserve">. </w:t>
      </w:r>
      <w:proofErr w:type="spellStart"/>
      <w:r w:rsidRPr="003C6BF0">
        <w:rPr>
          <w:lang w:val="en-MY" w:eastAsia="en-MY"/>
        </w:rPr>
        <w:t>Kiai</w:t>
      </w:r>
      <w:proofErr w:type="spellEnd"/>
      <w:r w:rsidRPr="003C6BF0">
        <w:rPr>
          <w:lang w:val="en-MY" w:eastAsia="en-MY"/>
        </w:rPr>
        <w:t xml:space="preserve"> yang </w:t>
      </w:r>
      <w:proofErr w:type="spellStart"/>
      <w:r w:rsidRPr="003C6BF0">
        <w:rPr>
          <w:lang w:val="en-MY" w:eastAsia="en-MY"/>
        </w:rPr>
        <w:t>akrap</w:t>
      </w:r>
      <w:proofErr w:type="spellEnd"/>
      <w:r w:rsidRPr="003C6BF0">
        <w:rPr>
          <w:lang w:val="en-MY" w:eastAsia="en-MY"/>
        </w:rPr>
        <w:t xml:space="preserve"> </w:t>
      </w:r>
      <w:proofErr w:type="spellStart"/>
      <w:r w:rsidRPr="003C6BF0">
        <w:rPr>
          <w:lang w:val="en-MY" w:eastAsia="en-MY"/>
        </w:rPr>
        <w:t>disapa</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panggilan</w:t>
      </w:r>
      <w:proofErr w:type="spellEnd"/>
      <w:r w:rsidRPr="003C6BF0">
        <w:rPr>
          <w:lang w:val="en-MY" w:eastAsia="en-MY"/>
        </w:rPr>
        <w:t xml:space="preserve"> “</w:t>
      </w:r>
      <w:proofErr w:type="spellStart"/>
      <w:r w:rsidRPr="003C6BF0">
        <w:rPr>
          <w:lang w:val="en-MY" w:eastAsia="en-MY"/>
        </w:rPr>
        <w:t>gus</w:t>
      </w:r>
      <w:proofErr w:type="spellEnd"/>
      <w:r w:rsidRPr="003C6BF0">
        <w:rPr>
          <w:lang w:val="en-MY" w:eastAsia="en-MY"/>
        </w:rPr>
        <w:t xml:space="preserve"> Hamid”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adalah</w:t>
      </w:r>
      <w:proofErr w:type="spellEnd"/>
      <w:r w:rsidRPr="003C6BF0">
        <w:rPr>
          <w:lang w:val="en-MY" w:eastAsia="en-MY"/>
        </w:rPr>
        <w:t xml:space="preserve"> </w:t>
      </w:r>
      <w:proofErr w:type="spellStart"/>
      <w:r w:rsidRPr="003C6BF0">
        <w:rPr>
          <w:lang w:val="en-MY" w:eastAsia="en-MY"/>
        </w:rPr>
        <w:t>lelaki</w:t>
      </w:r>
      <w:proofErr w:type="spellEnd"/>
      <w:r w:rsidRPr="003C6BF0">
        <w:rPr>
          <w:lang w:val="en-MY" w:eastAsia="en-MY"/>
        </w:rPr>
        <w:t xml:space="preserve"> </w:t>
      </w:r>
      <w:proofErr w:type="spellStart"/>
      <w:r w:rsidRPr="003C6BF0">
        <w:rPr>
          <w:lang w:val="en-MY" w:eastAsia="en-MY"/>
        </w:rPr>
        <w:t>kelahiran</w:t>
      </w:r>
      <w:proofErr w:type="spellEnd"/>
      <w:r w:rsidRPr="003C6BF0">
        <w:rPr>
          <w:lang w:val="en-MY" w:eastAsia="en-MY"/>
        </w:rPr>
        <w:t xml:space="preserve"> </w:t>
      </w:r>
      <w:proofErr w:type="spellStart"/>
      <w:r w:rsidRPr="003C6BF0">
        <w:rPr>
          <w:lang w:val="en-MY" w:eastAsia="en-MY"/>
        </w:rPr>
        <w:t>kota</w:t>
      </w:r>
      <w:proofErr w:type="spellEnd"/>
      <w:r w:rsidRPr="003C6BF0">
        <w:rPr>
          <w:lang w:val="en-MY" w:eastAsia="en-MY"/>
        </w:rPr>
        <w:t xml:space="preserve"> </w:t>
      </w:r>
      <w:proofErr w:type="spellStart"/>
      <w:r w:rsidRPr="003C6BF0">
        <w:rPr>
          <w:lang w:val="en-MY" w:eastAsia="en-MY"/>
        </w:rPr>
        <w:t>Bangil</w:t>
      </w:r>
      <w:proofErr w:type="spellEnd"/>
      <w:r w:rsidRPr="003C6BF0">
        <w:rPr>
          <w:lang w:val="en-MY" w:eastAsia="en-MY"/>
        </w:rPr>
        <w:t xml:space="preserve"> </w:t>
      </w:r>
      <w:proofErr w:type="spellStart"/>
      <w:r w:rsidRPr="003C6BF0">
        <w:rPr>
          <w:lang w:val="en-MY" w:eastAsia="en-MY"/>
        </w:rPr>
        <w:t>Jawa</w:t>
      </w:r>
      <w:proofErr w:type="spellEnd"/>
      <w:r w:rsidRPr="003C6BF0">
        <w:rPr>
          <w:lang w:val="en-MY" w:eastAsia="en-MY"/>
        </w:rPr>
        <w:t xml:space="preserve"> Timur. </w:t>
      </w:r>
      <w:proofErr w:type="spellStart"/>
      <w:r w:rsidRPr="003C6BF0">
        <w:rPr>
          <w:lang w:val="en-MY" w:eastAsia="en-MY"/>
        </w:rPr>
        <w:t>Beliau</w:t>
      </w:r>
      <w:proofErr w:type="spellEnd"/>
      <w:r w:rsidRPr="003C6BF0">
        <w:rPr>
          <w:lang w:val="en-MY" w:eastAsia="en-MY"/>
        </w:rPr>
        <w:t xml:space="preserve"> </w:t>
      </w:r>
      <w:proofErr w:type="spellStart"/>
      <w:r w:rsidRPr="003C6BF0">
        <w:rPr>
          <w:lang w:val="en-MY" w:eastAsia="en-MY"/>
        </w:rPr>
        <w:t>dilahirkan</w:t>
      </w:r>
      <w:proofErr w:type="spellEnd"/>
      <w:r w:rsidRPr="003C6BF0">
        <w:rPr>
          <w:lang w:val="en-MY" w:eastAsia="en-MY"/>
        </w:rPr>
        <w:t xml:space="preserve"> pada 1 </w:t>
      </w:r>
      <w:proofErr w:type="spellStart"/>
      <w:r w:rsidRPr="003C6BF0">
        <w:rPr>
          <w:lang w:val="en-MY" w:eastAsia="en-MY"/>
        </w:rPr>
        <w:t>Juni</w:t>
      </w:r>
      <w:proofErr w:type="spellEnd"/>
      <w:r w:rsidRPr="003C6BF0">
        <w:rPr>
          <w:lang w:val="en-MY" w:eastAsia="en-MY"/>
        </w:rPr>
        <w:t xml:space="preserve"> 1945 </w:t>
      </w:r>
      <w:proofErr w:type="spellStart"/>
      <w:r w:rsidRPr="003C6BF0">
        <w:rPr>
          <w:lang w:val="en-MY" w:eastAsia="en-MY"/>
        </w:rPr>
        <w:t>dari</w:t>
      </w:r>
      <w:proofErr w:type="spellEnd"/>
      <w:r w:rsidRPr="003C6BF0">
        <w:rPr>
          <w:lang w:val="en-MY" w:eastAsia="en-MY"/>
        </w:rPr>
        <w:t xml:space="preserve"> </w:t>
      </w:r>
      <w:proofErr w:type="spellStart"/>
      <w:r w:rsidRPr="003C6BF0">
        <w:rPr>
          <w:lang w:val="en-MY" w:eastAsia="en-MY"/>
        </w:rPr>
        <w:t>seorang</w:t>
      </w:r>
      <w:proofErr w:type="spellEnd"/>
      <w:r w:rsidRPr="003C6BF0">
        <w:rPr>
          <w:lang w:val="en-MY" w:eastAsia="en-MY"/>
        </w:rPr>
        <w:t xml:space="preserve"> </w:t>
      </w:r>
      <w:proofErr w:type="spellStart"/>
      <w:r w:rsidRPr="003C6BF0">
        <w:rPr>
          <w:lang w:val="en-MY" w:eastAsia="en-MY"/>
        </w:rPr>
        <w:t>ibu</w:t>
      </w:r>
      <w:proofErr w:type="spellEnd"/>
      <w:r w:rsidRPr="003C6BF0">
        <w:rPr>
          <w:lang w:val="en-MY" w:eastAsia="en-MY"/>
        </w:rPr>
        <w:t xml:space="preserve"> </w:t>
      </w:r>
      <w:proofErr w:type="spellStart"/>
      <w:r w:rsidRPr="003C6BF0">
        <w:rPr>
          <w:lang w:val="en-MY" w:eastAsia="en-MY"/>
        </w:rPr>
        <w:t>Halimah</w:t>
      </w:r>
      <w:proofErr w:type="spellEnd"/>
      <w:r w:rsidRPr="003C6BF0">
        <w:rPr>
          <w:lang w:val="en-MY" w:eastAsia="en-MY"/>
        </w:rPr>
        <w:t xml:space="preserve"> dan </w:t>
      </w:r>
      <w:proofErr w:type="spellStart"/>
      <w:r w:rsidRPr="003C6BF0">
        <w:rPr>
          <w:lang w:val="en-MY" w:eastAsia="en-MY"/>
        </w:rPr>
        <w:t>bapak</w:t>
      </w:r>
      <w:proofErr w:type="spellEnd"/>
      <w:r w:rsidRPr="003C6BF0">
        <w:rPr>
          <w:lang w:val="en-MY" w:eastAsia="en-MY"/>
        </w:rPr>
        <w:t xml:space="preserve"> Muhammad </w:t>
      </w:r>
      <w:proofErr w:type="spellStart"/>
      <w:r w:rsidRPr="003C6BF0">
        <w:rPr>
          <w:lang w:val="en-MY" w:eastAsia="en-MY"/>
        </w:rPr>
        <w:t>Chidlir</w:t>
      </w:r>
      <w:proofErr w:type="spellEnd"/>
      <w:r w:rsidRPr="003C6BF0">
        <w:rPr>
          <w:lang w:val="en-MY" w:eastAsia="en-MY"/>
        </w:rPr>
        <w:t xml:space="preserve">. </w:t>
      </w:r>
      <w:proofErr w:type="spellStart"/>
      <w:r w:rsidRPr="003C6BF0">
        <w:rPr>
          <w:lang w:val="en-MY" w:eastAsia="en-MY"/>
        </w:rPr>
        <w:t>Beliau</w:t>
      </w:r>
      <w:proofErr w:type="spellEnd"/>
      <w:r w:rsidRPr="003C6BF0">
        <w:rPr>
          <w:lang w:val="en-MY" w:eastAsia="en-MY"/>
        </w:rPr>
        <w:t xml:space="preserve"> </w:t>
      </w:r>
      <w:proofErr w:type="spellStart"/>
      <w:r w:rsidRPr="003C6BF0">
        <w:rPr>
          <w:lang w:val="en-MY" w:eastAsia="en-MY"/>
        </w:rPr>
        <w:t>adalah</w:t>
      </w:r>
      <w:proofErr w:type="spellEnd"/>
      <w:r w:rsidRPr="003C6BF0">
        <w:rPr>
          <w:lang w:val="en-MY" w:eastAsia="en-MY"/>
        </w:rPr>
        <w:t xml:space="preserve"> </w:t>
      </w:r>
      <w:proofErr w:type="spellStart"/>
      <w:r w:rsidRPr="003C6BF0">
        <w:rPr>
          <w:lang w:val="en-MY" w:eastAsia="en-MY"/>
        </w:rPr>
        <w:t>lulusan</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Darul</w:t>
      </w:r>
      <w:proofErr w:type="spellEnd"/>
      <w:r w:rsidRPr="003C6BF0">
        <w:rPr>
          <w:lang w:val="en-MY" w:eastAsia="en-MY"/>
        </w:rPr>
        <w:t xml:space="preserve"> </w:t>
      </w:r>
      <w:proofErr w:type="spellStart"/>
      <w:r w:rsidRPr="003C6BF0">
        <w:rPr>
          <w:lang w:val="en-MY" w:eastAsia="en-MY"/>
        </w:rPr>
        <w:t>Ulum</w:t>
      </w:r>
      <w:proofErr w:type="spellEnd"/>
      <w:r w:rsidRPr="003C6BF0">
        <w:rPr>
          <w:lang w:val="en-MY" w:eastAsia="en-MY"/>
        </w:rPr>
        <w:t xml:space="preserve"> </w:t>
      </w:r>
      <w:proofErr w:type="spellStart"/>
      <w:r w:rsidRPr="003C6BF0">
        <w:rPr>
          <w:lang w:val="en-MY" w:eastAsia="en-MY"/>
        </w:rPr>
        <w:t>Jombang</w:t>
      </w:r>
      <w:proofErr w:type="spellEnd"/>
      <w:r w:rsidRPr="003C6BF0">
        <w:rPr>
          <w:lang w:val="en-MY" w:eastAsia="en-MY"/>
        </w:rPr>
        <w:t xml:space="preserve"> </w:t>
      </w:r>
      <w:proofErr w:type="spellStart"/>
      <w:r w:rsidRPr="003C6BF0">
        <w:rPr>
          <w:lang w:val="en-MY" w:eastAsia="en-MY"/>
        </w:rPr>
        <w:t>dibawah</w:t>
      </w:r>
      <w:proofErr w:type="spellEnd"/>
      <w:r w:rsidRPr="003C6BF0">
        <w:rPr>
          <w:lang w:val="en-MY" w:eastAsia="en-MY"/>
        </w:rPr>
        <w:t xml:space="preserve"> </w:t>
      </w:r>
      <w:proofErr w:type="spellStart"/>
      <w:r w:rsidRPr="003C6BF0">
        <w:rPr>
          <w:lang w:val="en-MY" w:eastAsia="en-MY"/>
        </w:rPr>
        <w:t>asuhan</w:t>
      </w:r>
      <w:proofErr w:type="spellEnd"/>
      <w:r w:rsidRPr="003C6BF0">
        <w:rPr>
          <w:lang w:val="en-MY" w:eastAsia="en-MY"/>
        </w:rPr>
        <w:t xml:space="preserve"> KH. </w:t>
      </w:r>
      <w:proofErr w:type="spellStart"/>
      <w:r w:rsidRPr="003C6BF0">
        <w:rPr>
          <w:lang w:val="en-MY" w:eastAsia="en-MY"/>
        </w:rPr>
        <w:t>Mustain</w:t>
      </w:r>
      <w:proofErr w:type="spellEnd"/>
      <w:r w:rsidRPr="003C6BF0">
        <w:rPr>
          <w:lang w:val="en-MY" w:eastAsia="en-MY"/>
        </w:rPr>
        <w:t xml:space="preserve"> </w:t>
      </w:r>
      <w:proofErr w:type="spellStart"/>
      <w:r w:rsidRPr="003C6BF0">
        <w:rPr>
          <w:lang w:val="en-MY" w:eastAsia="en-MY"/>
        </w:rPr>
        <w:t>Romli</w:t>
      </w:r>
      <w:proofErr w:type="spellEnd"/>
      <w:r w:rsidRPr="003C6BF0">
        <w:rPr>
          <w:lang w:val="en-MY" w:eastAsia="en-MY"/>
        </w:rPr>
        <w:t xml:space="preserve">. </w:t>
      </w:r>
      <w:proofErr w:type="spellStart"/>
      <w:r w:rsidRPr="003C6BF0">
        <w:rPr>
          <w:lang w:val="en-MY" w:eastAsia="en-MY"/>
        </w:rPr>
        <w:t>Tidak</w:t>
      </w:r>
      <w:proofErr w:type="spellEnd"/>
      <w:r w:rsidRPr="003C6BF0">
        <w:rPr>
          <w:lang w:val="en-MY" w:eastAsia="en-MY"/>
        </w:rPr>
        <w:t xml:space="preserve"> </w:t>
      </w:r>
      <w:proofErr w:type="spellStart"/>
      <w:r w:rsidRPr="003C6BF0">
        <w:rPr>
          <w:lang w:val="en-MY" w:eastAsia="en-MY"/>
        </w:rPr>
        <w:t>seperti</w:t>
      </w:r>
      <w:proofErr w:type="spellEnd"/>
      <w:r w:rsidRPr="003C6BF0">
        <w:rPr>
          <w:lang w:val="en-MY" w:eastAsia="en-MY"/>
        </w:rPr>
        <w:t xml:space="preserve"> </w:t>
      </w:r>
      <w:proofErr w:type="spellStart"/>
      <w:r w:rsidRPr="003C6BF0">
        <w:rPr>
          <w:lang w:val="en-MY" w:eastAsia="en-MY"/>
        </w:rPr>
        <w:t>kebanyakan</w:t>
      </w:r>
      <w:proofErr w:type="spellEnd"/>
      <w:r w:rsidRPr="003C6BF0">
        <w:rPr>
          <w:lang w:val="en-MY" w:eastAsia="en-MY"/>
        </w:rPr>
        <w:t xml:space="preserve"> </w:t>
      </w:r>
      <w:proofErr w:type="spellStart"/>
      <w:r w:rsidRPr="003C6BF0">
        <w:rPr>
          <w:lang w:val="en-MY" w:eastAsia="en-MY"/>
        </w:rPr>
        <w:t>kiai</w:t>
      </w:r>
      <w:proofErr w:type="spellEnd"/>
      <w:r w:rsidRPr="003C6BF0">
        <w:rPr>
          <w:lang w:val="en-MY" w:eastAsia="en-MY"/>
        </w:rPr>
        <w:t xml:space="preserve">, </w:t>
      </w:r>
      <w:proofErr w:type="spellStart"/>
      <w:r w:rsidRPr="003C6BF0">
        <w:rPr>
          <w:lang w:val="en-MY" w:eastAsia="en-MY"/>
        </w:rPr>
        <w:t>selain</w:t>
      </w:r>
      <w:proofErr w:type="spellEnd"/>
      <w:r w:rsidRPr="003C6BF0">
        <w:rPr>
          <w:lang w:val="en-MY" w:eastAsia="en-MY"/>
        </w:rPr>
        <w:t xml:space="preserve"> </w:t>
      </w:r>
      <w:proofErr w:type="spellStart"/>
      <w:r w:rsidRPr="003C6BF0">
        <w:rPr>
          <w:lang w:val="en-MY" w:eastAsia="en-MY"/>
        </w:rPr>
        <w:t>aktif</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yaitu</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Ketua</w:t>
      </w:r>
      <w:proofErr w:type="spellEnd"/>
      <w:r w:rsidRPr="003C6BF0">
        <w:rPr>
          <w:lang w:val="en-MY" w:eastAsia="en-MY"/>
        </w:rPr>
        <w:t xml:space="preserve"> Majlis Madrasah As-</w:t>
      </w:r>
      <w:proofErr w:type="spellStart"/>
      <w:r w:rsidRPr="003C6BF0">
        <w:rPr>
          <w:lang w:val="en-MY" w:eastAsia="en-MY"/>
        </w:rPr>
        <w:t>Shiddiqi</w:t>
      </w:r>
      <w:proofErr w:type="spellEnd"/>
      <w:r w:rsidRPr="003C6BF0">
        <w:rPr>
          <w:lang w:val="en-MY" w:eastAsia="en-MY"/>
        </w:rPr>
        <w:t xml:space="preserve"> Putri (ASHRI), </w:t>
      </w:r>
      <w:proofErr w:type="spellStart"/>
      <w:r w:rsidRPr="003C6BF0">
        <w:rPr>
          <w:lang w:val="en-MY" w:eastAsia="en-MY"/>
        </w:rPr>
        <w:t>beliau</w:t>
      </w:r>
      <w:proofErr w:type="spellEnd"/>
      <w:r w:rsidRPr="003C6BF0">
        <w:rPr>
          <w:lang w:val="en-MY" w:eastAsia="en-MY"/>
        </w:rPr>
        <w:t xml:space="preserve"> juga </w:t>
      </w:r>
      <w:proofErr w:type="spellStart"/>
      <w:r w:rsidRPr="003C6BF0">
        <w:rPr>
          <w:lang w:val="en-MY" w:eastAsia="en-MY"/>
        </w:rPr>
        <w:t>mengabdi</w:t>
      </w:r>
      <w:proofErr w:type="spellEnd"/>
      <w:r w:rsidRPr="003C6BF0">
        <w:rPr>
          <w:lang w:val="en-MY" w:eastAsia="en-MY"/>
        </w:rPr>
        <w:t xml:space="preserve"> di </w:t>
      </w:r>
      <w:proofErr w:type="spellStart"/>
      <w:r w:rsidRPr="003C6BF0">
        <w:rPr>
          <w:lang w:val="en-MY" w:eastAsia="en-MY"/>
        </w:rPr>
        <w:t>Departemen</w:t>
      </w:r>
      <w:proofErr w:type="spellEnd"/>
      <w:r w:rsidRPr="003C6BF0">
        <w:rPr>
          <w:lang w:val="en-MY" w:eastAsia="en-MY"/>
        </w:rPr>
        <w:t xml:space="preserve"> Agama </w:t>
      </w:r>
      <w:proofErr w:type="spellStart"/>
      <w:r w:rsidRPr="003C6BF0">
        <w:rPr>
          <w:lang w:val="en-MY" w:eastAsia="en-MY"/>
        </w:rPr>
        <w:t>Jember</w:t>
      </w:r>
      <w:proofErr w:type="spellEnd"/>
      <w:r w:rsidRPr="003C6BF0">
        <w:rPr>
          <w:lang w:val="en-MY" w:eastAsia="en-MY"/>
        </w:rPr>
        <w:t xml:space="preserve">, </w:t>
      </w:r>
      <w:proofErr w:type="spellStart"/>
      <w:r w:rsidRPr="003C6BF0">
        <w:rPr>
          <w:lang w:val="en-MY" w:eastAsia="en-MY"/>
        </w:rPr>
        <w:t>yaitu</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Kasubsi</w:t>
      </w:r>
      <w:proofErr w:type="spellEnd"/>
      <w:r w:rsidRPr="003C6BF0">
        <w:rPr>
          <w:lang w:val="en-MY" w:eastAsia="en-MY"/>
        </w:rPr>
        <w:t xml:space="preserve"> MTQ, HBI dan </w:t>
      </w:r>
      <w:proofErr w:type="spellStart"/>
      <w:r w:rsidRPr="003C6BF0">
        <w:rPr>
          <w:lang w:val="en-MY" w:eastAsia="en-MY"/>
        </w:rPr>
        <w:t>Tamadun</w:t>
      </w:r>
      <w:proofErr w:type="spellEnd"/>
      <w:r w:rsidRPr="003C6BF0">
        <w:rPr>
          <w:lang w:val="en-MY" w:eastAsia="en-MY"/>
        </w:rPr>
        <w:t xml:space="preserve"> </w:t>
      </w:r>
      <w:proofErr w:type="spellStart"/>
      <w:r w:rsidRPr="003C6BF0">
        <w:rPr>
          <w:lang w:val="en-MY" w:eastAsia="en-MY"/>
        </w:rPr>
        <w:t>seksi</w:t>
      </w:r>
      <w:proofErr w:type="spellEnd"/>
      <w:r w:rsidRPr="003C6BF0">
        <w:rPr>
          <w:lang w:val="en-MY" w:eastAsia="en-MY"/>
        </w:rPr>
        <w:t xml:space="preserve"> </w:t>
      </w:r>
      <w:proofErr w:type="spellStart"/>
      <w:r w:rsidRPr="003C6BF0">
        <w:rPr>
          <w:lang w:val="en-MY" w:eastAsia="en-MY"/>
        </w:rPr>
        <w:t>Penais</w:t>
      </w:r>
      <w:proofErr w:type="spellEnd"/>
      <w:r w:rsidRPr="003C6BF0">
        <w:rPr>
          <w:lang w:val="en-MY" w:eastAsia="en-MY"/>
        </w:rPr>
        <w:t xml:space="preserve"> </w:t>
      </w:r>
      <w:proofErr w:type="spellStart"/>
      <w:r w:rsidRPr="003C6BF0">
        <w:rPr>
          <w:lang w:val="en-MY" w:eastAsia="en-MY"/>
        </w:rPr>
        <w:t>Kandepag</w:t>
      </w:r>
      <w:proofErr w:type="spellEnd"/>
      <w:r w:rsidRPr="003C6BF0">
        <w:rPr>
          <w:lang w:val="en-MY" w:eastAsia="en-MY"/>
        </w:rPr>
        <w:t xml:space="preserve"> </w:t>
      </w:r>
      <w:proofErr w:type="spellStart"/>
      <w:r w:rsidRPr="003C6BF0">
        <w:rPr>
          <w:lang w:val="en-MY" w:eastAsia="en-MY"/>
        </w:rPr>
        <w:t>Kabupaten</w:t>
      </w:r>
      <w:proofErr w:type="spellEnd"/>
      <w:r w:rsidRPr="003C6BF0">
        <w:rPr>
          <w:lang w:val="en-MY" w:eastAsia="en-MY"/>
        </w:rPr>
        <w:t xml:space="preserve"> </w:t>
      </w:r>
      <w:proofErr w:type="spellStart"/>
      <w:r w:rsidRPr="003C6BF0">
        <w:rPr>
          <w:lang w:val="en-MY" w:eastAsia="en-MY"/>
        </w:rPr>
        <w:t>Jember</w:t>
      </w:r>
      <w:proofErr w:type="spellEnd"/>
      <w:r w:rsidRPr="003C6BF0">
        <w:rPr>
          <w:lang w:val="en-MY" w:eastAsia="en-MY"/>
        </w:rPr>
        <w:t xml:space="preserve"> pada 1975-1982, </w:t>
      </w:r>
      <w:proofErr w:type="spellStart"/>
      <w:r w:rsidRPr="003C6BF0">
        <w:rPr>
          <w:lang w:val="en-MY" w:eastAsia="en-MY"/>
        </w:rPr>
        <w:t>Kasubsi</w:t>
      </w:r>
      <w:proofErr w:type="spellEnd"/>
      <w:r w:rsidRPr="003C6BF0">
        <w:rPr>
          <w:lang w:val="en-MY" w:eastAsia="en-MY"/>
        </w:rPr>
        <w:t xml:space="preserve"> </w:t>
      </w:r>
      <w:proofErr w:type="spellStart"/>
      <w:r w:rsidRPr="003C6BF0">
        <w:rPr>
          <w:lang w:val="en-MY" w:eastAsia="en-MY"/>
        </w:rPr>
        <w:t>Siaran</w:t>
      </w:r>
      <w:proofErr w:type="spellEnd"/>
      <w:r w:rsidRPr="003C6BF0">
        <w:rPr>
          <w:lang w:val="en-MY" w:eastAsia="en-MY"/>
        </w:rPr>
        <w:t xml:space="preserve">, </w:t>
      </w:r>
      <w:proofErr w:type="spellStart"/>
      <w:r w:rsidRPr="003C6BF0">
        <w:rPr>
          <w:lang w:val="en-MY" w:eastAsia="en-MY"/>
        </w:rPr>
        <w:t>Tamadun</w:t>
      </w:r>
      <w:proofErr w:type="spellEnd"/>
      <w:r w:rsidRPr="003C6BF0">
        <w:rPr>
          <w:lang w:val="en-MY" w:eastAsia="en-MY"/>
        </w:rPr>
        <w:t xml:space="preserve"> dan </w:t>
      </w:r>
      <w:proofErr w:type="spellStart"/>
      <w:r w:rsidRPr="003C6BF0">
        <w:rPr>
          <w:lang w:val="en-MY" w:eastAsia="en-MY"/>
        </w:rPr>
        <w:t>Publikasi</w:t>
      </w:r>
      <w:proofErr w:type="spellEnd"/>
      <w:r w:rsidRPr="003C6BF0">
        <w:rPr>
          <w:lang w:val="en-MY" w:eastAsia="en-MY"/>
        </w:rPr>
        <w:t xml:space="preserve"> pada 1983-1990, </w:t>
      </w:r>
      <w:proofErr w:type="spellStart"/>
      <w:r w:rsidRPr="003C6BF0">
        <w:rPr>
          <w:lang w:val="en-MY" w:eastAsia="en-MY"/>
        </w:rPr>
        <w:t>Kasubsi</w:t>
      </w:r>
      <w:proofErr w:type="spellEnd"/>
      <w:r w:rsidRPr="003C6BF0">
        <w:rPr>
          <w:lang w:val="en-MY" w:eastAsia="en-MY"/>
        </w:rPr>
        <w:t xml:space="preserve"> </w:t>
      </w:r>
      <w:proofErr w:type="spellStart"/>
      <w:r w:rsidRPr="003C6BF0">
        <w:rPr>
          <w:lang w:val="en-MY" w:eastAsia="en-MY"/>
        </w:rPr>
        <w:t>Doktik</w:t>
      </w:r>
      <w:proofErr w:type="spellEnd"/>
      <w:r w:rsidRPr="003C6BF0">
        <w:rPr>
          <w:lang w:val="en-MY" w:eastAsia="en-MY"/>
        </w:rPr>
        <w:t xml:space="preserve"> </w:t>
      </w:r>
      <w:proofErr w:type="spellStart"/>
      <w:r w:rsidRPr="003C6BF0">
        <w:rPr>
          <w:lang w:val="en-MY" w:eastAsia="en-MY"/>
        </w:rPr>
        <w:t>Rua</w:t>
      </w:r>
      <w:proofErr w:type="spellEnd"/>
      <w:r w:rsidRPr="003C6BF0">
        <w:rPr>
          <w:lang w:val="en-MY" w:eastAsia="en-MY"/>
        </w:rPr>
        <w:t xml:space="preserve"> Islam pada 1990-1996, </w:t>
      </w:r>
      <w:proofErr w:type="spellStart"/>
      <w:r w:rsidRPr="003C6BF0">
        <w:rPr>
          <w:lang w:val="en-MY" w:eastAsia="en-MY"/>
        </w:rPr>
        <w:t>Kasubsi</w:t>
      </w:r>
      <w:proofErr w:type="spellEnd"/>
      <w:r w:rsidRPr="003C6BF0">
        <w:rPr>
          <w:lang w:val="en-MY" w:eastAsia="en-MY"/>
        </w:rPr>
        <w:t xml:space="preserve"> MI </w:t>
      </w:r>
      <w:proofErr w:type="spellStart"/>
      <w:r w:rsidRPr="003C6BF0">
        <w:rPr>
          <w:lang w:val="en-MY" w:eastAsia="en-MY"/>
        </w:rPr>
        <w:t>Rua</w:t>
      </w:r>
      <w:proofErr w:type="spellEnd"/>
      <w:r w:rsidRPr="003C6BF0">
        <w:rPr>
          <w:lang w:val="en-MY" w:eastAsia="en-MY"/>
        </w:rPr>
        <w:t xml:space="preserve"> Islam pada 1996-2001, dan </w:t>
      </w:r>
      <w:proofErr w:type="spellStart"/>
      <w:r w:rsidRPr="003C6BF0">
        <w:rPr>
          <w:lang w:val="en-MY" w:eastAsia="en-MY"/>
        </w:rPr>
        <w:t>Pengawas</w:t>
      </w:r>
      <w:proofErr w:type="spellEnd"/>
      <w:r w:rsidRPr="003C6BF0">
        <w:rPr>
          <w:lang w:val="en-MY" w:eastAsia="en-MY"/>
        </w:rPr>
        <w:t xml:space="preserve"> Pendidikan Agama Islam </w:t>
      </w:r>
      <w:proofErr w:type="spellStart"/>
      <w:r w:rsidRPr="003C6BF0">
        <w:rPr>
          <w:lang w:val="en-MY" w:eastAsia="en-MY"/>
        </w:rPr>
        <w:t>Kandepag</w:t>
      </w:r>
      <w:proofErr w:type="spellEnd"/>
      <w:r w:rsidRPr="003C6BF0">
        <w:rPr>
          <w:lang w:val="en-MY" w:eastAsia="en-MY"/>
        </w:rPr>
        <w:t xml:space="preserve"> </w:t>
      </w:r>
      <w:proofErr w:type="spellStart"/>
      <w:r w:rsidRPr="003C6BF0">
        <w:rPr>
          <w:lang w:val="en-MY" w:eastAsia="en-MY"/>
        </w:rPr>
        <w:t>Jember</w:t>
      </w:r>
      <w:proofErr w:type="spellEnd"/>
      <w:r w:rsidRPr="003C6BF0">
        <w:rPr>
          <w:lang w:val="en-MY" w:eastAsia="en-MY"/>
        </w:rPr>
        <w:t xml:space="preserve"> pada 2001-2005. </w:t>
      </w:r>
      <w:proofErr w:type="spellStart"/>
      <w:r w:rsidRPr="003C6BF0">
        <w:rPr>
          <w:lang w:val="en-MY" w:eastAsia="en-MY"/>
        </w:rPr>
        <w:t>Selain</w:t>
      </w:r>
      <w:proofErr w:type="spellEnd"/>
      <w:r w:rsidRPr="003C6BF0">
        <w:rPr>
          <w:lang w:val="en-MY" w:eastAsia="en-MY"/>
        </w:rPr>
        <w:t xml:space="preserve"> </w:t>
      </w:r>
      <w:proofErr w:type="spellStart"/>
      <w:r w:rsidRPr="003C6BF0">
        <w:rPr>
          <w:lang w:val="en-MY" w:eastAsia="en-MY"/>
        </w:rPr>
        <w:t>itu</w:t>
      </w:r>
      <w:proofErr w:type="spellEnd"/>
      <w:r w:rsidRPr="003C6BF0">
        <w:rPr>
          <w:lang w:val="en-MY" w:eastAsia="en-MY"/>
        </w:rPr>
        <w:t xml:space="preserve">, </w:t>
      </w:r>
      <w:proofErr w:type="spellStart"/>
      <w:r w:rsidRPr="003C6BF0">
        <w:rPr>
          <w:lang w:val="en-MY" w:eastAsia="en-MY"/>
        </w:rPr>
        <w:t>beliau</w:t>
      </w:r>
      <w:proofErr w:type="spellEnd"/>
      <w:r w:rsidRPr="003C6BF0">
        <w:rPr>
          <w:lang w:val="en-MY" w:eastAsia="en-MY"/>
        </w:rPr>
        <w:t xml:space="preserve"> juga </w:t>
      </w:r>
      <w:proofErr w:type="spellStart"/>
      <w:r w:rsidRPr="003C6BF0">
        <w:rPr>
          <w:lang w:val="en-MY" w:eastAsia="en-MY"/>
        </w:rPr>
        <w:t>aktif</w:t>
      </w:r>
      <w:proofErr w:type="spellEnd"/>
      <w:r w:rsidRPr="003C6BF0">
        <w:rPr>
          <w:lang w:val="en-MY" w:eastAsia="en-MY"/>
        </w:rPr>
        <w:t xml:space="preserve"> di </w:t>
      </w:r>
      <w:proofErr w:type="spellStart"/>
      <w:r w:rsidRPr="003C6BF0">
        <w:rPr>
          <w:lang w:val="en-MY" w:eastAsia="en-MY"/>
        </w:rPr>
        <w:t>Jam’iyatul</w:t>
      </w:r>
      <w:proofErr w:type="spellEnd"/>
      <w:r w:rsidRPr="003C6BF0">
        <w:rPr>
          <w:lang w:val="en-MY" w:eastAsia="en-MY"/>
        </w:rPr>
        <w:t xml:space="preserve"> </w:t>
      </w:r>
      <w:proofErr w:type="spellStart"/>
      <w:r w:rsidRPr="003C6BF0">
        <w:rPr>
          <w:lang w:val="en-MY" w:eastAsia="en-MY"/>
        </w:rPr>
        <w:t>Qurro</w:t>
      </w:r>
      <w:proofErr w:type="spellEnd"/>
      <w:r w:rsidRPr="003C6BF0">
        <w:rPr>
          <w:lang w:val="en-MY" w:eastAsia="en-MY"/>
        </w:rPr>
        <w:t xml:space="preserve"> </w:t>
      </w:r>
      <w:proofErr w:type="spellStart"/>
      <w:r w:rsidRPr="003C6BF0">
        <w:rPr>
          <w:lang w:val="en-MY" w:eastAsia="en-MY"/>
        </w:rPr>
        <w:t>wal</w:t>
      </w:r>
      <w:proofErr w:type="spellEnd"/>
      <w:r w:rsidRPr="003C6BF0">
        <w:rPr>
          <w:lang w:val="en-MY" w:eastAsia="en-MY"/>
        </w:rPr>
        <w:t xml:space="preserve"> </w:t>
      </w:r>
      <w:proofErr w:type="spellStart"/>
      <w:r w:rsidRPr="003C6BF0">
        <w:rPr>
          <w:lang w:val="en-MY" w:eastAsia="en-MY"/>
        </w:rPr>
        <w:t>Huffadz</w:t>
      </w:r>
      <w:proofErr w:type="spellEnd"/>
      <w:r w:rsidRPr="003C6BF0">
        <w:rPr>
          <w:lang w:val="en-MY" w:eastAsia="en-MY"/>
        </w:rPr>
        <w:t xml:space="preserve"> Cabang </w:t>
      </w:r>
      <w:proofErr w:type="spellStart"/>
      <w:r w:rsidRPr="003C6BF0">
        <w:rPr>
          <w:lang w:val="en-MY" w:eastAsia="en-MY"/>
        </w:rPr>
        <w:t>Jember</w:t>
      </w:r>
      <w:proofErr w:type="spellEnd"/>
      <w:r w:rsidRPr="003C6BF0">
        <w:rPr>
          <w:lang w:val="en-MY" w:eastAsia="en-MY"/>
        </w:rPr>
        <w:t xml:space="preserve">, Dewan Masjid Indonesia </w:t>
      </w:r>
      <w:proofErr w:type="spellStart"/>
      <w:r w:rsidRPr="003C6BF0">
        <w:rPr>
          <w:lang w:val="en-MY" w:eastAsia="en-MY"/>
        </w:rPr>
        <w:t>Kabupaten</w:t>
      </w:r>
      <w:proofErr w:type="spellEnd"/>
      <w:r w:rsidRPr="003C6BF0">
        <w:rPr>
          <w:lang w:val="en-MY" w:eastAsia="en-MY"/>
        </w:rPr>
        <w:t xml:space="preserve"> </w:t>
      </w:r>
      <w:proofErr w:type="spellStart"/>
      <w:r w:rsidRPr="003C6BF0">
        <w:rPr>
          <w:lang w:val="en-MY" w:eastAsia="en-MY"/>
        </w:rPr>
        <w:t>Jember</w:t>
      </w:r>
      <w:proofErr w:type="spellEnd"/>
      <w:r w:rsidRPr="003C6BF0">
        <w:rPr>
          <w:lang w:val="en-MY" w:eastAsia="en-MY"/>
        </w:rPr>
        <w:t xml:space="preserve">, </w:t>
      </w:r>
      <w:proofErr w:type="spellStart"/>
      <w:r w:rsidRPr="003C6BF0">
        <w:rPr>
          <w:lang w:val="en-MY" w:eastAsia="en-MY"/>
        </w:rPr>
        <w:t>Ikatan</w:t>
      </w:r>
      <w:proofErr w:type="spellEnd"/>
      <w:r w:rsidRPr="003C6BF0">
        <w:rPr>
          <w:lang w:val="en-MY" w:eastAsia="en-MY"/>
        </w:rPr>
        <w:t xml:space="preserve"> </w:t>
      </w:r>
      <w:proofErr w:type="spellStart"/>
      <w:r w:rsidRPr="003C6BF0">
        <w:rPr>
          <w:lang w:val="en-MY" w:eastAsia="en-MY"/>
        </w:rPr>
        <w:t>Persaudaraan</w:t>
      </w:r>
      <w:proofErr w:type="spellEnd"/>
      <w:r w:rsidRPr="003C6BF0">
        <w:rPr>
          <w:lang w:val="en-MY" w:eastAsia="en-MY"/>
        </w:rPr>
        <w:t xml:space="preserve"> Haji Indonesia Cabang </w:t>
      </w:r>
      <w:proofErr w:type="spellStart"/>
      <w:r w:rsidRPr="003C6BF0">
        <w:rPr>
          <w:lang w:val="en-MY" w:eastAsia="en-MY"/>
        </w:rPr>
        <w:t>Jember</w:t>
      </w:r>
      <w:proofErr w:type="spellEnd"/>
      <w:r w:rsidRPr="003C6BF0">
        <w:rPr>
          <w:lang w:val="en-MY" w:eastAsia="en-MY"/>
        </w:rPr>
        <w:t xml:space="preserve">, </w:t>
      </w:r>
      <w:proofErr w:type="spellStart"/>
      <w:r w:rsidRPr="003C6BF0">
        <w:rPr>
          <w:lang w:val="en-MY" w:eastAsia="en-MY"/>
        </w:rPr>
        <w:t>Kelompok</w:t>
      </w:r>
      <w:proofErr w:type="spellEnd"/>
      <w:r w:rsidRPr="003C6BF0">
        <w:rPr>
          <w:lang w:val="en-MY" w:eastAsia="en-MY"/>
        </w:rPr>
        <w:t xml:space="preserve"> </w:t>
      </w:r>
      <w:proofErr w:type="spellStart"/>
      <w:r w:rsidRPr="003C6BF0">
        <w:rPr>
          <w:lang w:val="en-MY" w:eastAsia="en-MY"/>
        </w:rPr>
        <w:t>Bimbingan</w:t>
      </w:r>
      <w:proofErr w:type="spellEnd"/>
      <w:r w:rsidRPr="003C6BF0">
        <w:rPr>
          <w:lang w:val="en-MY" w:eastAsia="en-MY"/>
        </w:rPr>
        <w:t xml:space="preserve"> Ibadah Haji dan </w:t>
      </w:r>
      <w:proofErr w:type="spellStart"/>
      <w:r w:rsidRPr="003C6BF0">
        <w:rPr>
          <w:lang w:val="en-MY" w:eastAsia="en-MY"/>
        </w:rPr>
        <w:t>Nahdlatul</w:t>
      </w:r>
      <w:proofErr w:type="spellEnd"/>
      <w:r w:rsidRPr="003C6BF0">
        <w:rPr>
          <w:lang w:val="en-MY" w:eastAsia="en-MY"/>
        </w:rPr>
        <w:t xml:space="preserve"> Ulama Cabang </w:t>
      </w:r>
      <w:proofErr w:type="spellStart"/>
      <w:r w:rsidRPr="003C6BF0">
        <w:rPr>
          <w:lang w:val="en-MY" w:eastAsia="en-MY"/>
        </w:rPr>
        <w:t>Jember</w:t>
      </w:r>
      <w:proofErr w:type="spellEnd"/>
      <w:r w:rsidRPr="003C6BF0">
        <w:rPr>
          <w:lang w:val="en-MY" w:eastAsia="en-MY"/>
        </w:rPr>
        <w:t xml:space="preserve">. </w:t>
      </w:r>
      <w:proofErr w:type="spellStart"/>
      <w:r w:rsidRPr="003C6BF0">
        <w:rPr>
          <w:lang w:val="en-MY" w:eastAsia="en-MY"/>
        </w:rPr>
        <w:t>Jabatan</w:t>
      </w:r>
      <w:proofErr w:type="spellEnd"/>
      <w:r w:rsidRPr="003C6BF0">
        <w:rPr>
          <w:lang w:val="en-MY" w:eastAsia="en-MY"/>
        </w:rPr>
        <w:t xml:space="preserve"> yang </w:t>
      </w:r>
      <w:proofErr w:type="spellStart"/>
      <w:r w:rsidRPr="003C6BF0">
        <w:rPr>
          <w:lang w:val="en-MY" w:eastAsia="en-MY"/>
        </w:rPr>
        <w:t>saat</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beliau</w:t>
      </w:r>
      <w:proofErr w:type="spellEnd"/>
      <w:r w:rsidRPr="003C6BF0">
        <w:rPr>
          <w:lang w:val="en-MY" w:eastAsia="en-MY"/>
        </w:rPr>
        <w:t xml:space="preserve"> </w:t>
      </w:r>
      <w:proofErr w:type="spellStart"/>
      <w:r w:rsidRPr="003C6BF0">
        <w:rPr>
          <w:lang w:val="en-MY" w:eastAsia="en-MY"/>
        </w:rPr>
        <w:t>tanggung</w:t>
      </w:r>
      <w:proofErr w:type="spellEnd"/>
      <w:r w:rsidRPr="003C6BF0">
        <w:rPr>
          <w:lang w:val="en-MY" w:eastAsia="en-MY"/>
        </w:rPr>
        <w:t xml:space="preserve"> </w:t>
      </w:r>
      <w:proofErr w:type="spellStart"/>
      <w:r w:rsidRPr="003C6BF0">
        <w:rPr>
          <w:lang w:val="en-MY" w:eastAsia="en-MY"/>
        </w:rPr>
        <w:t>selain</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katib</w:t>
      </w:r>
      <w:proofErr w:type="spellEnd"/>
      <w:r w:rsidRPr="003C6BF0">
        <w:rPr>
          <w:lang w:val="en-MY" w:eastAsia="en-MY"/>
        </w:rPr>
        <w:t xml:space="preserve"> </w:t>
      </w:r>
      <w:proofErr w:type="spellStart"/>
      <w:r w:rsidRPr="003C6BF0">
        <w:rPr>
          <w:lang w:val="en-MY" w:eastAsia="en-MY"/>
        </w:rPr>
        <w:t>syuriah</w:t>
      </w:r>
      <w:proofErr w:type="spellEnd"/>
      <w:r w:rsidRPr="003C6BF0">
        <w:rPr>
          <w:lang w:val="en-MY" w:eastAsia="en-MY"/>
        </w:rPr>
        <w:t xml:space="preserve"> </w:t>
      </w:r>
      <w:r w:rsidR="001955D1">
        <w:rPr>
          <w:lang w:val="en-MY" w:eastAsia="en-MY"/>
        </w:rPr>
        <w:t>PC</w:t>
      </w:r>
      <w:r w:rsidRPr="003C6BF0">
        <w:rPr>
          <w:lang w:val="en-MY" w:eastAsia="en-MY"/>
        </w:rPr>
        <w:t>NU</w:t>
      </w:r>
      <w:r w:rsidR="001955D1">
        <w:rPr>
          <w:lang w:val="en-MY" w:eastAsia="en-MY"/>
        </w:rPr>
        <w:t xml:space="preserve"> </w:t>
      </w:r>
      <w:proofErr w:type="spellStart"/>
      <w:r w:rsidR="001955D1">
        <w:rPr>
          <w:lang w:val="en-MY" w:eastAsia="en-MY"/>
        </w:rPr>
        <w:t>Jember</w:t>
      </w:r>
      <w:proofErr w:type="spellEnd"/>
      <w:r w:rsidRPr="003C6BF0">
        <w:rPr>
          <w:lang w:val="en-MY" w:eastAsia="en-MY"/>
        </w:rPr>
        <w:t xml:space="preserve"> </w:t>
      </w:r>
      <w:proofErr w:type="spellStart"/>
      <w:r w:rsidRPr="003C6BF0">
        <w:rPr>
          <w:lang w:val="en-MY" w:eastAsia="en-MY"/>
        </w:rPr>
        <w:t>adalah</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Ketua</w:t>
      </w:r>
      <w:proofErr w:type="spellEnd"/>
      <w:r w:rsidRPr="003C6BF0">
        <w:rPr>
          <w:lang w:val="en-MY" w:eastAsia="en-MY"/>
        </w:rPr>
        <w:t xml:space="preserve"> Majlis ASHRI </w:t>
      </w:r>
      <w:proofErr w:type="spellStart"/>
      <w:r w:rsidRPr="003C6BF0">
        <w:rPr>
          <w:lang w:val="en-MY" w:eastAsia="en-MY"/>
        </w:rPr>
        <w:t>merangkap</w:t>
      </w:r>
      <w:proofErr w:type="spellEnd"/>
      <w:r w:rsidRPr="003C6BF0">
        <w:rPr>
          <w:lang w:val="en-MY" w:eastAsia="en-MY"/>
        </w:rPr>
        <w:t xml:space="preserve"> </w:t>
      </w:r>
      <w:proofErr w:type="spellStart"/>
      <w:r w:rsidRPr="003C6BF0">
        <w:rPr>
          <w:lang w:val="en-MY" w:eastAsia="en-MY"/>
        </w:rPr>
        <w:t>Kepala</w:t>
      </w:r>
      <w:proofErr w:type="spellEnd"/>
      <w:r w:rsidRPr="003C6BF0">
        <w:rPr>
          <w:lang w:val="en-MY" w:eastAsia="en-MY"/>
        </w:rPr>
        <w:t xml:space="preserve"> Madrasah </w:t>
      </w:r>
      <w:proofErr w:type="spellStart"/>
      <w:r w:rsidRPr="003C6BF0">
        <w:rPr>
          <w:lang w:val="en-MY" w:eastAsia="en-MY"/>
        </w:rPr>
        <w:t>Tsanawiyah</w:t>
      </w:r>
      <w:proofErr w:type="spellEnd"/>
      <w:r w:rsidRPr="003C6BF0">
        <w:rPr>
          <w:lang w:val="en-MY" w:eastAsia="en-MY"/>
        </w:rPr>
        <w:t xml:space="preserve"> ASHRI, </w:t>
      </w:r>
      <w:proofErr w:type="spellStart"/>
      <w:r w:rsidRPr="003C6BF0">
        <w:rPr>
          <w:lang w:val="en-MY" w:eastAsia="en-MY"/>
        </w:rPr>
        <w:t>Ketua</w:t>
      </w:r>
      <w:proofErr w:type="spellEnd"/>
      <w:r w:rsidRPr="003C6BF0">
        <w:rPr>
          <w:lang w:val="en-MY" w:eastAsia="en-MY"/>
        </w:rPr>
        <w:t xml:space="preserve"> </w:t>
      </w:r>
      <w:proofErr w:type="spellStart"/>
      <w:r w:rsidRPr="003C6BF0">
        <w:rPr>
          <w:lang w:val="en-MY" w:eastAsia="en-MY"/>
        </w:rPr>
        <w:t>Komite</w:t>
      </w:r>
      <w:proofErr w:type="spellEnd"/>
      <w:r w:rsidRPr="003C6BF0">
        <w:rPr>
          <w:lang w:val="en-MY" w:eastAsia="en-MY"/>
        </w:rPr>
        <w:t xml:space="preserve"> </w:t>
      </w:r>
      <w:proofErr w:type="spellStart"/>
      <w:r w:rsidRPr="003C6BF0">
        <w:rPr>
          <w:lang w:val="en-MY" w:eastAsia="en-MY"/>
        </w:rPr>
        <w:t>MTsN</w:t>
      </w:r>
      <w:proofErr w:type="spellEnd"/>
      <w:r w:rsidRPr="003C6BF0">
        <w:rPr>
          <w:lang w:val="en-MY" w:eastAsia="en-MY"/>
        </w:rPr>
        <w:t xml:space="preserve"> </w:t>
      </w:r>
      <w:proofErr w:type="spellStart"/>
      <w:r w:rsidRPr="003C6BF0">
        <w:rPr>
          <w:lang w:val="en-MY" w:eastAsia="en-MY"/>
        </w:rPr>
        <w:t>Jember</w:t>
      </w:r>
      <w:proofErr w:type="spellEnd"/>
      <w:r w:rsidRPr="003C6BF0">
        <w:rPr>
          <w:lang w:val="en-MY" w:eastAsia="en-MY"/>
        </w:rPr>
        <w:t xml:space="preserve">, dan </w:t>
      </w:r>
      <w:proofErr w:type="spellStart"/>
      <w:r w:rsidRPr="003C6BF0">
        <w:rPr>
          <w:lang w:val="en-MY" w:eastAsia="en-MY"/>
        </w:rPr>
        <w:t>Ketua</w:t>
      </w:r>
      <w:proofErr w:type="spellEnd"/>
      <w:r w:rsidRPr="003C6BF0">
        <w:rPr>
          <w:lang w:val="en-MY" w:eastAsia="en-MY"/>
        </w:rPr>
        <w:t xml:space="preserve"> PERGUNU Cabang </w:t>
      </w:r>
      <w:proofErr w:type="spellStart"/>
      <w:r w:rsidRPr="003C6BF0">
        <w:rPr>
          <w:lang w:val="en-MY" w:eastAsia="en-MY"/>
        </w:rPr>
        <w:t>Jember</w:t>
      </w:r>
      <w:proofErr w:type="spellEnd"/>
      <w:r w:rsidR="00D50F80">
        <w:rPr>
          <w:rStyle w:val="ReferensiCatatanKaki"/>
          <w:lang w:val="en-MY" w:eastAsia="en-MY"/>
        </w:rPr>
        <w:footnoteReference w:id="14"/>
      </w:r>
      <w:r w:rsidRPr="003C6BF0">
        <w:rPr>
          <w:lang w:val="en-MY" w:eastAsia="en-MY"/>
        </w:rPr>
        <w:t>.</w:t>
      </w:r>
    </w:p>
    <w:p w14:paraId="16896098" w14:textId="77777777" w:rsidR="003C6BF0" w:rsidRPr="003C6BF0" w:rsidRDefault="003C6BF0" w:rsidP="005D4C51">
      <w:pPr>
        <w:spacing w:line="360" w:lineRule="auto"/>
        <w:jc w:val="both"/>
        <w:rPr>
          <w:lang w:val="en-MY" w:eastAsia="en-MY"/>
        </w:rPr>
      </w:pPr>
    </w:p>
    <w:p w14:paraId="2F4B5DD8" w14:textId="77777777" w:rsidR="003C6BF0" w:rsidRPr="003C6BF0" w:rsidRDefault="003C6BF0" w:rsidP="005D4C51">
      <w:pPr>
        <w:spacing w:line="360" w:lineRule="auto"/>
        <w:jc w:val="both"/>
        <w:rPr>
          <w:lang w:val="en-MY" w:eastAsia="en-MY"/>
        </w:rPr>
      </w:pPr>
      <w:r w:rsidRPr="003C6BF0">
        <w:rPr>
          <w:lang w:val="en-MY" w:eastAsia="en-MY"/>
        </w:rPr>
        <w:tab/>
        <w:t xml:space="preserve">Dari </w:t>
      </w:r>
      <w:proofErr w:type="spellStart"/>
      <w:r w:rsidRPr="003C6BF0">
        <w:rPr>
          <w:lang w:val="en-MY" w:eastAsia="en-MY"/>
        </w:rPr>
        <w:t>sekian</w:t>
      </w:r>
      <w:proofErr w:type="spellEnd"/>
      <w:r w:rsidRPr="003C6BF0">
        <w:rPr>
          <w:lang w:val="en-MY" w:eastAsia="en-MY"/>
        </w:rPr>
        <w:t xml:space="preserve"> </w:t>
      </w:r>
      <w:proofErr w:type="spellStart"/>
      <w:r w:rsidRPr="003C6BF0">
        <w:rPr>
          <w:lang w:val="en-MY" w:eastAsia="en-MY"/>
        </w:rPr>
        <w:t>kesibukan</w:t>
      </w:r>
      <w:proofErr w:type="spellEnd"/>
      <w:r w:rsidRPr="003C6BF0">
        <w:rPr>
          <w:lang w:val="en-MY" w:eastAsia="en-MY"/>
        </w:rPr>
        <w:t xml:space="preserve"> yang </w:t>
      </w:r>
      <w:proofErr w:type="spellStart"/>
      <w:r w:rsidRPr="003C6BF0">
        <w:rPr>
          <w:lang w:val="en-MY" w:eastAsia="en-MY"/>
        </w:rPr>
        <w:t>gus</w:t>
      </w:r>
      <w:proofErr w:type="spellEnd"/>
      <w:r w:rsidRPr="003C6BF0">
        <w:rPr>
          <w:lang w:val="en-MY" w:eastAsia="en-MY"/>
        </w:rPr>
        <w:t xml:space="preserve"> Hamid </w:t>
      </w:r>
      <w:proofErr w:type="spellStart"/>
      <w:r w:rsidRPr="003C6BF0">
        <w:rPr>
          <w:lang w:val="en-MY" w:eastAsia="en-MY"/>
        </w:rPr>
        <w:t>lakukan</w:t>
      </w:r>
      <w:proofErr w:type="spellEnd"/>
      <w:r w:rsidRPr="003C6BF0">
        <w:rPr>
          <w:lang w:val="en-MY" w:eastAsia="en-MY"/>
        </w:rPr>
        <w:t xml:space="preserve"> </w:t>
      </w:r>
      <w:proofErr w:type="spellStart"/>
      <w:r w:rsidRPr="003C6BF0">
        <w:rPr>
          <w:lang w:val="en-MY" w:eastAsia="en-MY"/>
        </w:rPr>
        <w:t>sejak</w:t>
      </w:r>
      <w:proofErr w:type="spellEnd"/>
      <w:r w:rsidRPr="003C6BF0">
        <w:rPr>
          <w:lang w:val="en-MY" w:eastAsia="en-MY"/>
        </w:rPr>
        <w:t xml:space="preserve"> </w:t>
      </w:r>
      <w:proofErr w:type="spellStart"/>
      <w:r w:rsidRPr="003C6BF0">
        <w:rPr>
          <w:lang w:val="en-MY" w:eastAsia="en-MY"/>
        </w:rPr>
        <w:t>dahulu</w:t>
      </w:r>
      <w:proofErr w:type="spellEnd"/>
      <w:r w:rsidRPr="003C6BF0">
        <w:rPr>
          <w:lang w:val="en-MY" w:eastAsia="en-MY"/>
        </w:rPr>
        <w:t xml:space="preserve"> </w:t>
      </w:r>
      <w:proofErr w:type="spellStart"/>
      <w:r w:rsidRPr="003C6BF0">
        <w:rPr>
          <w:lang w:val="en-MY" w:eastAsia="en-MY"/>
        </w:rPr>
        <w:t>sehingga</w:t>
      </w:r>
      <w:proofErr w:type="spellEnd"/>
      <w:r w:rsidRPr="003C6BF0">
        <w:rPr>
          <w:lang w:val="en-MY" w:eastAsia="en-MY"/>
        </w:rPr>
        <w:t xml:space="preserve"> </w:t>
      </w:r>
      <w:proofErr w:type="spellStart"/>
      <w:r w:rsidRPr="003C6BF0">
        <w:rPr>
          <w:lang w:val="en-MY" w:eastAsia="en-MY"/>
        </w:rPr>
        <w:t>sekarang</w:t>
      </w:r>
      <w:proofErr w:type="spellEnd"/>
      <w:r w:rsidRPr="003C6BF0">
        <w:rPr>
          <w:lang w:val="en-MY" w:eastAsia="en-MY"/>
        </w:rPr>
        <w:t xml:space="preserve">, </w:t>
      </w:r>
      <w:proofErr w:type="spellStart"/>
      <w:r w:rsidRPr="003C6BF0">
        <w:rPr>
          <w:lang w:val="en-MY" w:eastAsia="en-MY"/>
        </w:rPr>
        <w:t>jelas</w:t>
      </w:r>
      <w:proofErr w:type="spellEnd"/>
      <w:r w:rsidRPr="003C6BF0">
        <w:rPr>
          <w:lang w:val="en-MY" w:eastAsia="en-MY"/>
        </w:rPr>
        <w:t xml:space="preserve"> </w:t>
      </w:r>
      <w:proofErr w:type="spellStart"/>
      <w:r w:rsidRPr="003C6BF0">
        <w:rPr>
          <w:lang w:val="en-MY" w:eastAsia="en-MY"/>
        </w:rPr>
        <w:t>nampak</w:t>
      </w:r>
      <w:proofErr w:type="spellEnd"/>
      <w:r w:rsidRPr="003C6BF0">
        <w:rPr>
          <w:lang w:val="en-MY" w:eastAsia="en-MY"/>
        </w:rPr>
        <w:t xml:space="preserve"> </w:t>
      </w:r>
      <w:proofErr w:type="spellStart"/>
      <w:r w:rsidRPr="003C6BF0">
        <w:rPr>
          <w:lang w:val="en-MY" w:eastAsia="en-MY"/>
        </w:rPr>
        <w:t>bahwa</w:t>
      </w:r>
      <w:proofErr w:type="spellEnd"/>
      <w:r w:rsidRPr="003C6BF0">
        <w:rPr>
          <w:lang w:val="en-MY" w:eastAsia="en-MY"/>
        </w:rPr>
        <w:t xml:space="preserve"> </w:t>
      </w:r>
      <w:proofErr w:type="spellStart"/>
      <w:r w:rsidRPr="003C6BF0">
        <w:rPr>
          <w:lang w:val="en-MY" w:eastAsia="en-MY"/>
        </w:rPr>
        <w:t>kesibukan-kesibukan</w:t>
      </w:r>
      <w:proofErr w:type="spellEnd"/>
      <w:r w:rsidRPr="003C6BF0">
        <w:rPr>
          <w:lang w:val="en-MY" w:eastAsia="en-MY"/>
        </w:rPr>
        <w:t xml:space="preserve"> </w:t>
      </w:r>
      <w:proofErr w:type="spellStart"/>
      <w:r w:rsidRPr="003C6BF0">
        <w:rPr>
          <w:lang w:val="en-MY" w:eastAsia="en-MY"/>
        </w:rPr>
        <w:t>beliau</w:t>
      </w:r>
      <w:proofErr w:type="spellEnd"/>
      <w:r w:rsidRPr="003C6BF0">
        <w:rPr>
          <w:lang w:val="en-MY" w:eastAsia="en-MY"/>
        </w:rPr>
        <w:t xml:space="preserve"> </w:t>
      </w:r>
      <w:proofErr w:type="spellStart"/>
      <w:r w:rsidRPr="003C6BF0">
        <w:rPr>
          <w:lang w:val="en-MY" w:eastAsia="en-MY"/>
        </w:rPr>
        <w:t>tidak</w:t>
      </w:r>
      <w:proofErr w:type="spellEnd"/>
      <w:r w:rsidRPr="003C6BF0">
        <w:rPr>
          <w:lang w:val="en-MY" w:eastAsia="en-MY"/>
        </w:rPr>
        <w:t xml:space="preserve"> </w:t>
      </w:r>
      <w:proofErr w:type="spellStart"/>
      <w:r w:rsidRPr="003C6BF0">
        <w:rPr>
          <w:lang w:val="en-MY" w:eastAsia="en-MY"/>
        </w:rPr>
        <w:t>lari</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dunia </w:t>
      </w:r>
      <w:proofErr w:type="spellStart"/>
      <w:r w:rsidRPr="003C6BF0">
        <w:rPr>
          <w:lang w:val="en-MY" w:eastAsia="en-MY"/>
        </w:rPr>
        <w:t>pendidikan</w:t>
      </w:r>
      <w:proofErr w:type="spellEnd"/>
      <w:r w:rsidRPr="003C6BF0">
        <w:rPr>
          <w:lang w:val="en-MY" w:eastAsia="en-MY"/>
        </w:rPr>
        <w:t xml:space="preserve">. </w:t>
      </w:r>
      <w:proofErr w:type="spellStart"/>
      <w:r w:rsidRPr="003C6BF0">
        <w:rPr>
          <w:lang w:val="en-MY" w:eastAsia="en-MY"/>
        </w:rPr>
        <w:t>Namun</w:t>
      </w:r>
      <w:proofErr w:type="spellEnd"/>
      <w:r w:rsidRPr="003C6BF0">
        <w:rPr>
          <w:lang w:val="en-MY" w:eastAsia="en-MY"/>
        </w:rPr>
        <w:t xml:space="preserve"> </w:t>
      </w:r>
      <w:proofErr w:type="spellStart"/>
      <w:r w:rsidRPr="003C6BF0">
        <w:rPr>
          <w:lang w:val="en-MY" w:eastAsia="en-MY"/>
        </w:rPr>
        <w:t>demikian</w:t>
      </w:r>
      <w:proofErr w:type="spellEnd"/>
      <w:r w:rsidRPr="003C6BF0">
        <w:rPr>
          <w:lang w:val="en-MY" w:eastAsia="en-MY"/>
        </w:rPr>
        <w:t xml:space="preserve">, dunia </w:t>
      </w:r>
      <w:proofErr w:type="spellStart"/>
      <w:r w:rsidRPr="003C6BF0">
        <w:rPr>
          <w:lang w:val="en-MY" w:eastAsia="en-MY"/>
        </w:rPr>
        <w:t>pendidikan</w:t>
      </w:r>
      <w:proofErr w:type="spellEnd"/>
      <w:r w:rsidRPr="003C6BF0">
        <w:rPr>
          <w:lang w:val="en-MY" w:eastAsia="en-MY"/>
        </w:rPr>
        <w:t xml:space="preserve"> yang </w:t>
      </w:r>
      <w:proofErr w:type="spellStart"/>
      <w:r w:rsidRPr="003C6BF0">
        <w:rPr>
          <w:lang w:val="en-MY" w:eastAsia="en-MY"/>
        </w:rPr>
        <w:t>digelutinya</w:t>
      </w:r>
      <w:proofErr w:type="spellEnd"/>
      <w:r w:rsidRPr="003C6BF0">
        <w:rPr>
          <w:lang w:val="en-MY" w:eastAsia="en-MY"/>
        </w:rPr>
        <w:t xml:space="preserve"> </w:t>
      </w:r>
      <w:proofErr w:type="spellStart"/>
      <w:r w:rsidRPr="003C6BF0">
        <w:rPr>
          <w:lang w:val="en-MY" w:eastAsia="en-MY"/>
        </w:rPr>
        <w:t>tidak</w:t>
      </w:r>
      <w:proofErr w:type="spellEnd"/>
      <w:r w:rsidRPr="003C6BF0">
        <w:rPr>
          <w:lang w:val="en-MY" w:eastAsia="en-MY"/>
        </w:rPr>
        <w:t xml:space="preserve"> </w:t>
      </w:r>
      <w:proofErr w:type="spellStart"/>
      <w:r w:rsidRPr="003C6BF0">
        <w:rPr>
          <w:lang w:val="en-MY" w:eastAsia="en-MY"/>
        </w:rPr>
        <w:t>hanya</w:t>
      </w:r>
      <w:proofErr w:type="spellEnd"/>
      <w:r w:rsidRPr="003C6BF0">
        <w:rPr>
          <w:lang w:val="en-MY" w:eastAsia="en-MY"/>
        </w:rPr>
        <w:t xml:space="preserve"> </w:t>
      </w:r>
      <w:proofErr w:type="spellStart"/>
      <w:r w:rsidRPr="003C6BF0">
        <w:rPr>
          <w:lang w:val="en-MY" w:eastAsia="en-MY"/>
        </w:rPr>
        <w:t>terbatas</w:t>
      </w:r>
      <w:proofErr w:type="spellEnd"/>
      <w:r w:rsidRPr="003C6BF0">
        <w:rPr>
          <w:lang w:val="en-MY" w:eastAsia="en-MY"/>
        </w:rPr>
        <w:t xml:space="preserve"> pada </w:t>
      </w:r>
      <w:proofErr w:type="spellStart"/>
      <w:r w:rsidRPr="003C6BF0">
        <w:rPr>
          <w:lang w:val="en-MY" w:eastAsia="en-MY"/>
        </w:rPr>
        <w:t>dalam</w:t>
      </w:r>
      <w:proofErr w:type="spellEnd"/>
      <w:r w:rsidRPr="003C6BF0">
        <w:rPr>
          <w:lang w:val="en-MY" w:eastAsia="en-MY"/>
        </w:rPr>
        <w:t xml:space="preserve"> madrasah </w:t>
      </w:r>
      <w:proofErr w:type="spellStart"/>
      <w:r w:rsidRPr="003C6BF0">
        <w:rPr>
          <w:lang w:val="en-MY" w:eastAsia="en-MY"/>
        </w:rPr>
        <w:t>sendiri</w:t>
      </w:r>
      <w:proofErr w:type="spellEnd"/>
      <w:r w:rsidRPr="003C6BF0">
        <w:rPr>
          <w:lang w:val="en-MY" w:eastAsia="en-MY"/>
        </w:rPr>
        <w:t xml:space="preserve">, </w:t>
      </w:r>
      <w:proofErr w:type="spellStart"/>
      <w:r w:rsidRPr="003C6BF0">
        <w:rPr>
          <w:lang w:val="en-MY" w:eastAsia="en-MY"/>
        </w:rPr>
        <w:t>namun</w:t>
      </w:r>
      <w:proofErr w:type="spellEnd"/>
      <w:r w:rsidRPr="003C6BF0">
        <w:rPr>
          <w:lang w:val="en-MY" w:eastAsia="en-MY"/>
        </w:rPr>
        <w:t xml:space="preserve"> </w:t>
      </w:r>
      <w:proofErr w:type="spellStart"/>
      <w:r w:rsidRPr="003C6BF0">
        <w:rPr>
          <w:lang w:val="en-MY" w:eastAsia="en-MY"/>
        </w:rPr>
        <w:t>beliau</w:t>
      </w:r>
      <w:proofErr w:type="spellEnd"/>
      <w:r w:rsidRPr="003C6BF0">
        <w:rPr>
          <w:lang w:val="en-MY" w:eastAsia="en-MY"/>
        </w:rPr>
        <w:t xml:space="preserve"> juga </w:t>
      </w:r>
      <w:proofErr w:type="spellStart"/>
      <w:r w:rsidRPr="003C6BF0">
        <w:rPr>
          <w:lang w:val="en-MY" w:eastAsia="en-MY"/>
        </w:rPr>
        <w:t>aktif</w:t>
      </w:r>
      <w:proofErr w:type="spellEnd"/>
      <w:r w:rsidRPr="003C6BF0">
        <w:rPr>
          <w:lang w:val="en-MY" w:eastAsia="en-MY"/>
        </w:rPr>
        <w:t xml:space="preserve"> di </w:t>
      </w:r>
      <w:proofErr w:type="spellStart"/>
      <w:r w:rsidRPr="003C6BF0">
        <w:rPr>
          <w:lang w:val="en-MY" w:eastAsia="en-MY"/>
        </w:rPr>
        <w:t>luar</w:t>
      </w:r>
      <w:proofErr w:type="spellEnd"/>
      <w:r w:rsidRPr="003C6BF0">
        <w:rPr>
          <w:lang w:val="en-MY" w:eastAsia="en-MY"/>
        </w:rPr>
        <w:t xml:space="preserve"> madrasah.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menunjukkan</w:t>
      </w:r>
      <w:proofErr w:type="spellEnd"/>
      <w:r w:rsidRPr="003C6BF0">
        <w:rPr>
          <w:lang w:val="en-MY" w:eastAsia="en-MY"/>
        </w:rPr>
        <w:t xml:space="preserve"> </w:t>
      </w:r>
      <w:proofErr w:type="spellStart"/>
      <w:r w:rsidRPr="003C6BF0">
        <w:rPr>
          <w:lang w:val="en-MY" w:eastAsia="en-MY"/>
        </w:rPr>
        <w:t>bahwa</w:t>
      </w:r>
      <w:proofErr w:type="spellEnd"/>
      <w:r w:rsidRPr="003C6BF0">
        <w:rPr>
          <w:lang w:val="en-MY" w:eastAsia="en-MY"/>
        </w:rPr>
        <w:t xml:space="preserve"> </w:t>
      </w:r>
      <w:proofErr w:type="spellStart"/>
      <w:r w:rsidRPr="003C6BF0">
        <w:rPr>
          <w:lang w:val="en-MY" w:eastAsia="en-MY"/>
        </w:rPr>
        <w:t>gus</w:t>
      </w:r>
      <w:proofErr w:type="spellEnd"/>
      <w:r w:rsidRPr="003C6BF0">
        <w:rPr>
          <w:lang w:val="en-MY" w:eastAsia="en-MY"/>
        </w:rPr>
        <w:t xml:space="preserve"> Hamid </w:t>
      </w:r>
      <w:proofErr w:type="spellStart"/>
      <w:r w:rsidRPr="003C6BF0">
        <w:rPr>
          <w:lang w:val="en-MY" w:eastAsia="en-MY"/>
        </w:rPr>
        <w:t>memiliki</w:t>
      </w:r>
      <w:proofErr w:type="spellEnd"/>
      <w:r w:rsidRPr="003C6BF0">
        <w:rPr>
          <w:lang w:val="en-MY" w:eastAsia="en-MY"/>
        </w:rPr>
        <w:t xml:space="preserve"> </w:t>
      </w:r>
      <w:proofErr w:type="spellStart"/>
      <w:r w:rsidRPr="003C6BF0">
        <w:rPr>
          <w:lang w:val="en-MY" w:eastAsia="en-MY"/>
        </w:rPr>
        <w:t>sifat</w:t>
      </w:r>
      <w:proofErr w:type="spellEnd"/>
      <w:r w:rsidRPr="003C6BF0">
        <w:rPr>
          <w:lang w:val="en-MY" w:eastAsia="en-MY"/>
        </w:rPr>
        <w:t xml:space="preserve"> </w:t>
      </w:r>
      <w:proofErr w:type="spellStart"/>
      <w:r w:rsidRPr="003C6BF0">
        <w:rPr>
          <w:lang w:val="en-MY" w:eastAsia="en-MY"/>
        </w:rPr>
        <w:t>terbuka</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arti </w:t>
      </w:r>
      <w:proofErr w:type="spellStart"/>
      <w:r w:rsidRPr="003C6BF0">
        <w:rPr>
          <w:lang w:val="en-MY" w:eastAsia="en-MY"/>
        </w:rPr>
        <w:t>tidak</w:t>
      </w:r>
      <w:proofErr w:type="spellEnd"/>
      <w:r w:rsidRPr="003C6BF0">
        <w:rPr>
          <w:lang w:val="en-MY" w:eastAsia="en-MY"/>
        </w:rPr>
        <w:t xml:space="preserve"> </w:t>
      </w:r>
      <w:proofErr w:type="spellStart"/>
      <w:r w:rsidRPr="003C6BF0">
        <w:rPr>
          <w:lang w:val="en-MY" w:eastAsia="en-MY"/>
        </w:rPr>
        <w:t>mengeksklusifkan</w:t>
      </w:r>
      <w:proofErr w:type="spellEnd"/>
      <w:r w:rsidRPr="003C6BF0">
        <w:rPr>
          <w:lang w:val="en-MY" w:eastAsia="en-MY"/>
        </w:rPr>
        <w:t xml:space="preserve"> </w:t>
      </w:r>
      <w:proofErr w:type="spellStart"/>
      <w:r w:rsidRPr="003C6BF0">
        <w:rPr>
          <w:lang w:val="en-MY" w:eastAsia="en-MY"/>
        </w:rPr>
        <w:t>diri</w:t>
      </w:r>
      <w:proofErr w:type="spellEnd"/>
      <w:r w:rsidRPr="003C6BF0">
        <w:rPr>
          <w:lang w:val="en-MY" w:eastAsia="en-MY"/>
        </w:rPr>
        <w:t xml:space="preserve"> dan </w:t>
      </w:r>
      <w:proofErr w:type="spellStart"/>
      <w:r w:rsidRPr="003C6BF0">
        <w:rPr>
          <w:lang w:val="en-MY" w:eastAsia="en-MY"/>
        </w:rPr>
        <w:t>madrasahnya</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dunia </w:t>
      </w:r>
      <w:proofErr w:type="spellStart"/>
      <w:r w:rsidRPr="003C6BF0">
        <w:rPr>
          <w:lang w:val="en-MY" w:eastAsia="en-MY"/>
        </w:rPr>
        <w:t>luar</w:t>
      </w:r>
      <w:proofErr w:type="spellEnd"/>
      <w:r w:rsidRPr="003C6BF0">
        <w:rPr>
          <w:lang w:val="en-MY" w:eastAsia="en-MY"/>
        </w:rPr>
        <w:t xml:space="preserve">. </w:t>
      </w:r>
      <w:proofErr w:type="spellStart"/>
      <w:r w:rsidRPr="003C6BF0">
        <w:rPr>
          <w:lang w:val="en-MY" w:eastAsia="en-MY"/>
        </w:rPr>
        <w:t>Beliau</w:t>
      </w:r>
      <w:proofErr w:type="spellEnd"/>
      <w:r w:rsidRPr="003C6BF0">
        <w:rPr>
          <w:lang w:val="en-MY" w:eastAsia="en-MY"/>
        </w:rPr>
        <w:t xml:space="preserve"> juga </w:t>
      </w:r>
      <w:proofErr w:type="spellStart"/>
      <w:r w:rsidRPr="003C6BF0">
        <w:rPr>
          <w:lang w:val="en-MY" w:eastAsia="en-MY"/>
        </w:rPr>
        <w:t>merupakan</w:t>
      </w:r>
      <w:proofErr w:type="spellEnd"/>
      <w:r w:rsidRPr="003C6BF0">
        <w:rPr>
          <w:lang w:val="en-MY" w:eastAsia="en-MY"/>
        </w:rPr>
        <w:t xml:space="preserve"> salah </w:t>
      </w:r>
      <w:proofErr w:type="spellStart"/>
      <w:r w:rsidRPr="003C6BF0">
        <w:rPr>
          <w:lang w:val="en-MY" w:eastAsia="en-MY"/>
        </w:rPr>
        <w:t>satu</w:t>
      </w:r>
      <w:proofErr w:type="spellEnd"/>
      <w:r w:rsidRPr="003C6BF0">
        <w:rPr>
          <w:lang w:val="en-MY" w:eastAsia="en-MY"/>
        </w:rPr>
        <w:t xml:space="preserve"> </w:t>
      </w:r>
      <w:proofErr w:type="spellStart"/>
      <w:r w:rsidRPr="003C6BF0">
        <w:rPr>
          <w:lang w:val="en-MY" w:eastAsia="en-MY"/>
        </w:rPr>
        <w:t>peserta</w:t>
      </w:r>
      <w:proofErr w:type="spellEnd"/>
      <w:r w:rsidRPr="003C6BF0">
        <w:rPr>
          <w:lang w:val="en-MY" w:eastAsia="en-MY"/>
        </w:rPr>
        <w:t xml:space="preserve"> </w:t>
      </w:r>
      <w:proofErr w:type="spellStart"/>
      <w:r w:rsidRPr="003C6BF0">
        <w:rPr>
          <w:lang w:val="en-MY" w:eastAsia="en-MY"/>
        </w:rPr>
        <w:t>seleksi</w:t>
      </w:r>
      <w:proofErr w:type="spellEnd"/>
      <w:r w:rsidRPr="003C6BF0">
        <w:rPr>
          <w:lang w:val="en-MY" w:eastAsia="en-MY"/>
        </w:rPr>
        <w:t xml:space="preserve"> </w:t>
      </w:r>
      <w:proofErr w:type="spellStart"/>
      <w:r w:rsidRPr="003C6BF0">
        <w:rPr>
          <w:lang w:val="en-MY" w:eastAsia="en-MY"/>
        </w:rPr>
        <w:t>Keluarga</w:t>
      </w:r>
      <w:proofErr w:type="spellEnd"/>
      <w:r w:rsidRPr="003C6BF0">
        <w:rPr>
          <w:lang w:val="en-MY" w:eastAsia="en-MY"/>
        </w:rPr>
        <w:t xml:space="preserve"> Sakinah </w:t>
      </w:r>
      <w:proofErr w:type="spellStart"/>
      <w:r w:rsidRPr="003C6BF0">
        <w:rPr>
          <w:lang w:val="en-MY" w:eastAsia="en-MY"/>
        </w:rPr>
        <w:t>Teladan</w:t>
      </w:r>
      <w:proofErr w:type="spellEnd"/>
      <w:r w:rsidRPr="003C6BF0">
        <w:rPr>
          <w:lang w:val="en-MY" w:eastAsia="en-MY"/>
        </w:rPr>
        <w:t xml:space="preserve"> Nasional pada </w:t>
      </w:r>
      <w:proofErr w:type="spellStart"/>
      <w:r w:rsidRPr="003C6BF0">
        <w:rPr>
          <w:lang w:val="en-MY" w:eastAsia="en-MY"/>
        </w:rPr>
        <w:t>tahun</w:t>
      </w:r>
      <w:proofErr w:type="spellEnd"/>
      <w:r w:rsidRPr="003C6BF0">
        <w:rPr>
          <w:lang w:val="en-MY" w:eastAsia="en-MY"/>
        </w:rPr>
        <w:t xml:space="preserve"> 2001. </w:t>
      </w:r>
      <w:proofErr w:type="spellStart"/>
      <w:r w:rsidRPr="003C6BF0">
        <w:rPr>
          <w:lang w:val="en-MY" w:eastAsia="en-MY"/>
        </w:rPr>
        <w:t>Istri</w:t>
      </w:r>
      <w:proofErr w:type="spellEnd"/>
      <w:r w:rsidRPr="003C6BF0">
        <w:rPr>
          <w:lang w:val="en-MY" w:eastAsia="en-MY"/>
        </w:rPr>
        <w:t xml:space="preserve"> </w:t>
      </w:r>
      <w:proofErr w:type="spellStart"/>
      <w:r w:rsidRPr="003C6BF0">
        <w:rPr>
          <w:lang w:val="en-MY" w:eastAsia="en-MY"/>
        </w:rPr>
        <w:t>beliau</w:t>
      </w:r>
      <w:proofErr w:type="spellEnd"/>
      <w:r w:rsidRPr="003C6BF0">
        <w:rPr>
          <w:lang w:val="en-MY" w:eastAsia="en-MY"/>
        </w:rPr>
        <w:t xml:space="preserve">, </w:t>
      </w:r>
      <w:proofErr w:type="spellStart"/>
      <w:r w:rsidRPr="003C6BF0">
        <w:rPr>
          <w:lang w:val="en-MY" w:eastAsia="en-MY"/>
        </w:rPr>
        <w:t>Hj</w:t>
      </w:r>
      <w:proofErr w:type="spellEnd"/>
      <w:r w:rsidRPr="003C6BF0">
        <w:rPr>
          <w:lang w:val="en-MY" w:eastAsia="en-MY"/>
        </w:rPr>
        <w:t xml:space="preserve">. </w:t>
      </w:r>
      <w:proofErr w:type="spellStart"/>
      <w:r w:rsidRPr="003C6BF0">
        <w:rPr>
          <w:lang w:val="en-MY" w:eastAsia="en-MY"/>
        </w:rPr>
        <w:t>Faiqotul</w:t>
      </w:r>
      <w:proofErr w:type="spellEnd"/>
      <w:r w:rsidRPr="003C6BF0">
        <w:rPr>
          <w:lang w:val="en-MY" w:eastAsia="en-MY"/>
        </w:rPr>
        <w:t xml:space="preserve"> </w:t>
      </w:r>
      <w:proofErr w:type="spellStart"/>
      <w:r w:rsidRPr="003C6BF0">
        <w:rPr>
          <w:lang w:val="en-MY" w:eastAsia="en-MY"/>
        </w:rPr>
        <w:t>Himmah</w:t>
      </w:r>
      <w:proofErr w:type="spellEnd"/>
      <w:r w:rsidRPr="003C6BF0">
        <w:rPr>
          <w:lang w:val="en-MY" w:eastAsia="en-MY"/>
        </w:rPr>
        <w:t xml:space="preserve"> yang juga </w:t>
      </w:r>
      <w:proofErr w:type="spellStart"/>
      <w:r w:rsidRPr="003C6BF0">
        <w:rPr>
          <w:lang w:val="en-MY" w:eastAsia="en-MY"/>
        </w:rPr>
        <w:t>aktif</w:t>
      </w:r>
      <w:proofErr w:type="spellEnd"/>
      <w:r w:rsidRPr="003C6BF0">
        <w:rPr>
          <w:lang w:val="en-MY" w:eastAsia="en-MY"/>
        </w:rPr>
        <w:t xml:space="preserve"> </w:t>
      </w:r>
      <w:proofErr w:type="spellStart"/>
      <w:r w:rsidRPr="003C6BF0">
        <w:rPr>
          <w:lang w:val="en-MY" w:eastAsia="en-MY"/>
        </w:rPr>
        <w:t>mengajar</w:t>
      </w:r>
      <w:proofErr w:type="spellEnd"/>
      <w:r w:rsidRPr="003C6BF0">
        <w:rPr>
          <w:lang w:val="en-MY" w:eastAsia="en-MY"/>
        </w:rPr>
        <w:t xml:space="preserve"> di </w:t>
      </w:r>
      <w:proofErr w:type="spellStart"/>
      <w:r w:rsidRPr="003C6BF0">
        <w:rPr>
          <w:lang w:val="en-MY" w:eastAsia="en-MY"/>
        </w:rPr>
        <w:t>pesantren</w:t>
      </w:r>
      <w:proofErr w:type="spellEnd"/>
      <w:r w:rsidRPr="003C6BF0">
        <w:rPr>
          <w:lang w:val="en-MY" w:eastAsia="en-MY"/>
        </w:rPr>
        <w:t xml:space="preserve"> dan madrasah, juga </w:t>
      </w:r>
      <w:proofErr w:type="spellStart"/>
      <w:r w:rsidRPr="003C6BF0">
        <w:rPr>
          <w:lang w:val="en-MY" w:eastAsia="en-MY"/>
        </w:rPr>
        <w:t>merupakan</w:t>
      </w:r>
      <w:proofErr w:type="spellEnd"/>
      <w:r w:rsidRPr="003C6BF0">
        <w:rPr>
          <w:lang w:val="en-MY" w:eastAsia="en-MY"/>
        </w:rPr>
        <w:t xml:space="preserve"> salah </w:t>
      </w:r>
      <w:proofErr w:type="spellStart"/>
      <w:r w:rsidRPr="003C6BF0">
        <w:rPr>
          <w:lang w:val="en-MY" w:eastAsia="en-MY"/>
        </w:rPr>
        <w:t>satu</w:t>
      </w:r>
      <w:proofErr w:type="spellEnd"/>
      <w:r w:rsidRPr="003C6BF0">
        <w:rPr>
          <w:lang w:val="en-MY" w:eastAsia="en-MY"/>
        </w:rPr>
        <w:t xml:space="preserve"> </w:t>
      </w:r>
      <w:proofErr w:type="spellStart"/>
      <w:r w:rsidRPr="003C6BF0">
        <w:rPr>
          <w:lang w:val="en-MY" w:eastAsia="en-MY"/>
        </w:rPr>
        <w:t>aktifis</w:t>
      </w:r>
      <w:proofErr w:type="spellEnd"/>
      <w:r w:rsidRPr="003C6BF0">
        <w:rPr>
          <w:lang w:val="en-MY" w:eastAsia="en-MY"/>
        </w:rPr>
        <w:t xml:space="preserve"> </w:t>
      </w:r>
      <w:proofErr w:type="spellStart"/>
      <w:r w:rsidRPr="003C6BF0">
        <w:rPr>
          <w:lang w:val="en-MY" w:eastAsia="en-MY"/>
        </w:rPr>
        <w:t>perempuan</w:t>
      </w:r>
      <w:proofErr w:type="spellEnd"/>
      <w:r w:rsidRPr="003C6BF0">
        <w:rPr>
          <w:lang w:val="en-MY" w:eastAsia="en-MY"/>
        </w:rPr>
        <w:t xml:space="preserve"> di </w:t>
      </w:r>
      <w:proofErr w:type="spellStart"/>
      <w:r w:rsidRPr="003C6BF0">
        <w:rPr>
          <w:lang w:val="en-MY" w:eastAsia="en-MY"/>
        </w:rPr>
        <w:t>Jember</w:t>
      </w:r>
      <w:proofErr w:type="spellEnd"/>
      <w:r w:rsidRPr="003C6BF0">
        <w:rPr>
          <w:lang w:val="en-MY" w:eastAsia="en-MY"/>
        </w:rPr>
        <w:t xml:space="preserve">, </w:t>
      </w:r>
      <w:proofErr w:type="spellStart"/>
      <w:r w:rsidRPr="003C6BF0">
        <w:rPr>
          <w:lang w:val="en-MY" w:eastAsia="en-MY"/>
        </w:rPr>
        <w:t>yaitu</w:t>
      </w:r>
      <w:proofErr w:type="spellEnd"/>
      <w:r w:rsidRPr="003C6BF0">
        <w:rPr>
          <w:lang w:val="en-MY" w:eastAsia="en-MY"/>
        </w:rPr>
        <w:t xml:space="preserve"> </w:t>
      </w:r>
      <w:proofErr w:type="spellStart"/>
      <w:r w:rsidRPr="003C6BF0">
        <w:rPr>
          <w:lang w:val="en-MY" w:eastAsia="en-MY"/>
        </w:rPr>
        <w:t>pernah</w:t>
      </w:r>
      <w:proofErr w:type="spellEnd"/>
      <w:r w:rsidRPr="003C6BF0">
        <w:rPr>
          <w:lang w:val="en-MY" w:eastAsia="en-MY"/>
        </w:rPr>
        <w:t xml:space="preserve"> </w:t>
      </w:r>
      <w:proofErr w:type="spellStart"/>
      <w:r w:rsidRPr="003C6BF0">
        <w:rPr>
          <w:lang w:val="en-MY" w:eastAsia="en-MY"/>
        </w:rPr>
        <w:t>menjabat</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ketua</w:t>
      </w:r>
      <w:proofErr w:type="spellEnd"/>
      <w:r w:rsidRPr="003C6BF0">
        <w:rPr>
          <w:lang w:val="en-MY" w:eastAsia="en-MY"/>
        </w:rPr>
        <w:t xml:space="preserve"> </w:t>
      </w:r>
      <w:proofErr w:type="spellStart"/>
      <w:r w:rsidRPr="003C6BF0">
        <w:rPr>
          <w:lang w:val="en-MY" w:eastAsia="en-MY"/>
        </w:rPr>
        <w:t>Fatayat</w:t>
      </w:r>
      <w:proofErr w:type="spellEnd"/>
      <w:r w:rsidRPr="003C6BF0">
        <w:rPr>
          <w:lang w:val="en-MY" w:eastAsia="en-MY"/>
        </w:rPr>
        <w:t xml:space="preserve"> NU Cabang </w:t>
      </w:r>
      <w:proofErr w:type="spellStart"/>
      <w:r w:rsidRPr="003C6BF0">
        <w:rPr>
          <w:lang w:val="en-MY" w:eastAsia="en-MY"/>
        </w:rPr>
        <w:t>Jemb</w:t>
      </w:r>
      <w:r w:rsidR="00AC0F2B">
        <w:rPr>
          <w:lang w:val="en-MY" w:eastAsia="en-MY"/>
        </w:rPr>
        <w:t>er</w:t>
      </w:r>
      <w:proofErr w:type="spellEnd"/>
      <w:r w:rsidR="00AC0F2B">
        <w:rPr>
          <w:lang w:val="en-MY" w:eastAsia="en-MY"/>
        </w:rPr>
        <w:t xml:space="preserve"> </w:t>
      </w:r>
      <w:proofErr w:type="spellStart"/>
      <w:r w:rsidR="00AC0F2B">
        <w:rPr>
          <w:lang w:val="en-MY" w:eastAsia="en-MY"/>
        </w:rPr>
        <w:t>selama</w:t>
      </w:r>
      <w:proofErr w:type="spellEnd"/>
      <w:r w:rsidR="00AC0F2B">
        <w:rPr>
          <w:lang w:val="en-MY" w:eastAsia="en-MY"/>
        </w:rPr>
        <w:t xml:space="preserve"> 3 </w:t>
      </w:r>
      <w:proofErr w:type="spellStart"/>
      <w:r w:rsidR="00AC0F2B">
        <w:rPr>
          <w:lang w:val="en-MY" w:eastAsia="en-MY"/>
        </w:rPr>
        <w:t>periode</w:t>
      </w:r>
      <w:proofErr w:type="spellEnd"/>
      <w:r w:rsidR="00AC0F2B">
        <w:rPr>
          <w:lang w:val="en-MY" w:eastAsia="en-MY"/>
        </w:rPr>
        <w:t xml:space="preserve"> dan juga </w:t>
      </w:r>
      <w:proofErr w:type="spellStart"/>
      <w:r w:rsidR="00AC0F2B">
        <w:rPr>
          <w:lang w:val="en-MY" w:eastAsia="en-MY"/>
        </w:rPr>
        <w:t>pernah</w:t>
      </w:r>
      <w:proofErr w:type="spellEnd"/>
      <w:r w:rsidRPr="003C6BF0">
        <w:rPr>
          <w:lang w:val="en-MY" w:eastAsia="en-MY"/>
        </w:rPr>
        <w:t xml:space="preserve"> </w:t>
      </w:r>
      <w:proofErr w:type="spellStart"/>
      <w:r w:rsidRPr="003C6BF0">
        <w:rPr>
          <w:lang w:val="en-MY" w:eastAsia="en-MY"/>
        </w:rPr>
        <w:t>menjabat</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lastRenderedPageBreak/>
        <w:t>ketua</w:t>
      </w:r>
      <w:proofErr w:type="spellEnd"/>
      <w:r w:rsidRPr="003C6BF0">
        <w:rPr>
          <w:lang w:val="en-MY" w:eastAsia="en-MY"/>
        </w:rPr>
        <w:t xml:space="preserve"> </w:t>
      </w:r>
      <w:proofErr w:type="spellStart"/>
      <w:r w:rsidRPr="003C6BF0">
        <w:rPr>
          <w:lang w:val="en-MY" w:eastAsia="en-MY"/>
        </w:rPr>
        <w:t>Muslimat</w:t>
      </w:r>
      <w:proofErr w:type="spellEnd"/>
      <w:r w:rsidRPr="003C6BF0">
        <w:rPr>
          <w:lang w:val="en-MY" w:eastAsia="en-MY"/>
        </w:rPr>
        <w:t xml:space="preserve"> NU Cabang </w:t>
      </w:r>
      <w:proofErr w:type="spellStart"/>
      <w:r w:rsidRPr="003C6BF0">
        <w:rPr>
          <w:lang w:val="en-MY" w:eastAsia="en-MY"/>
        </w:rPr>
        <w:t>Jember</w:t>
      </w:r>
      <w:proofErr w:type="spellEnd"/>
      <w:r w:rsidR="00AC0F2B">
        <w:rPr>
          <w:lang w:val="en-MY" w:eastAsia="en-MY"/>
        </w:rPr>
        <w:t xml:space="preserve"> </w:t>
      </w:r>
      <w:proofErr w:type="spellStart"/>
      <w:r w:rsidR="00AC0F2B">
        <w:rPr>
          <w:lang w:val="en-MY" w:eastAsia="en-MY"/>
        </w:rPr>
        <w:t>selama</w:t>
      </w:r>
      <w:proofErr w:type="spellEnd"/>
      <w:r w:rsidR="00AC0F2B">
        <w:rPr>
          <w:lang w:val="en-MY" w:eastAsia="en-MY"/>
        </w:rPr>
        <w:t xml:space="preserve"> </w:t>
      </w:r>
      <w:proofErr w:type="spellStart"/>
      <w:r w:rsidR="00AC0F2B">
        <w:rPr>
          <w:lang w:val="en-MY" w:eastAsia="en-MY"/>
        </w:rPr>
        <w:t>dua</w:t>
      </w:r>
      <w:proofErr w:type="spellEnd"/>
      <w:r w:rsidR="00AC0F2B">
        <w:rPr>
          <w:lang w:val="en-MY" w:eastAsia="en-MY"/>
        </w:rPr>
        <w:t xml:space="preserve"> </w:t>
      </w:r>
      <w:proofErr w:type="spellStart"/>
      <w:r w:rsidR="00AC0F2B">
        <w:rPr>
          <w:lang w:val="en-MY" w:eastAsia="en-MY"/>
        </w:rPr>
        <w:t>periode</w:t>
      </w:r>
      <w:proofErr w:type="spellEnd"/>
      <w:r w:rsidRPr="003C6BF0">
        <w:rPr>
          <w:lang w:val="en-MY" w:eastAsia="en-MY"/>
        </w:rPr>
        <w:t xml:space="preserve">. Dari </w:t>
      </w:r>
      <w:proofErr w:type="spellStart"/>
      <w:r w:rsidRPr="003C6BF0">
        <w:rPr>
          <w:lang w:val="en-MY" w:eastAsia="en-MY"/>
        </w:rPr>
        <w:t>sini</w:t>
      </w:r>
      <w:proofErr w:type="spellEnd"/>
      <w:r w:rsidRPr="003C6BF0">
        <w:rPr>
          <w:lang w:val="en-MY" w:eastAsia="en-MY"/>
        </w:rPr>
        <w:t xml:space="preserve"> </w:t>
      </w:r>
      <w:proofErr w:type="spellStart"/>
      <w:r w:rsidRPr="003C6BF0">
        <w:rPr>
          <w:lang w:val="en-MY" w:eastAsia="en-MY"/>
        </w:rPr>
        <w:t>nampak</w:t>
      </w:r>
      <w:proofErr w:type="spellEnd"/>
      <w:r w:rsidRPr="003C6BF0">
        <w:rPr>
          <w:lang w:val="en-MY" w:eastAsia="en-MY"/>
        </w:rPr>
        <w:t xml:space="preserve"> </w:t>
      </w:r>
      <w:proofErr w:type="spellStart"/>
      <w:r w:rsidRPr="003C6BF0">
        <w:rPr>
          <w:lang w:val="en-MY" w:eastAsia="en-MY"/>
        </w:rPr>
        <w:t>bahwa</w:t>
      </w:r>
      <w:proofErr w:type="spellEnd"/>
      <w:r w:rsidRPr="003C6BF0">
        <w:rPr>
          <w:lang w:val="en-MY" w:eastAsia="en-MY"/>
        </w:rPr>
        <w:t xml:space="preserve"> </w:t>
      </w:r>
      <w:proofErr w:type="spellStart"/>
      <w:r w:rsidRPr="003C6BF0">
        <w:rPr>
          <w:lang w:val="en-MY" w:eastAsia="en-MY"/>
        </w:rPr>
        <w:t>gus</w:t>
      </w:r>
      <w:proofErr w:type="spellEnd"/>
      <w:r w:rsidRPr="003C6BF0">
        <w:rPr>
          <w:lang w:val="en-MY" w:eastAsia="en-MY"/>
        </w:rPr>
        <w:t xml:space="preserve"> Hamid </w:t>
      </w:r>
      <w:proofErr w:type="spellStart"/>
      <w:r w:rsidRPr="003C6BF0">
        <w:rPr>
          <w:lang w:val="en-MY" w:eastAsia="en-MY"/>
        </w:rPr>
        <w:t>merupakan</w:t>
      </w:r>
      <w:proofErr w:type="spellEnd"/>
      <w:r w:rsidRPr="003C6BF0">
        <w:rPr>
          <w:lang w:val="en-MY" w:eastAsia="en-MY"/>
        </w:rPr>
        <w:t xml:space="preserve"> </w:t>
      </w:r>
      <w:proofErr w:type="spellStart"/>
      <w:r w:rsidRPr="003C6BF0">
        <w:rPr>
          <w:lang w:val="en-MY" w:eastAsia="en-MY"/>
        </w:rPr>
        <w:t>sosok</w:t>
      </w:r>
      <w:proofErr w:type="spellEnd"/>
      <w:r w:rsidRPr="003C6BF0">
        <w:rPr>
          <w:lang w:val="en-MY" w:eastAsia="en-MY"/>
        </w:rPr>
        <w:t xml:space="preserve"> </w:t>
      </w:r>
      <w:proofErr w:type="spellStart"/>
      <w:r w:rsidRPr="003C6BF0">
        <w:rPr>
          <w:lang w:val="en-MY" w:eastAsia="en-MY"/>
        </w:rPr>
        <w:t>kiai</w:t>
      </w:r>
      <w:proofErr w:type="spellEnd"/>
      <w:r w:rsidRPr="003C6BF0">
        <w:rPr>
          <w:lang w:val="en-MY" w:eastAsia="en-MY"/>
        </w:rPr>
        <w:t xml:space="preserve"> yang </w:t>
      </w:r>
      <w:r w:rsidRPr="003C6BF0">
        <w:rPr>
          <w:i/>
          <w:lang w:val="en-MY" w:eastAsia="en-MY"/>
        </w:rPr>
        <w:t>welcome</w:t>
      </w:r>
      <w:r w:rsidRPr="003C6BF0">
        <w:rPr>
          <w:lang w:val="en-MY" w:eastAsia="en-MY"/>
        </w:rPr>
        <w:t xml:space="preserve"> </w:t>
      </w:r>
      <w:proofErr w:type="spellStart"/>
      <w:r w:rsidRPr="003C6BF0">
        <w:rPr>
          <w:lang w:val="en-MY" w:eastAsia="en-MY"/>
        </w:rPr>
        <w:t>terhadap</w:t>
      </w:r>
      <w:proofErr w:type="spellEnd"/>
      <w:r w:rsidRPr="003C6BF0">
        <w:rPr>
          <w:lang w:val="en-MY" w:eastAsia="en-MY"/>
        </w:rPr>
        <w:t xml:space="preserve"> </w:t>
      </w:r>
      <w:proofErr w:type="spellStart"/>
      <w:r w:rsidRPr="003C6BF0">
        <w:rPr>
          <w:lang w:val="en-MY" w:eastAsia="en-MY"/>
        </w:rPr>
        <w:t>perempuan</w:t>
      </w:r>
      <w:proofErr w:type="spellEnd"/>
      <w:r w:rsidRPr="003C6BF0">
        <w:rPr>
          <w:lang w:val="en-MY" w:eastAsia="en-MY"/>
        </w:rPr>
        <w:t xml:space="preserve"> yang </w:t>
      </w:r>
      <w:proofErr w:type="spellStart"/>
      <w:r w:rsidRPr="003C6BF0">
        <w:rPr>
          <w:lang w:val="en-MY" w:eastAsia="en-MY"/>
        </w:rPr>
        <w:t>aktif</w:t>
      </w:r>
      <w:proofErr w:type="spellEnd"/>
      <w:r w:rsidRPr="003C6BF0">
        <w:rPr>
          <w:lang w:val="en-MY" w:eastAsia="en-MY"/>
        </w:rPr>
        <w:t xml:space="preserve"> di </w:t>
      </w:r>
      <w:proofErr w:type="spellStart"/>
      <w:r w:rsidRPr="003C6BF0">
        <w:rPr>
          <w:lang w:val="en-MY" w:eastAsia="en-MY"/>
        </w:rPr>
        <w:t>dalam</w:t>
      </w:r>
      <w:proofErr w:type="spellEnd"/>
      <w:r w:rsidRPr="003C6BF0">
        <w:rPr>
          <w:lang w:val="en-MY" w:eastAsia="en-MY"/>
        </w:rPr>
        <w:t xml:space="preserve"> dan juga di </w:t>
      </w:r>
      <w:proofErr w:type="spellStart"/>
      <w:r w:rsidRPr="003C6BF0">
        <w:rPr>
          <w:lang w:val="en-MY" w:eastAsia="en-MY"/>
        </w:rPr>
        <w:t>luar</w:t>
      </w:r>
      <w:proofErr w:type="spellEnd"/>
      <w:r w:rsidRPr="003C6BF0">
        <w:rPr>
          <w:lang w:val="en-MY" w:eastAsia="en-MY"/>
        </w:rPr>
        <w:t xml:space="preserve"> </w:t>
      </w:r>
      <w:proofErr w:type="spellStart"/>
      <w:r w:rsidRPr="003C6BF0">
        <w:rPr>
          <w:lang w:val="en-MY" w:eastAsia="en-MY"/>
        </w:rPr>
        <w:t>rumah</w:t>
      </w:r>
      <w:proofErr w:type="spellEnd"/>
      <w:r w:rsidRPr="003C6BF0">
        <w:rPr>
          <w:lang w:val="en-MY" w:eastAsia="en-MY"/>
        </w:rPr>
        <w:t xml:space="preserve">. </w:t>
      </w:r>
    </w:p>
    <w:p w14:paraId="795BEAE7" w14:textId="77777777" w:rsidR="003C6BF0" w:rsidRPr="003C6BF0" w:rsidRDefault="003C6BF0" w:rsidP="005D4C51">
      <w:pPr>
        <w:spacing w:line="360" w:lineRule="auto"/>
        <w:jc w:val="both"/>
        <w:rPr>
          <w:lang w:val="en-MY" w:eastAsia="en-MY"/>
        </w:rPr>
      </w:pPr>
    </w:p>
    <w:p w14:paraId="564F8C0A" w14:textId="77777777" w:rsidR="003C6BF0" w:rsidRPr="003C6BF0" w:rsidRDefault="003C6BF0" w:rsidP="005D4C51">
      <w:pPr>
        <w:spacing w:line="360" w:lineRule="auto"/>
        <w:jc w:val="both"/>
        <w:rPr>
          <w:b/>
          <w:lang w:val="en-MY" w:eastAsia="en-MY"/>
        </w:rPr>
      </w:pPr>
      <w:r w:rsidRPr="003C6BF0">
        <w:rPr>
          <w:b/>
          <w:lang w:val="en-MY" w:eastAsia="en-MY"/>
        </w:rPr>
        <w:t xml:space="preserve">2.3.2 Sejarah dan </w:t>
      </w:r>
      <w:proofErr w:type="spellStart"/>
      <w:r w:rsidRPr="003C6BF0">
        <w:rPr>
          <w:b/>
          <w:lang w:val="en-MY" w:eastAsia="en-MY"/>
        </w:rPr>
        <w:t>Kurikulum</w:t>
      </w:r>
      <w:proofErr w:type="spellEnd"/>
      <w:r w:rsidRPr="003C6BF0">
        <w:rPr>
          <w:b/>
          <w:lang w:val="en-MY" w:eastAsia="en-MY"/>
        </w:rPr>
        <w:t xml:space="preserve"> Madrasah Ash-</w:t>
      </w:r>
      <w:proofErr w:type="spellStart"/>
      <w:r w:rsidRPr="003C6BF0">
        <w:rPr>
          <w:b/>
          <w:lang w:val="en-MY" w:eastAsia="en-MY"/>
        </w:rPr>
        <w:t>Shiddiqi</w:t>
      </w:r>
      <w:proofErr w:type="spellEnd"/>
      <w:r w:rsidRPr="003C6BF0">
        <w:rPr>
          <w:b/>
          <w:lang w:val="en-MY" w:eastAsia="en-MY"/>
        </w:rPr>
        <w:t xml:space="preserve"> Putri (ASHRI)</w:t>
      </w:r>
    </w:p>
    <w:p w14:paraId="44BC39AB" w14:textId="77777777" w:rsidR="003C6BF0" w:rsidRPr="003C6BF0" w:rsidRDefault="003C6BF0" w:rsidP="005D4C51">
      <w:pPr>
        <w:spacing w:line="360" w:lineRule="auto"/>
        <w:jc w:val="both"/>
        <w:rPr>
          <w:lang w:val="en-MY" w:eastAsia="en-MY"/>
        </w:rPr>
      </w:pPr>
    </w:p>
    <w:p w14:paraId="03FD2D64" w14:textId="77777777" w:rsidR="003C6BF0" w:rsidRPr="003C6BF0" w:rsidRDefault="003C6BF0" w:rsidP="005D4C51">
      <w:pPr>
        <w:spacing w:line="360" w:lineRule="auto"/>
        <w:jc w:val="both"/>
        <w:rPr>
          <w:lang w:val="en-MY" w:eastAsia="en-MY"/>
        </w:rPr>
      </w:pPr>
      <w:r w:rsidRPr="003C6BF0">
        <w:rPr>
          <w:lang w:val="en-MY" w:eastAsia="en-MY"/>
        </w:rPr>
        <w:tab/>
        <w:t xml:space="preserve">Awal </w:t>
      </w:r>
      <w:proofErr w:type="spellStart"/>
      <w:r w:rsidRPr="003C6BF0">
        <w:rPr>
          <w:lang w:val="en-MY" w:eastAsia="en-MY"/>
        </w:rPr>
        <w:t>berdirinya</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Ash-</w:t>
      </w:r>
      <w:proofErr w:type="spellStart"/>
      <w:r w:rsidRPr="003C6BF0">
        <w:rPr>
          <w:lang w:val="en-MY" w:eastAsia="en-MY"/>
        </w:rPr>
        <w:t>Shiddiqi</w:t>
      </w:r>
      <w:proofErr w:type="spellEnd"/>
      <w:r w:rsidRPr="003C6BF0">
        <w:rPr>
          <w:lang w:val="en-MY" w:eastAsia="en-MY"/>
        </w:rPr>
        <w:t xml:space="preserve"> Putri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dirint</w:t>
      </w:r>
      <w:r w:rsidR="00AC0F2B">
        <w:rPr>
          <w:lang w:val="en-MY" w:eastAsia="en-MY"/>
        </w:rPr>
        <w:t>is</w:t>
      </w:r>
      <w:proofErr w:type="spellEnd"/>
      <w:r w:rsidR="00AC0F2B">
        <w:rPr>
          <w:lang w:val="en-MY" w:eastAsia="en-MY"/>
        </w:rPr>
        <w:t xml:space="preserve"> oleh </w:t>
      </w:r>
      <w:proofErr w:type="spellStart"/>
      <w:r w:rsidR="00AC0F2B">
        <w:rPr>
          <w:lang w:val="en-MY" w:eastAsia="en-MY"/>
        </w:rPr>
        <w:t>a</w:t>
      </w:r>
      <w:r w:rsidRPr="003C6BF0">
        <w:rPr>
          <w:lang w:val="en-MY" w:eastAsia="en-MY"/>
        </w:rPr>
        <w:t>l</w:t>
      </w:r>
      <w:r w:rsidR="00AC0F2B">
        <w:rPr>
          <w:lang w:val="en-MY" w:eastAsia="en-MY"/>
        </w:rPr>
        <w:t>marhum</w:t>
      </w:r>
      <w:proofErr w:type="spellEnd"/>
      <w:r w:rsidR="00AC0F2B">
        <w:rPr>
          <w:lang w:val="en-MY" w:eastAsia="en-MY"/>
        </w:rPr>
        <w:t xml:space="preserve"> KH. Abdul </w:t>
      </w:r>
      <w:proofErr w:type="spellStart"/>
      <w:r w:rsidR="00AC0F2B">
        <w:rPr>
          <w:lang w:val="en-MY" w:eastAsia="en-MY"/>
        </w:rPr>
        <w:t>Chalim</w:t>
      </w:r>
      <w:proofErr w:type="spellEnd"/>
      <w:r w:rsidR="00AC0F2B">
        <w:rPr>
          <w:lang w:val="en-MY" w:eastAsia="en-MY"/>
        </w:rPr>
        <w:t xml:space="preserve"> </w:t>
      </w:r>
      <w:proofErr w:type="spellStart"/>
      <w:r w:rsidR="00AC0F2B">
        <w:rPr>
          <w:lang w:val="en-MY" w:eastAsia="en-MY"/>
        </w:rPr>
        <w:t>Shiddiq</w:t>
      </w:r>
      <w:proofErr w:type="spellEnd"/>
      <w:r w:rsidR="00AC0F2B">
        <w:rPr>
          <w:lang w:val="en-MY" w:eastAsia="en-MY"/>
        </w:rPr>
        <w:t xml:space="preserve"> </w:t>
      </w:r>
      <w:r w:rsidRPr="003C6BF0">
        <w:rPr>
          <w:lang w:val="en-MY" w:eastAsia="en-MY"/>
        </w:rPr>
        <w:t xml:space="preserve">pada </w:t>
      </w:r>
      <w:proofErr w:type="spellStart"/>
      <w:r w:rsidRPr="003C6BF0">
        <w:rPr>
          <w:lang w:val="en-MY" w:eastAsia="en-MY"/>
        </w:rPr>
        <w:t>tahun</w:t>
      </w:r>
      <w:proofErr w:type="spellEnd"/>
      <w:r w:rsidRPr="003C6BF0">
        <w:rPr>
          <w:lang w:val="en-MY" w:eastAsia="en-MY"/>
        </w:rPr>
        <w:t xml:space="preserve"> 1931, </w:t>
      </w:r>
      <w:proofErr w:type="spellStart"/>
      <w:r w:rsidRPr="003C6BF0">
        <w:rPr>
          <w:lang w:val="en-MY" w:eastAsia="en-MY"/>
        </w:rPr>
        <w:t>ber</w:t>
      </w:r>
      <w:r w:rsidR="00AC0F2B">
        <w:rPr>
          <w:lang w:val="en-MY" w:eastAsia="en-MY"/>
        </w:rPr>
        <w:t>lokasi</w:t>
      </w:r>
      <w:proofErr w:type="spellEnd"/>
      <w:r w:rsidR="00AC0F2B">
        <w:rPr>
          <w:lang w:val="en-MY" w:eastAsia="en-MY"/>
        </w:rPr>
        <w:t xml:space="preserve"> di </w:t>
      </w:r>
      <w:proofErr w:type="spellStart"/>
      <w:r w:rsidR="00AC0F2B">
        <w:rPr>
          <w:lang w:val="en-MY" w:eastAsia="en-MY"/>
        </w:rPr>
        <w:t>kompleks</w:t>
      </w:r>
      <w:proofErr w:type="spellEnd"/>
      <w:r w:rsidR="00AC0F2B">
        <w:rPr>
          <w:lang w:val="en-MY" w:eastAsia="en-MY"/>
        </w:rPr>
        <w:t xml:space="preserve"> </w:t>
      </w:r>
      <w:proofErr w:type="spellStart"/>
      <w:r w:rsidR="00AC0F2B">
        <w:rPr>
          <w:lang w:val="en-MY" w:eastAsia="en-MY"/>
        </w:rPr>
        <w:t>peninggalan</w:t>
      </w:r>
      <w:proofErr w:type="spellEnd"/>
      <w:r w:rsidR="00AC0F2B">
        <w:rPr>
          <w:lang w:val="en-MY" w:eastAsia="en-MY"/>
        </w:rPr>
        <w:t xml:space="preserve"> </w:t>
      </w:r>
      <w:proofErr w:type="spellStart"/>
      <w:r w:rsidR="00AC0F2B">
        <w:rPr>
          <w:lang w:val="en-MY" w:eastAsia="en-MY"/>
        </w:rPr>
        <w:t>a</w:t>
      </w:r>
      <w:r w:rsidRPr="003C6BF0">
        <w:rPr>
          <w:lang w:val="en-MY" w:eastAsia="en-MY"/>
        </w:rPr>
        <w:t>lmarhum</w:t>
      </w:r>
      <w:proofErr w:type="spellEnd"/>
      <w:r w:rsidRPr="003C6BF0">
        <w:rPr>
          <w:lang w:val="en-MY" w:eastAsia="en-MY"/>
        </w:rPr>
        <w:t xml:space="preserve"> KH. </w:t>
      </w:r>
      <w:r w:rsidR="00AC0F2B">
        <w:rPr>
          <w:lang w:val="en-MY" w:eastAsia="en-MY"/>
        </w:rPr>
        <w:t xml:space="preserve">Muhammad </w:t>
      </w:r>
      <w:proofErr w:type="spellStart"/>
      <w:r w:rsidR="00AC0F2B">
        <w:rPr>
          <w:lang w:val="en-MY" w:eastAsia="en-MY"/>
        </w:rPr>
        <w:t>Shiddiq</w:t>
      </w:r>
      <w:proofErr w:type="spellEnd"/>
      <w:r w:rsidR="00AC0F2B">
        <w:rPr>
          <w:lang w:val="en-MY" w:eastAsia="en-MY"/>
        </w:rPr>
        <w:t xml:space="preserve"> (</w:t>
      </w:r>
      <w:proofErr w:type="spellStart"/>
      <w:r w:rsidRPr="003C6BF0">
        <w:rPr>
          <w:lang w:val="en-MY" w:eastAsia="en-MY"/>
        </w:rPr>
        <w:t>mbah</w:t>
      </w:r>
      <w:proofErr w:type="spellEnd"/>
      <w:r w:rsidRPr="003C6BF0">
        <w:rPr>
          <w:lang w:val="en-MY" w:eastAsia="en-MY"/>
        </w:rPr>
        <w:t xml:space="preserve"> </w:t>
      </w:r>
      <w:proofErr w:type="spellStart"/>
      <w:r w:rsidRPr="003C6BF0">
        <w:rPr>
          <w:lang w:val="en-MY" w:eastAsia="en-MY"/>
        </w:rPr>
        <w:t>Shiddiq</w:t>
      </w:r>
      <w:proofErr w:type="spellEnd"/>
      <w:r w:rsidRPr="003C6BF0">
        <w:rPr>
          <w:lang w:val="en-MY" w:eastAsia="en-MY"/>
        </w:rPr>
        <w:t xml:space="preserve">) yang </w:t>
      </w:r>
      <w:proofErr w:type="spellStart"/>
      <w:r w:rsidRPr="003C6BF0">
        <w:rPr>
          <w:lang w:val="en-MY" w:eastAsia="en-MY"/>
        </w:rPr>
        <w:t>berada</w:t>
      </w:r>
      <w:proofErr w:type="spellEnd"/>
      <w:r w:rsidRPr="003C6BF0">
        <w:rPr>
          <w:lang w:val="en-MY" w:eastAsia="en-MY"/>
        </w:rPr>
        <w:t xml:space="preserve"> di Jalan KH. </w:t>
      </w:r>
      <w:proofErr w:type="spellStart"/>
      <w:r w:rsidRPr="003C6BF0">
        <w:rPr>
          <w:lang w:val="en-MY" w:eastAsia="en-MY"/>
        </w:rPr>
        <w:t>Shiddiq</w:t>
      </w:r>
      <w:proofErr w:type="spellEnd"/>
      <w:r w:rsidRPr="003C6BF0">
        <w:rPr>
          <w:lang w:val="en-MY" w:eastAsia="en-MY"/>
        </w:rPr>
        <w:t xml:space="preserve"> yang pada </w:t>
      </w:r>
      <w:proofErr w:type="spellStart"/>
      <w:r w:rsidRPr="003C6BF0">
        <w:rPr>
          <w:lang w:val="en-MY" w:eastAsia="en-MY"/>
        </w:rPr>
        <w:t>saat</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menjadi</w:t>
      </w:r>
      <w:proofErr w:type="spellEnd"/>
      <w:r w:rsidRPr="003C6BF0">
        <w:rPr>
          <w:lang w:val="en-MY" w:eastAsia="en-MY"/>
        </w:rPr>
        <w:t xml:space="preserve"> </w:t>
      </w:r>
      <w:proofErr w:type="spellStart"/>
      <w:r w:rsidRPr="003C6BF0">
        <w:rPr>
          <w:lang w:val="en-MY" w:eastAsia="en-MY"/>
        </w:rPr>
        <w:t>lokasi</w:t>
      </w:r>
      <w:proofErr w:type="spellEnd"/>
      <w:r w:rsidRPr="003C6BF0">
        <w:rPr>
          <w:lang w:val="en-MY" w:eastAsia="en-MY"/>
        </w:rPr>
        <w:t xml:space="preserve"> PPI ASHTRA. </w:t>
      </w:r>
      <w:proofErr w:type="spellStart"/>
      <w:r w:rsidRPr="003C6BF0">
        <w:rPr>
          <w:lang w:val="en-MY" w:eastAsia="en-MY"/>
        </w:rPr>
        <w:t>Beliau</w:t>
      </w:r>
      <w:proofErr w:type="spellEnd"/>
      <w:r w:rsidRPr="003C6BF0">
        <w:rPr>
          <w:lang w:val="en-MY" w:eastAsia="en-MY"/>
        </w:rPr>
        <w:t xml:space="preserve"> juga </w:t>
      </w:r>
      <w:proofErr w:type="spellStart"/>
      <w:r w:rsidRPr="003C6BF0">
        <w:rPr>
          <w:i/>
          <w:lang w:val="en-MY" w:eastAsia="en-MY"/>
        </w:rPr>
        <w:t>murabbi</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Islam Ash-</w:t>
      </w:r>
      <w:proofErr w:type="spellStart"/>
      <w:r w:rsidRPr="003C6BF0">
        <w:rPr>
          <w:lang w:val="en-MY" w:eastAsia="en-MY"/>
        </w:rPr>
        <w:t>Shiddiqi</w:t>
      </w:r>
      <w:proofErr w:type="spellEnd"/>
      <w:r w:rsidRPr="003C6BF0">
        <w:rPr>
          <w:lang w:val="en-MY" w:eastAsia="en-MY"/>
        </w:rPr>
        <w:t xml:space="preserve"> dan juga </w:t>
      </w:r>
      <w:proofErr w:type="spellStart"/>
      <w:r w:rsidRPr="003C6BF0">
        <w:rPr>
          <w:lang w:val="en-MY" w:eastAsia="en-MY"/>
        </w:rPr>
        <w:t>Kepala</w:t>
      </w:r>
      <w:proofErr w:type="spellEnd"/>
      <w:r w:rsidRPr="003C6BF0">
        <w:rPr>
          <w:lang w:val="en-MY" w:eastAsia="en-MY"/>
        </w:rPr>
        <w:t xml:space="preserve"> </w:t>
      </w:r>
      <w:proofErr w:type="spellStart"/>
      <w:r w:rsidRPr="003C6BF0">
        <w:rPr>
          <w:lang w:val="en-MY" w:eastAsia="en-MY"/>
        </w:rPr>
        <w:t>Jawatan</w:t>
      </w:r>
      <w:proofErr w:type="spellEnd"/>
      <w:r w:rsidRPr="003C6BF0">
        <w:rPr>
          <w:lang w:val="en-MY" w:eastAsia="en-MY"/>
        </w:rPr>
        <w:t xml:space="preserve"> Agama </w:t>
      </w:r>
      <w:proofErr w:type="spellStart"/>
      <w:r w:rsidRPr="003C6BF0">
        <w:rPr>
          <w:lang w:val="en-MY" w:eastAsia="en-MY"/>
        </w:rPr>
        <w:t>Kabupaten</w:t>
      </w:r>
      <w:proofErr w:type="spellEnd"/>
      <w:r w:rsidRPr="003C6BF0">
        <w:rPr>
          <w:lang w:val="en-MY" w:eastAsia="en-MY"/>
        </w:rPr>
        <w:t xml:space="preserve"> </w:t>
      </w:r>
      <w:proofErr w:type="spellStart"/>
      <w:r w:rsidRPr="003C6BF0">
        <w:rPr>
          <w:lang w:val="en-MY" w:eastAsia="en-MY"/>
        </w:rPr>
        <w:t>Jember</w:t>
      </w:r>
      <w:proofErr w:type="spellEnd"/>
      <w:r w:rsidRPr="003C6BF0">
        <w:rPr>
          <w:lang w:val="en-MY" w:eastAsia="en-MY"/>
        </w:rPr>
        <w:t xml:space="preserve">. </w:t>
      </w:r>
      <w:proofErr w:type="spellStart"/>
      <w:r w:rsidRPr="003C6BF0">
        <w:rPr>
          <w:lang w:val="en-MY" w:eastAsia="en-MY"/>
        </w:rPr>
        <w:t>Bermula</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jumlah</w:t>
      </w:r>
      <w:proofErr w:type="spellEnd"/>
      <w:r w:rsidRPr="003C6BF0">
        <w:rPr>
          <w:lang w:val="en-MY" w:eastAsia="en-MY"/>
        </w:rPr>
        <w:t xml:space="preserve"> </w:t>
      </w:r>
      <w:proofErr w:type="spellStart"/>
      <w:r w:rsidRPr="003C6BF0">
        <w:rPr>
          <w:lang w:val="en-MY" w:eastAsia="en-MY"/>
        </w:rPr>
        <w:t>santri</w:t>
      </w:r>
      <w:proofErr w:type="spellEnd"/>
      <w:r w:rsidRPr="003C6BF0">
        <w:rPr>
          <w:lang w:val="en-MY" w:eastAsia="en-MY"/>
        </w:rPr>
        <w:t xml:space="preserve"> </w:t>
      </w:r>
      <w:proofErr w:type="spellStart"/>
      <w:r w:rsidRPr="003C6BF0">
        <w:rPr>
          <w:lang w:val="en-MY" w:eastAsia="en-MY"/>
        </w:rPr>
        <w:t>puteri</w:t>
      </w:r>
      <w:proofErr w:type="spellEnd"/>
      <w:r w:rsidRPr="003C6BF0">
        <w:rPr>
          <w:lang w:val="en-MY" w:eastAsia="en-MY"/>
        </w:rPr>
        <w:t xml:space="preserve"> 12 orang, </w:t>
      </w:r>
      <w:proofErr w:type="spellStart"/>
      <w:r w:rsidRPr="003C6BF0">
        <w:rPr>
          <w:lang w:val="en-MY" w:eastAsia="en-MY"/>
        </w:rPr>
        <w:t>beliau</w:t>
      </w:r>
      <w:proofErr w:type="spellEnd"/>
      <w:r w:rsidRPr="003C6BF0">
        <w:rPr>
          <w:lang w:val="en-MY" w:eastAsia="en-MY"/>
        </w:rPr>
        <w:t xml:space="preserve"> </w:t>
      </w:r>
      <w:proofErr w:type="spellStart"/>
      <w:r w:rsidRPr="003C6BF0">
        <w:rPr>
          <w:lang w:val="en-MY" w:eastAsia="en-MY"/>
        </w:rPr>
        <w:t>mendidik</w:t>
      </w:r>
      <w:proofErr w:type="spellEnd"/>
      <w:r w:rsidRPr="003C6BF0">
        <w:rPr>
          <w:lang w:val="en-MY" w:eastAsia="en-MY"/>
        </w:rPr>
        <w:t xml:space="preserve"> </w:t>
      </w:r>
      <w:proofErr w:type="spellStart"/>
      <w:r w:rsidRPr="003C6BF0">
        <w:rPr>
          <w:lang w:val="en-MY" w:eastAsia="en-MY"/>
        </w:rPr>
        <w:t>santri-santri</w:t>
      </w:r>
      <w:proofErr w:type="spellEnd"/>
      <w:r w:rsidRPr="003C6BF0">
        <w:rPr>
          <w:lang w:val="en-MY" w:eastAsia="en-MY"/>
        </w:rPr>
        <w:t xml:space="preserve"> </w:t>
      </w:r>
      <w:proofErr w:type="spellStart"/>
      <w:r w:rsidRPr="003C6BF0">
        <w:rPr>
          <w:lang w:val="en-MY" w:eastAsia="en-MY"/>
        </w:rPr>
        <w:t>putri</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sistem</w:t>
      </w:r>
      <w:proofErr w:type="spellEnd"/>
      <w:r w:rsidRPr="003C6BF0">
        <w:rPr>
          <w:lang w:val="en-MY" w:eastAsia="en-MY"/>
        </w:rPr>
        <w:t xml:space="preserve"> </w:t>
      </w:r>
      <w:proofErr w:type="spellStart"/>
      <w:r w:rsidRPr="003C6BF0">
        <w:rPr>
          <w:lang w:val="en-MY" w:eastAsia="en-MY"/>
        </w:rPr>
        <w:t>sorogan</w:t>
      </w:r>
      <w:proofErr w:type="spellEnd"/>
      <w:r w:rsidRPr="003C6BF0">
        <w:rPr>
          <w:lang w:val="en-MY" w:eastAsia="en-MY"/>
        </w:rPr>
        <w:t xml:space="preserve">, </w:t>
      </w:r>
      <w:proofErr w:type="spellStart"/>
      <w:r w:rsidRPr="003C6BF0">
        <w:rPr>
          <w:lang w:val="en-MY" w:eastAsia="en-MY"/>
        </w:rPr>
        <w:t>tanpa</w:t>
      </w:r>
      <w:proofErr w:type="spellEnd"/>
      <w:r w:rsidRPr="003C6BF0">
        <w:rPr>
          <w:lang w:val="en-MY" w:eastAsia="en-MY"/>
        </w:rPr>
        <w:t xml:space="preserve"> </w:t>
      </w:r>
      <w:proofErr w:type="spellStart"/>
      <w:r w:rsidRPr="003C6BF0">
        <w:rPr>
          <w:lang w:val="en-MY" w:eastAsia="en-MY"/>
        </w:rPr>
        <w:t>kurikulum</w:t>
      </w:r>
      <w:proofErr w:type="spellEnd"/>
      <w:r w:rsidRPr="003C6BF0">
        <w:rPr>
          <w:lang w:val="en-MY" w:eastAsia="en-MY"/>
        </w:rPr>
        <w:t xml:space="preserve"> </w:t>
      </w:r>
      <w:proofErr w:type="spellStart"/>
      <w:r w:rsidRPr="003C6BF0">
        <w:rPr>
          <w:lang w:val="en-MY" w:eastAsia="en-MY"/>
        </w:rPr>
        <w:t>tetapi</w:t>
      </w:r>
      <w:proofErr w:type="spellEnd"/>
      <w:r w:rsidRPr="003C6BF0">
        <w:rPr>
          <w:lang w:val="en-MY" w:eastAsia="en-MY"/>
        </w:rPr>
        <w:t xml:space="preserve"> </w:t>
      </w:r>
      <w:proofErr w:type="spellStart"/>
      <w:r w:rsidRPr="003C6BF0">
        <w:rPr>
          <w:lang w:val="en-MY" w:eastAsia="en-MY"/>
        </w:rPr>
        <w:t>berdasarkan</w:t>
      </w:r>
      <w:proofErr w:type="spellEnd"/>
      <w:r w:rsidRPr="003C6BF0">
        <w:rPr>
          <w:lang w:val="en-MY" w:eastAsia="en-MY"/>
        </w:rPr>
        <w:t xml:space="preserve"> pada </w:t>
      </w:r>
      <w:proofErr w:type="spellStart"/>
      <w:r w:rsidRPr="003C6BF0">
        <w:rPr>
          <w:lang w:val="en-MY" w:eastAsia="en-MY"/>
        </w:rPr>
        <w:t>jenjang</w:t>
      </w:r>
      <w:proofErr w:type="spellEnd"/>
      <w:r w:rsidRPr="003C6BF0">
        <w:rPr>
          <w:lang w:val="en-MY" w:eastAsia="en-MY"/>
        </w:rPr>
        <w:t xml:space="preserve"> </w:t>
      </w:r>
      <w:proofErr w:type="spellStart"/>
      <w:r w:rsidRPr="003C6BF0">
        <w:rPr>
          <w:lang w:val="en-MY" w:eastAsia="en-MY"/>
        </w:rPr>
        <w:t>tingkatan</w:t>
      </w:r>
      <w:proofErr w:type="spellEnd"/>
      <w:r w:rsidRPr="003C6BF0">
        <w:rPr>
          <w:lang w:val="en-MY" w:eastAsia="en-MY"/>
        </w:rPr>
        <w:t xml:space="preserve"> yang </w:t>
      </w:r>
      <w:proofErr w:type="spellStart"/>
      <w:r w:rsidRPr="003C6BF0">
        <w:rPr>
          <w:lang w:val="en-MY" w:eastAsia="en-MY"/>
        </w:rPr>
        <w:t>disesuaikan</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kemampuan</w:t>
      </w:r>
      <w:proofErr w:type="spellEnd"/>
      <w:r w:rsidRPr="003C6BF0">
        <w:rPr>
          <w:lang w:val="en-MY" w:eastAsia="en-MY"/>
        </w:rPr>
        <w:t xml:space="preserve"> masing-masing </w:t>
      </w:r>
      <w:proofErr w:type="spellStart"/>
      <w:r w:rsidRPr="003C6BF0">
        <w:rPr>
          <w:lang w:val="en-MY" w:eastAsia="en-MY"/>
        </w:rPr>
        <w:t>santri</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semakin</w:t>
      </w:r>
      <w:proofErr w:type="spellEnd"/>
      <w:r w:rsidRPr="003C6BF0">
        <w:rPr>
          <w:lang w:val="en-MY" w:eastAsia="en-MY"/>
        </w:rPr>
        <w:t xml:space="preserve"> </w:t>
      </w:r>
      <w:proofErr w:type="spellStart"/>
      <w:r w:rsidRPr="003C6BF0">
        <w:rPr>
          <w:lang w:val="en-MY" w:eastAsia="en-MY"/>
        </w:rPr>
        <w:t>bertambahnya</w:t>
      </w:r>
      <w:proofErr w:type="spellEnd"/>
      <w:r w:rsidRPr="003C6BF0">
        <w:rPr>
          <w:lang w:val="en-MY" w:eastAsia="en-MY"/>
        </w:rPr>
        <w:t xml:space="preserve"> </w:t>
      </w:r>
      <w:proofErr w:type="spellStart"/>
      <w:r w:rsidRPr="003C6BF0">
        <w:rPr>
          <w:lang w:val="en-MY" w:eastAsia="en-MY"/>
        </w:rPr>
        <w:t>jumlah</w:t>
      </w:r>
      <w:proofErr w:type="spellEnd"/>
      <w:r w:rsidRPr="003C6BF0">
        <w:rPr>
          <w:lang w:val="en-MY" w:eastAsia="en-MY"/>
        </w:rPr>
        <w:t xml:space="preserve"> </w:t>
      </w:r>
      <w:proofErr w:type="spellStart"/>
      <w:r w:rsidRPr="003C6BF0">
        <w:rPr>
          <w:lang w:val="en-MY" w:eastAsia="en-MY"/>
        </w:rPr>
        <w:t>santri</w:t>
      </w:r>
      <w:proofErr w:type="spellEnd"/>
      <w:r w:rsidRPr="003C6BF0">
        <w:rPr>
          <w:lang w:val="en-MY" w:eastAsia="en-MY"/>
        </w:rPr>
        <w:t xml:space="preserve">, pada </w:t>
      </w:r>
      <w:proofErr w:type="spellStart"/>
      <w:r w:rsidRPr="003C6BF0">
        <w:rPr>
          <w:lang w:val="en-MY" w:eastAsia="en-MY"/>
        </w:rPr>
        <w:t>tahun</w:t>
      </w:r>
      <w:proofErr w:type="spellEnd"/>
      <w:r w:rsidRPr="003C6BF0">
        <w:rPr>
          <w:lang w:val="en-MY" w:eastAsia="en-MY"/>
        </w:rPr>
        <w:t xml:space="preserve"> 1957 </w:t>
      </w:r>
      <w:proofErr w:type="spellStart"/>
      <w:r w:rsidRPr="003C6BF0">
        <w:rPr>
          <w:lang w:val="en-MY" w:eastAsia="en-MY"/>
        </w:rPr>
        <w:t>beliau</w:t>
      </w:r>
      <w:proofErr w:type="spellEnd"/>
      <w:r w:rsidRPr="003C6BF0">
        <w:rPr>
          <w:lang w:val="en-MY" w:eastAsia="en-MY"/>
        </w:rPr>
        <w:t xml:space="preserve"> </w:t>
      </w:r>
      <w:proofErr w:type="spellStart"/>
      <w:r w:rsidRPr="003C6BF0">
        <w:rPr>
          <w:lang w:val="en-MY" w:eastAsia="en-MY"/>
        </w:rPr>
        <w:t>mulai</w:t>
      </w:r>
      <w:proofErr w:type="spellEnd"/>
      <w:r w:rsidRPr="003C6BF0">
        <w:rPr>
          <w:lang w:val="en-MY" w:eastAsia="en-MY"/>
        </w:rPr>
        <w:t xml:space="preserve"> </w:t>
      </w:r>
      <w:proofErr w:type="spellStart"/>
      <w:r w:rsidRPr="003C6BF0">
        <w:rPr>
          <w:lang w:val="en-MY" w:eastAsia="en-MY"/>
        </w:rPr>
        <w:t>membangun</w:t>
      </w:r>
      <w:proofErr w:type="spellEnd"/>
      <w:r w:rsidRPr="003C6BF0">
        <w:rPr>
          <w:lang w:val="en-MY" w:eastAsia="en-MY"/>
        </w:rPr>
        <w:t xml:space="preserve"> </w:t>
      </w:r>
      <w:proofErr w:type="spellStart"/>
      <w:r w:rsidRPr="003C6BF0">
        <w:rPr>
          <w:lang w:val="en-MY" w:eastAsia="en-MY"/>
        </w:rPr>
        <w:t>kompleks</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yang </w:t>
      </w:r>
      <w:proofErr w:type="spellStart"/>
      <w:r w:rsidRPr="003C6BF0">
        <w:rPr>
          <w:lang w:val="en-MY" w:eastAsia="en-MY"/>
        </w:rPr>
        <w:t>dikhususkan</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perempuan</w:t>
      </w:r>
      <w:proofErr w:type="spellEnd"/>
      <w:r w:rsidRPr="003C6BF0">
        <w:rPr>
          <w:lang w:val="en-MY" w:eastAsia="en-MY"/>
        </w:rPr>
        <w:t xml:space="preserve"> yang pada </w:t>
      </w:r>
      <w:proofErr w:type="spellStart"/>
      <w:r w:rsidRPr="003C6BF0">
        <w:rPr>
          <w:lang w:val="en-MY" w:eastAsia="en-MY"/>
        </w:rPr>
        <w:t>tahun</w:t>
      </w:r>
      <w:proofErr w:type="spellEnd"/>
      <w:r w:rsidRPr="003C6BF0">
        <w:rPr>
          <w:lang w:val="en-MY" w:eastAsia="en-MY"/>
        </w:rPr>
        <w:t xml:space="preserve"> 1964 </w:t>
      </w:r>
      <w:proofErr w:type="spellStart"/>
      <w:r w:rsidRPr="003C6BF0">
        <w:rPr>
          <w:lang w:val="en-MY" w:eastAsia="en-MY"/>
        </w:rPr>
        <w:t>telah</w:t>
      </w:r>
      <w:proofErr w:type="spellEnd"/>
      <w:r w:rsidRPr="003C6BF0">
        <w:rPr>
          <w:lang w:val="en-MY" w:eastAsia="en-MY"/>
        </w:rPr>
        <w:t xml:space="preserve"> </w:t>
      </w:r>
      <w:proofErr w:type="spellStart"/>
      <w:r w:rsidRPr="003C6BF0">
        <w:rPr>
          <w:lang w:val="en-MY" w:eastAsia="en-MY"/>
        </w:rPr>
        <w:t>mulai</w:t>
      </w:r>
      <w:proofErr w:type="spellEnd"/>
      <w:r w:rsidRPr="003C6BF0">
        <w:rPr>
          <w:lang w:val="en-MY" w:eastAsia="en-MY"/>
        </w:rPr>
        <w:t xml:space="preserve"> </w:t>
      </w:r>
      <w:proofErr w:type="spellStart"/>
      <w:r w:rsidRPr="003C6BF0">
        <w:rPr>
          <w:lang w:val="en-MY" w:eastAsia="en-MY"/>
        </w:rPr>
        <w:t>ditempati</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jumlah</w:t>
      </w:r>
      <w:proofErr w:type="spellEnd"/>
      <w:r w:rsidRPr="003C6BF0">
        <w:rPr>
          <w:lang w:val="en-MY" w:eastAsia="en-MY"/>
        </w:rPr>
        <w:t xml:space="preserve"> </w:t>
      </w:r>
      <w:proofErr w:type="spellStart"/>
      <w:r w:rsidRPr="003C6BF0">
        <w:rPr>
          <w:lang w:val="en-MY" w:eastAsia="en-MY"/>
        </w:rPr>
        <w:t>santri</w:t>
      </w:r>
      <w:proofErr w:type="spellEnd"/>
      <w:r w:rsidRPr="003C6BF0">
        <w:rPr>
          <w:lang w:val="en-MY" w:eastAsia="en-MY"/>
        </w:rPr>
        <w:t xml:space="preserve"> </w:t>
      </w:r>
      <w:proofErr w:type="spellStart"/>
      <w:r w:rsidRPr="003C6BF0">
        <w:rPr>
          <w:lang w:val="en-MY" w:eastAsia="en-MY"/>
        </w:rPr>
        <w:t>perempuan</w:t>
      </w:r>
      <w:proofErr w:type="spellEnd"/>
      <w:r w:rsidRPr="003C6BF0">
        <w:rPr>
          <w:lang w:val="en-MY" w:eastAsia="en-MY"/>
        </w:rPr>
        <w:t xml:space="preserve"> pada </w:t>
      </w:r>
      <w:proofErr w:type="spellStart"/>
      <w:r w:rsidRPr="003C6BF0">
        <w:rPr>
          <w:lang w:val="en-MY" w:eastAsia="en-MY"/>
        </w:rPr>
        <w:t>saat</w:t>
      </w:r>
      <w:proofErr w:type="spellEnd"/>
      <w:r w:rsidRPr="003C6BF0">
        <w:rPr>
          <w:lang w:val="en-MY" w:eastAsia="en-MY"/>
        </w:rPr>
        <w:t xml:space="preserve"> </w:t>
      </w:r>
      <w:proofErr w:type="spellStart"/>
      <w:r w:rsidRPr="003C6BF0">
        <w:rPr>
          <w:lang w:val="en-MY" w:eastAsia="en-MY"/>
        </w:rPr>
        <w:t>itu</w:t>
      </w:r>
      <w:proofErr w:type="spellEnd"/>
      <w:r w:rsidRPr="003C6BF0">
        <w:rPr>
          <w:lang w:val="en-MY" w:eastAsia="en-MY"/>
        </w:rPr>
        <w:t xml:space="preserve"> </w:t>
      </w:r>
      <w:proofErr w:type="spellStart"/>
      <w:r w:rsidRPr="003C6BF0">
        <w:rPr>
          <w:lang w:val="en-MY" w:eastAsia="en-MY"/>
        </w:rPr>
        <w:t>menjadi</w:t>
      </w:r>
      <w:proofErr w:type="spellEnd"/>
      <w:r w:rsidRPr="003C6BF0">
        <w:rPr>
          <w:lang w:val="en-MY" w:eastAsia="en-MY"/>
        </w:rPr>
        <w:t xml:space="preserve"> 70 orang.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pembelajaran</w:t>
      </w:r>
      <w:proofErr w:type="spellEnd"/>
      <w:r w:rsidRPr="003C6BF0">
        <w:rPr>
          <w:lang w:val="en-MY" w:eastAsia="en-MY"/>
        </w:rPr>
        <w:t xml:space="preserve"> yang </w:t>
      </w:r>
      <w:proofErr w:type="spellStart"/>
      <w:r w:rsidRPr="003C6BF0">
        <w:rPr>
          <w:lang w:val="en-MY" w:eastAsia="en-MY"/>
        </w:rPr>
        <w:t>dilakukan</w:t>
      </w:r>
      <w:proofErr w:type="spellEnd"/>
      <w:r w:rsidRPr="003C6BF0">
        <w:rPr>
          <w:lang w:val="en-MY" w:eastAsia="en-MY"/>
        </w:rPr>
        <w:t xml:space="preserve">, </w:t>
      </w:r>
      <w:proofErr w:type="spellStart"/>
      <w:r w:rsidRPr="003C6BF0">
        <w:rPr>
          <w:lang w:val="en-MY" w:eastAsia="en-MY"/>
        </w:rPr>
        <w:t>beliau</w:t>
      </w:r>
      <w:proofErr w:type="spellEnd"/>
      <w:r w:rsidRPr="003C6BF0">
        <w:rPr>
          <w:lang w:val="en-MY" w:eastAsia="en-MY"/>
        </w:rPr>
        <w:t xml:space="preserve"> </w:t>
      </w:r>
      <w:proofErr w:type="spellStart"/>
      <w:r w:rsidRPr="003C6BF0">
        <w:rPr>
          <w:lang w:val="en-MY" w:eastAsia="en-MY"/>
        </w:rPr>
        <w:t>dibantu</w:t>
      </w:r>
      <w:proofErr w:type="spellEnd"/>
      <w:r w:rsidRPr="003C6BF0">
        <w:rPr>
          <w:lang w:val="en-MY" w:eastAsia="en-MY"/>
        </w:rPr>
        <w:t xml:space="preserve"> oleh </w:t>
      </w:r>
      <w:proofErr w:type="spellStart"/>
      <w:r w:rsidRPr="003C6BF0">
        <w:rPr>
          <w:lang w:val="en-MY" w:eastAsia="en-MY"/>
        </w:rPr>
        <w:t>istri</w:t>
      </w:r>
      <w:proofErr w:type="spellEnd"/>
      <w:r w:rsidRPr="003C6BF0">
        <w:rPr>
          <w:lang w:val="en-MY" w:eastAsia="en-MY"/>
        </w:rPr>
        <w:t xml:space="preserve"> </w:t>
      </w:r>
      <w:proofErr w:type="spellStart"/>
      <w:r w:rsidRPr="003C6BF0">
        <w:rPr>
          <w:lang w:val="en-MY" w:eastAsia="en-MY"/>
        </w:rPr>
        <w:t>beliau</w:t>
      </w:r>
      <w:proofErr w:type="spellEnd"/>
      <w:r w:rsidRPr="003C6BF0">
        <w:rPr>
          <w:lang w:val="en-MY" w:eastAsia="en-MY"/>
        </w:rPr>
        <w:t xml:space="preserve">, </w:t>
      </w:r>
      <w:proofErr w:type="spellStart"/>
      <w:r w:rsidRPr="003C6BF0">
        <w:rPr>
          <w:lang w:val="en-MY" w:eastAsia="en-MY"/>
        </w:rPr>
        <w:t>nyai</w:t>
      </w:r>
      <w:proofErr w:type="spellEnd"/>
      <w:r w:rsidRPr="003C6BF0">
        <w:rPr>
          <w:lang w:val="en-MY" w:eastAsia="en-MY"/>
        </w:rPr>
        <w:t xml:space="preserve"> </w:t>
      </w:r>
      <w:proofErr w:type="spellStart"/>
      <w:r w:rsidRPr="003C6BF0">
        <w:rPr>
          <w:lang w:val="en-MY" w:eastAsia="en-MY"/>
        </w:rPr>
        <w:t>Hj</w:t>
      </w:r>
      <w:proofErr w:type="spellEnd"/>
      <w:r w:rsidRPr="003C6BF0">
        <w:rPr>
          <w:lang w:val="en-MY" w:eastAsia="en-MY"/>
        </w:rPr>
        <w:t xml:space="preserve">. </w:t>
      </w:r>
      <w:proofErr w:type="spellStart"/>
      <w:r w:rsidRPr="003C6BF0">
        <w:rPr>
          <w:lang w:val="en-MY" w:eastAsia="en-MY"/>
        </w:rPr>
        <w:t>Muzayyanah</w:t>
      </w:r>
      <w:proofErr w:type="spellEnd"/>
      <w:r w:rsidRPr="003C6BF0">
        <w:rPr>
          <w:lang w:val="en-MY" w:eastAsia="en-MY"/>
        </w:rPr>
        <w:t xml:space="preserve"> dan juga para </w:t>
      </w:r>
      <w:proofErr w:type="spellStart"/>
      <w:r w:rsidRPr="003C6BF0">
        <w:rPr>
          <w:lang w:val="en-MY" w:eastAsia="en-MY"/>
        </w:rPr>
        <w:t>santri</w:t>
      </w:r>
      <w:proofErr w:type="spellEnd"/>
      <w:r w:rsidRPr="003C6BF0">
        <w:rPr>
          <w:lang w:val="en-MY" w:eastAsia="en-MY"/>
        </w:rPr>
        <w:t xml:space="preserve"> senior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kaderisasi</w:t>
      </w:r>
      <w:proofErr w:type="spellEnd"/>
      <w:r w:rsidRPr="003C6BF0">
        <w:rPr>
          <w:lang w:val="en-MY" w:eastAsia="en-MY"/>
        </w:rPr>
        <w:t xml:space="preserve"> dan </w:t>
      </w:r>
      <w:proofErr w:type="spellStart"/>
      <w:r w:rsidRPr="003C6BF0">
        <w:rPr>
          <w:lang w:val="en-MY" w:eastAsia="en-MY"/>
        </w:rPr>
        <w:t>persiapan</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tenaga</w:t>
      </w:r>
      <w:proofErr w:type="spellEnd"/>
      <w:r w:rsidRPr="003C6BF0">
        <w:rPr>
          <w:lang w:val="en-MY" w:eastAsia="en-MY"/>
        </w:rPr>
        <w:t xml:space="preserve"> </w:t>
      </w:r>
      <w:proofErr w:type="spellStart"/>
      <w:r w:rsidRPr="003C6BF0">
        <w:rPr>
          <w:lang w:val="en-MY" w:eastAsia="en-MY"/>
        </w:rPr>
        <w:t>pengajar</w:t>
      </w:r>
      <w:proofErr w:type="spellEnd"/>
      <w:r w:rsidRPr="003C6BF0">
        <w:rPr>
          <w:lang w:val="en-MY" w:eastAsia="en-MY"/>
        </w:rPr>
        <w:t xml:space="preserve">/guru. </w:t>
      </w:r>
    </w:p>
    <w:p w14:paraId="22C307C2" w14:textId="77777777" w:rsidR="003C6BF0" w:rsidRPr="003C6BF0" w:rsidRDefault="003C6BF0" w:rsidP="005D4C51">
      <w:pPr>
        <w:spacing w:line="360" w:lineRule="auto"/>
        <w:jc w:val="both"/>
        <w:rPr>
          <w:lang w:val="en-MY" w:eastAsia="en-MY"/>
        </w:rPr>
      </w:pPr>
    </w:p>
    <w:p w14:paraId="2F0D5A52" w14:textId="77777777" w:rsidR="003C6BF0" w:rsidRPr="003C6BF0" w:rsidRDefault="003C6BF0" w:rsidP="005D4C51">
      <w:pPr>
        <w:spacing w:line="360" w:lineRule="auto"/>
        <w:jc w:val="both"/>
        <w:rPr>
          <w:lang w:val="en-MY" w:eastAsia="en-MY"/>
        </w:rPr>
      </w:pPr>
      <w:r w:rsidRPr="003C6BF0">
        <w:rPr>
          <w:lang w:val="en-MY" w:eastAsia="en-MY"/>
        </w:rPr>
        <w:tab/>
        <w:t xml:space="preserve">Pada </w:t>
      </w:r>
      <w:proofErr w:type="spellStart"/>
      <w:r w:rsidRPr="003C6BF0">
        <w:rPr>
          <w:lang w:val="en-MY" w:eastAsia="en-MY"/>
        </w:rPr>
        <w:t>tahun</w:t>
      </w:r>
      <w:proofErr w:type="spellEnd"/>
      <w:r w:rsidRPr="003C6BF0">
        <w:rPr>
          <w:lang w:val="en-MY" w:eastAsia="en-MY"/>
        </w:rPr>
        <w:t xml:space="preserve"> 1965 </w:t>
      </w:r>
      <w:proofErr w:type="spellStart"/>
      <w:r w:rsidRPr="003C6BF0">
        <w:rPr>
          <w:lang w:val="en-MY" w:eastAsia="en-MY"/>
        </w:rPr>
        <w:t>secara</w:t>
      </w:r>
      <w:proofErr w:type="spellEnd"/>
      <w:r w:rsidRPr="003C6BF0">
        <w:rPr>
          <w:lang w:val="en-MY" w:eastAsia="en-MY"/>
        </w:rPr>
        <w:t xml:space="preserve"> </w:t>
      </w:r>
      <w:proofErr w:type="spellStart"/>
      <w:r w:rsidRPr="003C6BF0">
        <w:rPr>
          <w:lang w:val="en-MY" w:eastAsia="en-MY"/>
        </w:rPr>
        <w:t>efektif</w:t>
      </w:r>
      <w:proofErr w:type="spellEnd"/>
      <w:r w:rsidRPr="003C6BF0">
        <w:rPr>
          <w:lang w:val="en-MY" w:eastAsia="en-MY"/>
        </w:rPr>
        <w:t xml:space="preserve"> Madrasah ASHRI </w:t>
      </w:r>
      <w:proofErr w:type="spellStart"/>
      <w:r w:rsidRPr="003C6BF0">
        <w:rPr>
          <w:lang w:val="en-MY" w:eastAsia="en-MY"/>
        </w:rPr>
        <w:t>dibuka</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sistem</w:t>
      </w:r>
      <w:proofErr w:type="spellEnd"/>
      <w:r w:rsidRPr="003C6BF0">
        <w:rPr>
          <w:lang w:val="en-MY" w:eastAsia="en-MY"/>
        </w:rPr>
        <w:t xml:space="preserve"> dan </w:t>
      </w:r>
      <w:proofErr w:type="spellStart"/>
      <w:r w:rsidRPr="003C6BF0">
        <w:rPr>
          <w:lang w:val="en-MY" w:eastAsia="en-MY"/>
        </w:rPr>
        <w:t>kurikulum</w:t>
      </w:r>
      <w:proofErr w:type="spellEnd"/>
      <w:r w:rsidRPr="003C6BF0">
        <w:rPr>
          <w:lang w:val="en-MY" w:eastAsia="en-MY"/>
        </w:rPr>
        <w:t xml:space="preserve"> yang </w:t>
      </w:r>
      <w:proofErr w:type="spellStart"/>
      <w:r w:rsidRPr="003C6BF0">
        <w:rPr>
          <w:lang w:val="en-MY" w:eastAsia="en-MY"/>
        </w:rPr>
        <w:t>disusun</w:t>
      </w:r>
      <w:proofErr w:type="spellEnd"/>
      <w:r w:rsidRPr="003C6BF0">
        <w:rPr>
          <w:lang w:val="en-MY" w:eastAsia="en-MY"/>
        </w:rPr>
        <w:t xml:space="preserve"> </w:t>
      </w:r>
      <w:proofErr w:type="spellStart"/>
      <w:r w:rsidRPr="003C6BF0">
        <w:rPr>
          <w:lang w:val="en-MY" w:eastAsia="en-MY"/>
        </w:rPr>
        <w:t>sesuai</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tujuan</w:t>
      </w:r>
      <w:proofErr w:type="spellEnd"/>
      <w:r w:rsidRPr="003C6BF0">
        <w:rPr>
          <w:lang w:val="en-MY" w:eastAsia="en-MY"/>
        </w:rPr>
        <w:t xml:space="preserve"> </w:t>
      </w:r>
      <w:proofErr w:type="spellStart"/>
      <w:r w:rsidRPr="003C6BF0">
        <w:rPr>
          <w:lang w:val="en-MY" w:eastAsia="en-MY"/>
        </w:rPr>
        <w:t>didirikannya</w:t>
      </w:r>
      <w:proofErr w:type="spellEnd"/>
      <w:r w:rsidRPr="003C6BF0">
        <w:rPr>
          <w:lang w:val="en-MY" w:eastAsia="en-MY"/>
        </w:rPr>
        <w:t xml:space="preserve"> PPI ASHRI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Sistem</w:t>
      </w:r>
      <w:proofErr w:type="spellEnd"/>
      <w:r w:rsidRPr="003C6BF0">
        <w:rPr>
          <w:lang w:val="en-MY" w:eastAsia="en-MY"/>
        </w:rPr>
        <w:t xml:space="preserve"> </w:t>
      </w:r>
      <w:proofErr w:type="spellStart"/>
      <w:r w:rsidRPr="003C6BF0">
        <w:rPr>
          <w:lang w:val="en-MY" w:eastAsia="en-MY"/>
        </w:rPr>
        <w:t>klasikal</w:t>
      </w:r>
      <w:proofErr w:type="spellEnd"/>
      <w:r w:rsidRPr="003C6BF0">
        <w:rPr>
          <w:lang w:val="en-MY" w:eastAsia="en-MY"/>
        </w:rPr>
        <w:t xml:space="preserve"> </w:t>
      </w:r>
      <w:proofErr w:type="spellStart"/>
      <w:r w:rsidRPr="003C6BF0">
        <w:rPr>
          <w:lang w:val="en-MY" w:eastAsia="en-MY"/>
        </w:rPr>
        <w:t>tetap</w:t>
      </w:r>
      <w:proofErr w:type="spellEnd"/>
      <w:r w:rsidRPr="003C6BF0">
        <w:rPr>
          <w:lang w:val="en-MY" w:eastAsia="en-MY"/>
        </w:rPr>
        <w:t xml:space="preserve"> </w:t>
      </w:r>
      <w:proofErr w:type="spellStart"/>
      <w:r w:rsidRPr="003C6BF0">
        <w:rPr>
          <w:lang w:val="en-MY" w:eastAsia="en-MY"/>
        </w:rPr>
        <w:t>diterapkan</w:t>
      </w:r>
      <w:proofErr w:type="spellEnd"/>
      <w:r w:rsidRPr="003C6BF0">
        <w:rPr>
          <w:lang w:val="en-MY" w:eastAsia="en-MY"/>
        </w:rPr>
        <w:t xml:space="preserve"> yang </w:t>
      </w:r>
      <w:proofErr w:type="spellStart"/>
      <w:r w:rsidRPr="003C6BF0">
        <w:rPr>
          <w:lang w:val="en-MY" w:eastAsia="en-MY"/>
        </w:rPr>
        <w:t>dipimpin</w:t>
      </w:r>
      <w:proofErr w:type="spellEnd"/>
      <w:r w:rsidRPr="003C6BF0">
        <w:rPr>
          <w:lang w:val="en-MY" w:eastAsia="en-MY"/>
        </w:rPr>
        <w:t xml:space="preserve"> </w:t>
      </w:r>
      <w:proofErr w:type="spellStart"/>
      <w:r w:rsidRPr="003C6BF0">
        <w:rPr>
          <w:lang w:val="en-MY" w:eastAsia="en-MY"/>
        </w:rPr>
        <w:t>langsung</w:t>
      </w:r>
      <w:proofErr w:type="spellEnd"/>
      <w:r w:rsidRPr="003C6BF0">
        <w:rPr>
          <w:lang w:val="en-MY" w:eastAsia="en-MY"/>
        </w:rPr>
        <w:t xml:space="preserve"> oleh KH. Abdul </w:t>
      </w:r>
      <w:proofErr w:type="spellStart"/>
      <w:r w:rsidRPr="003C6BF0">
        <w:rPr>
          <w:lang w:val="en-MY" w:eastAsia="en-MY"/>
        </w:rPr>
        <w:t>Chalim</w:t>
      </w:r>
      <w:proofErr w:type="spellEnd"/>
      <w:r w:rsidRPr="003C6BF0">
        <w:rPr>
          <w:lang w:val="en-MY" w:eastAsia="en-MY"/>
        </w:rPr>
        <w:t xml:space="preserve"> </w:t>
      </w:r>
      <w:proofErr w:type="spellStart"/>
      <w:r w:rsidRPr="003C6BF0">
        <w:rPr>
          <w:lang w:val="en-MY" w:eastAsia="en-MY"/>
        </w:rPr>
        <w:t>Shiddiq</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kepala</w:t>
      </w:r>
      <w:proofErr w:type="spellEnd"/>
      <w:r w:rsidRPr="003C6BF0">
        <w:rPr>
          <w:lang w:val="en-MY" w:eastAsia="en-MY"/>
        </w:rPr>
        <w:t xml:space="preserve"> madrasah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tenaga</w:t>
      </w:r>
      <w:proofErr w:type="spellEnd"/>
      <w:r w:rsidRPr="003C6BF0">
        <w:rPr>
          <w:lang w:val="en-MY" w:eastAsia="en-MY"/>
        </w:rPr>
        <w:t xml:space="preserve"> </w:t>
      </w:r>
      <w:proofErr w:type="spellStart"/>
      <w:r w:rsidRPr="003C6BF0">
        <w:rPr>
          <w:lang w:val="en-MY" w:eastAsia="en-MY"/>
        </w:rPr>
        <w:t>bantuan</w:t>
      </w:r>
      <w:proofErr w:type="spellEnd"/>
      <w:r w:rsidRPr="003C6BF0">
        <w:rPr>
          <w:lang w:val="en-MY" w:eastAsia="en-MY"/>
        </w:rPr>
        <w:t xml:space="preserve"> </w:t>
      </w:r>
      <w:proofErr w:type="spellStart"/>
      <w:r w:rsidRPr="003C6BF0">
        <w:rPr>
          <w:lang w:val="en-MY" w:eastAsia="en-MY"/>
        </w:rPr>
        <w:t>beberapa</w:t>
      </w:r>
      <w:proofErr w:type="spellEnd"/>
      <w:r w:rsidRPr="003C6BF0">
        <w:rPr>
          <w:lang w:val="en-MY" w:eastAsia="en-MY"/>
        </w:rPr>
        <w:t xml:space="preserve"> guru </w:t>
      </w:r>
      <w:proofErr w:type="spellStart"/>
      <w:r w:rsidRPr="003C6BF0">
        <w:rPr>
          <w:lang w:val="en-MY" w:eastAsia="en-MY"/>
        </w:rPr>
        <w:t>dari</w:t>
      </w:r>
      <w:proofErr w:type="spellEnd"/>
      <w:r w:rsidRPr="003C6BF0">
        <w:rPr>
          <w:lang w:val="en-MY" w:eastAsia="en-MY"/>
        </w:rPr>
        <w:t xml:space="preserve"> </w:t>
      </w:r>
      <w:proofErr w:type="spellStart"/>
      <w:r w:rsidRPr="003C6BF0">
        <w:rPr>
          <w:lang w:val="en-MY" w:eastAsia="en-MY"/>
        </w:rPr>
        <w:t>luar</w:t>
      </w:r>
      <w:proofErr w:type="spellEnd"/>
      <w:r w:rsidRPr="003C6BF0">
        <w:rPr>
          <w:lang w:val="en-MY" w:eastAsia="en-MY"/>
        </w:rPr>
        <w:t xml:space="preserve">, </w:t>
      </w:r>
      <w:proofErr w:type="spellStart"/>
      <w:r w:rsidRPr="003C6BF0">
        <w:rPr>
          <w:lang w:val="en-MY" w:eastAsia="en-MY"/>
        </w:rPr>
        <w:t>antara</w:t>
      </w:r>
      <w:proofErr w:type="spellEnd"/>
      <w:r w:rsidRPr="003C6BF0">
        <w:rPr>
          <w:lang w:val="en-MY" w:eastAsia="en-MY"/>
        </w:rPr>
        <w:t xml:space="preserve"> lain KH. A. </w:t>
      </w:r>
      <w:proofErr w:type="spellStart"/>
      <w:r w:rsidRPr="003C6BF0">
        <w:rPr>
          <w:lang w:val="en-MY" w:eastAsia="en-MY"/>
        </w:rPr>
        <w:t>Muchit</w:t>
      </w:r>
      <w:proofErr w:type="spellEnd"/>
      <w:r w:rsidRPr="003C6BF0">
        <w:rPr>
          <w:lang w:val="en-MY" w:eastAsia="en-MY"/>
        </w:rPr>
        <w:t xml:space="preserve"> </w:t>
      </w:r>
      <w:proofErr w:type="spellStart"/>
      <w:r w:rsidRPr="003C6BF0">
        <w:rPr>
          <w:lang w:val="en-MY" w:eastAsia="en-MY"/>
        </w:rPr>
        <w:t>Muzadi</w:t>
      </w:r>
      <w:proofErr w:type="spellEnd"/>
      <w:r w:rsidRPr="003C6BF0">
        <w:rPr>
          <w:lang w:val="en-MY" w:eastAsia="en-MY"/>
        </w:rPr>
        <w:t xml:space="preserve">, </w:t>
      </w:r>
      <w:proofErr w:type="spellStart"/>
      <w:r w:rsidRPr="003C6BF0">
        <w:rPr>
          <w:lang w:val="en-MY" w:eastAsia="en-MY"/>
        </w:rPr>
        <w:t>ustad</w:t>
      </w:r>
      <w:proofErr w:type="spellEnd"/>
      <w:r w:rsidRPr="003C6BF0">
        <w:rPr>
          <w:lang w:val="en-MY" w:eastAsia="en-MY"/>
        </w:rPr>
        <w:t xml:space="preserve"> Danial </w:t>
      </w:r>
      <w:proofErr w:type="spellStart"/>
      <w:r w:rsidRPr="003C6BF0">
        <w:rPr>
          <w:lang w:val="en-MY" w:eastAsia="en-MY"/>
        </w:rPr>
        <w:t>Adimenggolo</w:t>
      </w:r>
      <w:proofErr w:type="spellEnd"/>
      <w:r w:rsidRPr="003C6BF0">
        <w:rPr>
          <w:lang w:val="en-MY" w:eastAsia="en-MY"/>
        </w:rPr>
        <w:t xml:space="preserve"> (</w:t>
      </w:r>
      <w:proofErr w:type="spellStart"/>
      <w:r w:rsidRPr="003C6BF0">
        <w:rPr>
          <w:lang w:val="en-MY" w:eastAsia="en-MY"/>
        </w:rPr>
        <w:t>almarhum</w:t>
      </w:r>
      <w:proofErr w:type="spellEnd"/>
      <w:r w:rsidRPr="003C6BF0">
        <w:rPr>
          <w:lang w:val="en-MY" w:eastAsia="en-MY"/>
        </w:rPr>
        <w:t xml:space="preserve">), </w:t>
      </w:r>
      <w:proofErr w:type="spellStart"/>
      <w:r w:rsidRPr="003C6BF0">
        <w:rPr>
          <w:lang w:val="en-MY" w:eastAsia="en-MY"/>
        </w:rPr>
        <w:t>ustad</w:t>
      </w:r>
      <w:proofErr w:type="spellEnd"/>
      <w:r w:rsidRPr="003C6BF0">
        <w:rPr>
          <w:lang w:val="en-MY" w:eastAsia="en-MY"/>
        </w:rPr>
        <w:t xml:space="preserve"> Abdul </w:t>
      </w:r>
      <w:proofErr w:type="spellStart"/>
      <w:r w:rsidRPr="003C6BF0">
        <w:rPr>
          <w:lang w:val="en-MY" w:eastAsia="en-MY"/>
        </w:rPr>
        <w:t>Hadi</w:t>
      </w:r>
      <w:proofErr w:type="spellEnd"/>
      <w:r w:rsidRPr="003C6BF0">
        <w:rPr>
          <w:lang w:val="en-MY" w:eastAsia="en-MY"/>
        </w:rPr>
        <w:t xml:space="preserve"> (</w:t>
      </w:r>
      <w:proofErr w:type="spellStart"/>
      <w:r w:rsidRPr="003C6BF0">
        <w:rPr>
          <w:lang w:val="en-MY" w:eastAsia="en-MY"/>
        </w:rPr>
        <w:t>almarhum</w:t>
      </w:r>
      <w:proofErr w:type="spellEnd"/>
      <w:r w:rsidRPr="003C6BF0">
        <w:rPr>
          <w:lang w:val="en-MY" w:eastAsia="en-MY"/>
        </w:rPr>
        <w:t xml:space="preserve">), dan lain-lain. </w:t>
      </w:r>
      <w:proofErr w:type="spellStart"/>
      <w:r w:rsidRPr="003C6BF0">
        <w:rPr>
          <w:lang w:val="en-MY" w:eastAsia="en-MY"/>
        </w:rPr>
        <w:t>Menyusul</w:t>
      </w:r>
      <w:proofErr w:type="spellEnd"/>
      <w:r w:rsidRPr="003C6BF0">
        <w:rPr>
          <w:lang w:val="en-MY" w:eastAsia="en-MY"/>
        </w:rPr>
        <w:t xml:space="preserve"> </w:t>
      </w:r>
      <w:proofErr w:type="spellStart"/>
      <w:r w:rsidRPr="003C6BF0">
        <w:rPr>
          <w:lang w:val="en-MY" w:eastAsia="en-MY"/>
        </w:rPr>
        <w:t>efektifnya</w:t>
      </w:r>
      <w:proofErr w:type="spellEnd"/>
      <w:r w:rsidRPr="003C6BF0">
        <w:rPr>
          <w:lang w:val="en-MY" w:eastAsia="en-MY"/>
        </w:rPr>
        <w:t xml:space="preserve"> </w:t>
      </w:r>
      <w:proofErr w:type="spellStart"/>
      <w:r w:rsidRPr="003C6BF0">
        <w:rPr>
          <w:lang w:val="en-MY" w:eastAsia="en-MY"/>
        </w:rPr>
        <w:t>pendidikan</w:t>
      </w:r>
      <w:proofErr w:type="spellEnd"/>
      <w:r w:rsidRPr="003C6BF0">
        <w:rPr>
          <w:lang w:val="en-MY" w:eastAsia="en-MY"/>
        </w:rPr>
        <w:t xml:space="preserve"> madrasah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didirikannya</w:t>
      </w:r>
      <w:proofErr w:type="spellEnd"/>
      <w:r w:rsidRPr="003C6BF0">
        <w:rPr>
          <w:lang w:val="en-MY" w:eastAsia="en-MY"/>
        </w:rPr>
        <w:t xml:space="preserve"> juga radio </w:t>
      </w:r>
      <w:proofErr w:type="spellStart"/>
      <w:r w:rsidRPr="003C6BF0">
        <w:rPr>
          <w:lang w:val="en-MY" w:eastAsia="en-MY"/>
        </w:rPr>
        <w:t>amatir</w:t>
      </w:r>
      <w:proofErr w:type="spellEnd"/>
      <w:r w:rsidRPr="003C6BF0">
        <w:rPr>
          <w:lang w:val="en-MY" w:eastAsia="en-MY"/>
        </w:rPr>
        <w:t xml:space="preserve"> yang </w:t>
      </w:r>
      <w:proofErr w:type="spellStart"/>
      <w:r w:rsidRPr="003C6BF0">
        <w:rPr>
          <w:lang w:val="en-MY" w:eastAsia="en-MY"/>
        </w:rPr>
        <w:t>dikenal</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nama</w:t>
      </w:r>
      <w:proofErr w:type="spellEnd"/>
      <w:r w:rsidRPr="003C6BF0">
        <w:rPr>
          <w:lang w:val="en-MY" w:eastAsia="en-MY"/>
        </w:rPr>
        <w:t xml:space="preserve"> </w:t>
      </w:r>
      <w:proofErr w:type="spellStart"/>
      <w:r w:rsidRPr="003C6BF0">
        <w:rPr>
          <w:lang w:val="en-MY" w:eastAsia="en-MY"/>
        </w:rPr>
        <w:t>Radam</w:t>
      </w:r>
      <w:proofErr w:type="spellEnd"/>
      <w:r w:rsidRPr="003C6BF0">
        <w:rPr>
          <w:lang w:val="en-MY" w:eastAsia="en-MY"/>
        </w:rPr>
        <w:t xml:space="preserve"> </w:t>
      </w:r>
      <w:proofErr w:type="spellStart"/>
      <w:r w:rsidRPr="003C6BF0">
        <w:rPr>
          <w:lang w:val="en-MY" w:eastAsia="en-MY"/>
        </w:rPr>
        <w:t>Ashria</w:t>
      </w:r>
      <w:proofErr w:type="spellEnd"/>
      <w:r w:rsidRPr="003C6BF0">
        <w:rPr>
          <w:lang w:val="en-MY" w:eastAsia="en-MY"/>
        </w:rPr>
        <w:t xml:space="preserve"> (Radio </w:t>
      </w:r>
      <w:proofErr w:type="spellStart"/>
      <w:r w:rsidRPr="003C6BF0">
        <w:rPr>
          <w:lang w:val="en-MY" w:eastAsia="en-MY"/>
        </w:rPr>
        <w:t>Amatir</w:t>
      </w:r>
      <w:proofErr w:type="spellEnd"/>
      <w:r w:rsidRPr="003C6BF0">
        <w:rPr>
          <w:lang w:val="en-MY" w:eastAsia="en-MY"/>
        </w:rPr>
        <w:t xml:space="preserve"> Ash-</w:t>
      </w:r>
      <w:proofErr w:type="spellStart"/>
      <w:r w:rsidRPr="003C6BF0">
        <w:rPr>
          <w:lang w:val="en-MY" w:eastAsia="en-MY"/>
        </w:rPr>
        <w:t>Shiddiqi</w:t>
      </w:r>
      <w:proofErr w:type="spellEnd"/>
      <w:r w:rsidRPr="003C6BF0">
        <w:rPr>
          <w:lang w:val="en-MY" w:eastAsia="en-MY"/>
        </w:rPr>
        <w:t xml:space="preserve"> </w:t>
      </w:r>
      <w:proofErr w:type="spellStart"/>
      <w:r w:rsidRPr="003C6BF0">
        <w:rPr>
          <w:lang w:val="en-MY" w:eastAsia="en-MY"/>
        </w:rPr>
        <w:t>putera</w:t>
      </w:r>
      <w:proofErr w:type="spellEnd"/>
      <w:r w:rsidRPr="003C6BF0">
        <w:rPr>
          <w:lang w:val="en-MY" w:eastAsia="en-MY"/>
        </w:rPr>
        <w:t xml:space="preserve"> dan </w:t>
      </w:r>
      <w:proofErr w:type="spellStart"/>
      <w:r w:rsidRPr="003C6BF0">
        <w:rPr>
          <w:lang w:val="en-MY" w:eastAsia="en-MY"/>
        </w:rPr>
        <w:t>puteri</w:t>
      </w:r>
      <w:proofErr w:type="spellEnd"/>
      <w:r w:rsidRPr="003C6BF0">
        <w:rPr>
          <w:lang w:val="en-MY" w:eastAsia="en-MY"/>
        </w:rPr>
        <w:t xml:space="preserve">), di mana </w:t>
      </w:r>
      <w:proofErr w:type="spellStart"/>
      <w:r w:rsidRPr="003C6BF0">
        <w:rPr>
          <w:lang w:val="en-MY" w:eastAsia="en-MY"/>
        </w:rPr>
        <w:t>seluruh</w:t>
      </w:r>
      <w:proofErr w:type="spellEnd"/>
      <w:r w:rsidRPr="003C6BF0">
        <w:rPr>
          <w:lang w:val="en-MY" w:eastAsia="en-MY"/>
        </w:rPr>
        <w:t xml:space="preserve"> </w:t>
      </w:r>
      <w:proofErr w:type="spellStart"/>
      <w:r w:rsidRPr="003C6BF0">
        <w:rPr>
          <w:lang w:val="en-MY" w:eastAsia="en-MY"/>
        </w:rPr>
        <w:t>crewnya</w:t>
      </w:r>
      <w:proofErr w:type="spellEnd"/>
      <w:r w:rsidRPr="003C6BF0">
        <w:rPr>
          <w:lang w:val="en-MY" w:eastAsia="en-MY"/>
        </w:rPr>
        <w:t xml:space="preserve"> </w:t>
      </w:r>
      <w:proofErr w:type="spellStart"/>
      <w:r w:rsidRPr="003C6BF0">
        <w:rPr>
          <w:lang w:val="en-MY" w:eastAsia="en-MY"/>
        </w:rPr>
        <w:t>adalah</w:t>
      </w:r>
      <w:proofErr w:type="spellEnd"/>
      <w:r w:rsidRPr="003C6BF0">
        <w:rPr>
          <w:lang w:val="en-MY" w:eastAsia="en-MY"/>
        </w:rPr>
        <w:t xml:space="preserve"> para </w:t>
      </w:r>
      <w:proofErr w:type="spellStart"/>
      <w:r w:rsidRPr="003C6BF0">
        <w:rPr>
          <w:lang w:val="en-MY" w:eastAsia="en-MY"/>
        </w:rPr>
        <w:t>santri</w:t>
      </w:r>
      <w:proofErr w:type="spellEnd"/>
      <w:r w:rsidRPr="003C6BF0">
        <w:rPr>
          <w:lang w:val="en-MY" w:eastAsia="en-MY"/>
        </w:rPr>
        <w:t xml:space="preserve"> </w:t>
      </w:r>
      <w:proofErr w:type="spellStart"/>
      <w:r w:rsidRPr="003C6BF0">
        <w:rPr>
          <w:lang w:val="en-MY" w:eastAsia="en-MY"/>
        </w:rPr>
        <w:t>puteri</w:t>
      </w:r>
      <w:proofErr w:type="spellEnd"/>
      <w:r w:rsidRPr="003C6BF0">
        <w:rPr>
          <w:lang w:val="en-MY" w:eastAsia="en-MY"/>
        </w:rPr>
        <w:t xml:space="preserve">, </w:t>
      </w:r>
      <w:proofErr w:type="spellStart"/>
      <w:r w:rsidRPr="003C6BF0">
        <w:rPr>
          <w:lang w:val="en-MY" w:eastAsia="en-MY"/>
        </w:rPr>
        <w:t>kecuali</w:t>
      </w:r>
      <w:proofErr w:type="spellEnd"/>
      <w:r w:rsidRPr="003C6BF0">
        <w:rPr>
          <w:lang w:val="en-MY" w:eastAsia="en-MY"/>
        </w:rPr>
        <w:t xml:space="preserve"> </w:t>
      </w:r>
      <w:proofErr w:type="spellStart"/>
      <w:r w:rsidRPr="003C6BF0">
        <w:rPr>
          <w:lang w:val="en-MY" w:eastAsia="en-MY"/>
        </w:rPr>
        <w:t>tenaga</w:t>
      </w:r>
      <w:proofErr w:type="spellEnd"/>
      <w:r w:rsidRPr="003C6BF0">
        <w:rPr>
          <w:lang w:val="en-MY" w:eastAsia="en-MY"/>
        </w:rPr>
        <w:t xml:space="preserve"> </w:t>
      </w:r>
      <w:proofErr w:type="spellStart"/>
      <w:r w:rsidRPr="003C6BF0">
        <w:rPr>
          <w:lang w:val="en-MY" w:eastAsia="en-MY"/>
        </w:rPr>
        <w:t>tehnisi</w:t>
      </w:r>
      <w:proofErr w:type="spellEnd"/>
      <w:r w:rsidRPr="003C6BF0">
        <w:rPr>
          <w:lang w:val="en-MY" w:eastAsia="en-MY"/>
        </w:rPr>
        <w:t xml:space="preserve">. </w:t>
      </w:r>
      <w:proofErr w:type="spellStart"/>
      <w:r w:rsidRPr="003C6BF0">
        <w:rPr>
          <w:lang w:val="en-MY" w:eastAsia="en-MY"/>
        </w:rPr>
        <w:t>Namun</w:t>
      </w:r>
      <w:proofErr w:type="spellEnd"/>
      <w:r w:rsidRPr="003C6BF0">
        <w:rPr>
          <w:lang w:val="en-MY" w:eastAsia="en-MY"/>
        </w:rPr>
        <w:t xml:space="preserve"> </w:t>
      </w:r>
      <w:proofErr w:type="spellStart"/>
      <w:r w:rsidRPr="003C6BF0">
        <w:rPr>
          <w:lang w:val="en-MY" w:eastAsia="en-MY"/>
        </w:rPr>
        <w:t>demikian</w:t>
      </w:r>
      <w:proofErr w:type="spellEnd"/>
      <w:r w:rsidRPr="003C6BF0">
        <w:rPr>
          <w:lang w:val="en-MY" w:eastAsia="en-MY"/>
        </w:rPr>
        <w:t xml:space="preserve">, </w:t>
      </w:r>
      <w:proofErr w:type="spellStart"/>
      <w:r w:rsidRPr="003C6BF0">
        <w:rPr>
          <w:lang w:val="en-MY" w:eastAsia="en-MY"/>
        </w:rPr>
        <w:t>perkembangan</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dan madrasah ASHRI yang </w:t>
      </w:r>
      <w:proofErr w:type="spellStart"/>
      <w:r w:rsidRPr="003C6BF0">
        <w:rPr>
          <w:lang w:val="en-MY" w:eastAsia="en-MY"/>
        </w:rPr>
        <w:t>demikian</w:t>
      </w:r>
      <w:proofErr w:type="spellEnd"/>
      <w:r w:rsidRPr="003C6BF0">
        <w:rPr>
          <w:lang w:val="en-MY" w:eastAsia="en-MY"/>
        </w:rPr>
        <w:t xml:space="preserve"> </w:t>
      </w:r>
      <w:proofErr w:type="spellStart"/>
      <w:r w:rsidRPr="003C6BF0">
        <w:rPr>
          <w:lang w:val="en-MY" w:eastAsia="en-MY"/>
        </w:rPr>
        <w:t>pesat</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dikejutkan</w:t>
      </w:r>
      <w:proofErr w:type="spellEnd"/>
      <w:r w:rsidRPr="003C6BF0">
        <w:rPr>
          <w:lang w:val="en-MY" w:eastAsia="en-MY"/>
        </w:rPr>
        <w:t xml:space="preserve"> oleh </w:t>
      </w:r>
      <w:proofErr w:type="spellStart"/>
      <w:r w:rsidRPr="003C6BF0">
        <w:rPr>
          <w:lang w:val="en-MY" w:eastAsia="en-MY"/>
        </w:rPr>
        <w:t>peristiwa</w:t>
      </w:r>
      <w:proofErr w:type="spellEnd"/>
      <w:r w:rsidRPr="003C6BF0">
        <w:rPr>
          <w:lang w:val="en-MY" w:eastAsia="en-MY"/>
        </w:rPr>
        <w:t xml:space="preserve"> yang sangat </w:t>
      </w:r>
      <w:proofErr w:type="spellStart"/>
      <w:r w:rsidRPr="003C6BF0">
        <w:rPr>
          <w:lang w:val="en-MY" w:eastAsia="en-MY"/>
        </w:rPr>
        <w:t>memilukan</w:t>
      </w:r>
      <w:proofErr w:type="spellEnd"/>
      <w:r w:rsidRPr="003C6BF0">
        <w:rPr>
          <w:lang w:val="en-MY" w:eastAsia="en-MY"/>
        </w:rPr>
        <w:t xml:space="preserve">, </w:t>
      </w:r>
      <w:proofErr w:type="spellStart"/>
      <w:r w:rsidRPr="003C6BF0">
        <w:rPr>
          <w:lang w:val="en-MY" w:eastAsia="en-MY"/>
        </w:rPr>
        <w:t>yaitu</w:t>
      </w:r>
      <w:proofErr w:type="spellEnd"/>
      <w:r w:rsidRPr="003C6BF0">
        <w:rPr>
          <w:lang w:val="en-MY" w:eastAsia="en-MY"/>
        </w:rPr>
        <w:t xml:space="preserve"> </w:t>
      </w:r>
      <w:proofErr w:type="spellStart"/>
      <w:r w:rsidRPr="003C6BF0">
        <w:rPr>
          <w:lang w:val="en-MY" w:eastAsia="en-MY"/>
        </w:rPr>
        <w:t>wafatnya</w:t>
      </w:r>
      <w:proofErr w:type="spellEnd"/>
      <w:r w:rsidRPr="003C6BF0">
        <w:rPr>
          <w:lang w:val="en-MY" w:eastAsia="en-MY"/>
        </w:rPr>
        <w:t xml:space="preserve"> </w:t>
      </w:r>
      <w:proofErr w:type="spellStart"/>
      <w:r w:rsidRPr="003C6BF0">
        <w:rPr>
          <w:lang w:val="en-MY" w:eastAsia="en-MY"/>
        </w:rPr>
        <w:t>pendiri</w:t>
      </w:r>
      <w:proofErr w:type="spellEnd"/>
      <w:r w:rsidRPr="003C6BF0">
        <w:rPr>
          <w:lang w:val="en-MY" w:eastAsia="en-MY"/>
        </w:rPr>
        <w:t xml:space="preserve"> (</w:t>
      </w:r>
      <w:proofErr w:type="spellStart"/>
      <w:r w:rsidRPr="003C6BF0">
        <w:rPr>
          <w:i/>
          <w:lang w:val="en-MY" w:eastAsia="en-MY"/>
        </w:rPr>
        <w:t>muassis</w:t>
      </w:r>
      <w:proofErr w:type="spellEnd"/>
      <w:r w:rsidRPr="003C6BF0">
        <w:rPr>
          <w:i/>
          <w:lang w:val="en-MY" w:eastAsia="en-MY"/>
        </w:rPr>
        <w:t>)</w:t>
      </w:r>
      <w:r w:rsidRPr="003C6BF0">
        <w:rPr>
          <w:lang w:val="en-MY" w:eastAsia="en-MY"/>
        </w:rPr>
        <w:t xml:space="preserve"> dan </w:t>
      </w:r>
      <w:proofErr w:type="spellStart"/>
      <w:r w:rsidRPr="003C6BF0">
        <w:rPr>
          <w:lang w:val="en-MY" w:eastAsia="en-MY"/>
        </w:rPr>
        <w:t>pengasuh</w:t>
      </w:r>
      <w:proofErr w:type="spellEnd"/>
      <w:r w:rsidRPr="003C6BF0">
        <w:rPr>
          <w:lang w:val="en-MY" w:eastAsia="en-MY"/>
        </w:rPr>
        <w:t xml:space="preserve"> (</w:t>
      </w:r>
      <w:proofErr w:type="spellStart"/>
      <w:r w:rsidRPr="003C6BF0">
        <w:rPr>
          <w:i/>
          <w:lang w:val="en-MY" w:eastAsia="en-MY"/>
        </w:rPr>
        <w:t>murabbi</w:t>
      </w:r>
      <w:proofErr w:type="spellEnd"/>
      <w:r w:rsidRPr="003C6BF0">
        <w:rPr>
          <w:i/>
          <w:lang w:val="en-MY" w:eastAsia="en-MY"/>
        </w:rPr>
        <w:t>)</w:t>
      </w:r>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KH. Abdul </w:t>
      </w:r>
      <w:proofErr w:type="spellStart"/>
      <w:r w:rsidRPr="003C6BF0">
        <w:rPr>
          <w:lang w:val="en-MY" w:eastAsia="en-MY"/>
        </w:rPr>
        <w:t>Chalim</w:t>
      </w:r>
      <w:proofErr w:type="spellEnd"/>
      <w:r w:rsidRPr="003C6BF0">
        <w:rPr>
          <w:lang w:val="en-MY" w:eastAsia="en-MY"/>
        </w:rPr>
        <w:t xml:space="preserve"> </w:t>
      </w:r>
      <w:proofErr w:type="spellStart"/>
      <w:r w:rsidRPr="003C6BF0">
        <w:rPr>
          <w:lang w:val="en-MY" w:eastAsia="en-MY"/>
        </w:rPr>
        <w:t>Shiddiq</w:t>
      </w:r>
      <w:proofErr w:type="spellEnd"/>
      <w:r w:rsidRPr="003C6BF0">
        <w:rPr>
          <w:lang w:val="en-MY" w:eastAsia="en-MY"/>
        </w:rPr>
        <w:t xml:space="preserve"> pada 16 Muharram 1391/ 23 </w:t>
      </w:r>
      <w:proofErr w:type="spellStart"/>
      <w:r w:rsidRPr="003C6BF0">
        <w:rPr>
          <w:lang w:val="en-MY" w:eastAsia="en-MY"/>
        </w:rPr>
        <w:t>Maret</w:t>
      </w:r>
      <w:proofErr w:type="spellEnd"/>
      <w:r w:rsidRPr="003C6BF0">
        <w:rPr>
          <w:lang w:val="en-MY" w:eastAsia="en-MY"/>
        </w:rPr>
        <w:t xml:space="preserve"> 1970, dan pada 1973 </w:t>
      </w:r>
      <w:proofErr w:type="spellStart"/>
      <w:r w:rsidRPr="003C6BF0">
        <w:rPr>
          <w:lang w:val="en-MY" w:eastAsia="en-MY"/>
        </w:rPr>
        <w:t>istri</w:t>
      </w:r>
      <w:proofErr w:type="spellEnd"/>
      <w:r w:rsidRPr="003C6BF0">
        <w:rPr>
          <w:lang w:val="en-MY" w:eastAsia="en-MY"/>
        </w:rPr>
        <w:t xml:space="preserve"> </w:t>
      </w:r>
      <w:proofErr w:type="spellStart"/>
      <w:r w:rsidRPr="003C6BF0">
        <w:rPr>
          <w:lang w:val="en-MY" w:eastAsia="en-MY"/>
        </w:rPr>
        <w:t>beliau</w:t>
      </w:r>
      <w:proofErr w:type="spellEnd"/>
      <w:r w:rsidRPr="003C6BF0">
        <w:rPr>
          <w:lang w:val="en-MY" w:eastAsia="en-MY"/>
        </w:rPr>
        <w:t xml:space="preserve"> </w:t>
      </w:r>
      <w:proofErr w:type="spellStart"/>
      <w:r w:rsidRPr="003C6BF0">
        <w:rPr>
          <w:lang w:val="en-MY" w:eastAsia="en-MY"/>
        </w:rPr>
        <w:t>nyai</w:t>
      </w:r>
      <w:proofErr w:type="spellEnd"/>
      <w:r w:rsidRPr="003C6BF0">
        <w:rPr>
          <w:lang w:val="en-MY" w:eastAsia="en-MY"/>
        </w:rPr>
        <w:t xml:space="preserve"> </w:t>
      </w:r>
      <w:proofErr w:type="spellStart"/>
      <w:r w:rsidRPr="003C6BF0">
        <w:rPr>
          <w:lang w:val="en-MY" w:eastAsia="en-MY"/>
        </w:rPr>
        <w:t>Hj</w:t>
      </w:r>
      <w:proofErr w:type="spellEnd"/>
      <w:r w:rsidRPr="003C6BF0">
        <w:rPr>
          <w:lang w:val="en-MY" w:eastAsia="en-MY"/>
        </w:rPr>
        <w:t xml:space="preserve">. </w:t>
      </w:r>
      <w:proofErr w:type="spellStart"/>
      <w:r w:rsidRPr="003C6BF0">
        <w:rPr>
          <w:lang w:val="en-MY" w:eastAsia="en-MY"/>
        </w:rPr>
        <w:t>Muzayyanah</w:t>
      </w:r>
      <w:proofErr w:type="spellEnd"/>
      <w:r w:rsidRPr="003C6BF0">
        <w:rPr>
          <w:lang w:val="en-MY" w:eastAsia="en-MY"/>
        </w:rPr>
        <w:t xml:space="preserve"> juga </w:t>
      </w:r>
      <w:proofErr w:type="spellStart"/>
      <w:r w:rsidRPr="003C6BF0">
        <w:rPr>
          <w:lang w:val="en-MY" w:eastAsia="en-MY"/>
        </w:rPr>
        <w:t>wafat</w:t>
      </w:r>
      <w:proofErr w:type="spellEnd"/>
      <w:r w:rsidR="00971E90">
        <w:rPr>
          <w:rStyle w:val="ReferensiCatatanKaki"/>
          <w:lang w:val="en-MY" w:eastAsia="en-MY"/>
        </w:rPr>
        <w:footnoteReference w:id="15"/>
      </w:r>
      <w:r w:rsidRPr="003C6BF0">
        <w:rPr>
          <w:lang w:val="en-MY" w:eastAsia="en-MY"/>
        </w:rPr>
        <w:t>.</w:t>
      </w:r>
    </w:p>
    <w:p w14:paraId="2E4EC226" w14:textId="77777777" w:rsidR="003C6BF0" w:rsidRPr="003C6BF0" w:rsidRDefault="003C6BF0" w:rsidP="005D4C51">
      <w:pPr>
        <w:spacing w:line="360" w:lineRule="auto"/>
        <w:jc w:val="both"/>
        <w:rPr>
          <w:lang w:val="en-MY" w:eastAsia="en-MY"/>
        </w:rPr>
      </w:pPr>
    </w:p>
    <w:p w14:paraId="1E7AF4CA" w14:textId="77777777" w:rsidR="003C6BF0" w:rsidRPr="003C6BF0" w:rsidRDefault="003C6BF0" w:rsidP="005D4C51">
      <w:pPr>
        <w:spacing w:line="360" w:lineRule="auto"/>
        <w:jc w:val="both"/>
        <w:rPr>
          <w:lang w:val="en-MY" w:eastAsia="en-MY"/>
        </w:rPr>
      </w:pPr>
      <w:r w:rsidRPr="003C6BF0">
        <w:rPr>
          <w:lang w:val="en-MY" w:eastAsia="en-MY"/>
        </w:rPr>
        <w:tab/>
      </w:r>
      <w:proofErr w:type="spellStart"/>
      <w:r w:rsidRPr="003C6BF0">
        <w:rPr>
          <w:lang w:val="en-MY" w:eastAsia="en-MY"/>
        </w:rPr>
        <w:t>Selanjutnya</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dan madrasah ASHRI </w:t>
      </w:r>
      <w:proofErr w:type="spellStart"/>
      <w:r w:rsidRPr="003C6BF0">
        <w:rPr>
          <w:lang w:val="en-MY" w:eastAsia="en-MY"/>
        </w:rPr>
        <w:t>dilanjutkan</w:t>
      </w:r>
      <w:proofErr w:type="spellEnd"/>
      <w:r w:rsidRPr="003C6BF0">
        <w:rPr>
          <w:lang w:val="en-MY" w:eastAsia="en-MY"/>
        </w:rPr>
        <w:t xml:space="preserve"> oleh </w:t>
      </w:r>
      <w:proofErr w:type="spellStart"/>
      <w:r w:rsidRPr="003C6BF0">
        <w:rPr>
          <w:lang w:val="en-MY" w:eastAsia="en-MY"/>
        </w:rPr>
        <w:t>putra</w:t>
      </w:r>
      <w:proofErr w:type="spellEnd"/>
      <w:r w:rsidRPr="003C6BF0">
        <w:rPr>
          <w:lang w:val="en-MY" w:eastAsia="en-MY"/>
        </w:rPr>
        <w:t xml:space="preserve"> </w:t>
      </w:r>
      <w:proofErr w:type="spellStart"/>
      <w:r w:rsidRPr="003C6BF0">
        <w:rPr>
          <w:lang w:val="en-MY" w:eastAsia="en-MY"/>
        </w:rPr>
        <w:t>putri</w:t>
      </w:r>
      <w:proofErr w:type="spellEnd"/>
      <w:r w:rsidRPr="003C6BF0">
        <w:rPr>
          <w:lang w:val="en-MY" w:eastAsia="en-MY"/>
        </w:rPr>
        <w:t xml:space="preserve"> </w:t>
      </w:r>
      <w:proofErr w:type="spellStart"/>
      <w:r w:rsidRPr="003C6BF0">
        <w:rPr>
          <w:lang w:val="en-MY" w:eastAsia="en-MY"/>
        </w:rPr>
        <w:t>beliau</w:t>
      </w:r>
      <w:proofErr w:type="spellEnd"/>
      <w:r w:rsidRPr="003C6BF0">
        <w:rPr>
          <w:lang w:val="en-MY" w:eastAsia="en-MY"/>
        </w:rPr>
        <w:t xml:space="preserve">, </w:t>
      </w:r>
      <w:proofErr w:type="spellStart"/>
      <w:r w:rsidRPr="003C6BF0">
        <w:rPr>
          <w:lang w:val="en-MY" w:eastAsia="en-MY"/>
        </w:rPr>
        <w:t>yaitu</w:t>
      </w:r>
      <w:proofErr w:type="spellEnd"/>
      <w:r w:rsidRPr="003C6BF0">
        <w:rPr>
          <w:lang w:val="en-MY" w:eastAsia="en-MY"/>
        </w:rPr>
        <w:t xml:space="preserve"> KH. M. </w:t>
      </w:r>
      <w:proofErr w:type="spellStart"/>
      <w:r w:rsidRPr="003C6BF0">
        <w:rPr>
          <w:lang w:val="en-MY" w:eastAsia="en-MY"/>
        </w:rPr>
        <w:t>Syauqi</w:t>
      </w:r>
      <w:proofErr w:type="spellEnd"/>
      <w:r w:rsidRPr="003C6BF0">
        <w:rPr>
          <w:lang w:val="en-MY" w:eastAsia="en-MY"/>
        </w:rPr>
        <w:t xml:space="preserve"> AS dan KH. M. </w:t>
      </w:r>
      <w:proofErr w:type="spellStart"/>
      <w:r w:rsidRPr="003C6BF0">
        <w:rPr>
          <w:lang w:val="en-MY" w:eastAsia="en-MY"/>
        </w:rPr>
        <w:t>Saifur</w:t>
      </w:r>
      <w:proofErr w:type="spellEnd"/>
      <w:r w:rsidRPr="003C6BF0">
        <w:rPr>
          <w:lang w:val="en-MY" w:eastAsia="en-MY"/>
        </w:rPr>
        <w:t xml:space="preserve"> </w:t>
      </w:r>
      <w:proofErr w:type="spellStart"/>
      <w:r w:rsidRPr="003C6BF0">
        <w:rPr>
          <w:lang w:val="en-MY" w:eastAsia="en-MY"/>
        </w:rPr>
        <w:t>Rijal</w:t>
      </w:r>
      <w:proofErr w:type="spellEnd"/>
      <w:r w:rsidRPr="003C6BF0">
        <w:rPr>
          <w:lang w:val="en-MY" w:eastAsia="en-MY"/>
        </w:rPr>
        <w:t xml:space="preserve"> yang </w:t>
      </w:r>
      <w:proofErr w:type="spellStart"/>
      <w:r w:rsidRPr="003C6BF0">
        <w:rPr>
          <w:lang w:val="en-MY" w:eastAsia="en-MY"/>
        </w:rPr>
        <w:t>bertanggung</w:t>
      </w:r>
      <w:proofErr w:type="spellEnd"/>
      <w:r w:rsidRPr="003C6BF0">
        <w:rPr>
          <w:lang w:val="en-MY" w:eastAsia="en-MY"/>
        </w:rPr>
        <w:t xml:space="preserve"> </w:t>
      </w:r>
      <w:proofErr w:type="spellStart"/>
      <w:r w:rsidRPr="003C6BF0">
        <w:rPr>
          <w:lang w:val="en-MY" w:eastAsia="en-MY"/>
        </w:rPr>
        <w:t>jawab</w:t>
      </w:r>
      <w:proofErr w:type="spellEnd"/>
      <w:r w:rsidRPr="003C6BF0">
        <w:rPr>
          <w:lang w:val="en-MY" w:eastAsia="en-MY"/>
        </w:rPr>
        <w:t xml:space="preserve"> pada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yaitu</w:t>
      </w:r>
      <w:proofErr w:type="spellEnd"/>
      <w:r w:rsidRPr="003C6BF0">
        <w:rPr>
          <w:lang w:val="en-MY" w:eastAsia="en-MY"/>
        </w:rPr>
        <w:t xml:space="preserve"> </w:t>
      </w:r>
      <w:proofErr w:type="spellStart"/>
      <w:r w:rsidRPr="003C6BF0">
        <w:rPr>
          <w:lang w:val="en-MY" w:eastAsia="en-MY"/>
        </w:rPr>
        <w:t>sistem</w:t>
      </w:r>
      <w:proofErr w:type="spellEnd"/>
      <w:r w:rsidRPr="003C6BF0">
        <w:rPr>
          <w:lang w:val="en-MY" w:eastAsia="en-MY"/>
        </w:rPr>
        <w:t xml:space="preserve"> </w:t>
      </w:r>
      <w:proofErr w:type="spellStart"/>
      <w:r w:rsidRPr="003C6BF0">
        <w:rPr>
          <w:lang w:val="en-MY" w:eastAsia="en-MY"/>
        </w:rPr>
        <w:t>pendidikan</w:t>
      </w:r>
      <w:proofErr w:type="spellEnd"/>
      <w:r w:rsidRPr="003C6BF0">
        <w:rPr>
          <w:lang w:val="en-MY" w:eastAsia="en-MY"/>
        </w:rPr>
        <w:t xml:space="preserve"> yang </w:t>
      </w:r>
      <w:proofErr w:type="spellStart"/>
      <w:r w:rsidRPr="003C6BF0">
        <w:rPr>
          <w:lang w:val="en-MY" w:eastAsia="en-MY"/>
        </w:rPr>
        <w:t>tradisional</w:t>
      </w:r>
      <w:proofErr w:type="spellEnd"/>
      <w:r w:rsidRPr="003C6BF0">
        <w:rPr>
          <w:lang w:val="en-MY" w:eastAsia="en-MY"/>
        </w:rPr>
        <w:t xml:space="preserve"> dan </w:t>
      </w:r>
      <w:proofErr w:type="spellStart"/>
      <w:r w:rsidRPr="003C6BF0">
        <w:rPr>
          <w:lang w:val="en-MY" w:eastAsia="en-MY"/>
        </w:rPr>
        <w:t>tidak</w:t>
      </w:r>
      <w:proofErr w:type="spellEnd"/>
      <w:r w:rsidRPr="003C6BF0">
        <w:rPr>
          <w:lang w:val="en-MY" w:eastAsia="en-MY"/>
        </w:rPr>
        <w:t xml:space="preserve"> </w:t>
      </w:r>
      <w:proofErr w:type="spellStart"/>
      <w:r w:rsidRPr="003C6BF0">
        <w:rPr>
          <w:lang w:val="en-MY" w:eastAsia="en-MY"/>
        </w:rPr>
        <w:t>mengikuti</w:t>
      </w:r>
      <w:proofErr w:type="spellEnd"/>
      <w:r w:rsidRPr="003C6BF0">
        <w:rPr>
          <w:lang w:val="en-MY" w:eastAsia="en-MY"/>
        </w:rPr>
        <w:t xml:space="preserve"> </w:t>
      </w:r>
      <w:proofErr w:type="spellStart"/>
      <w:r w:rsidRPr="003C6BF0">
        <w:rPr>
          <w:lang w:val="en-MY" w:eastAsia="en-MY"/>
        </w:rPr>
        <w:t>kurikulum</w:t>
      </w:r>
      <w:proofErr w:type="spellEnd"/>
      <w:r w:rsidRPr="003C6BF0">
        <w:rPr>
          <w:lang w:val="en-MY" w:eastAsia="en-MY"/>
        </w:rPr>
        <w:t xml:space="preserve"> </w:t>
      </w:r>
      <w:proofErr w:type="spellStart"/>
      <w:r w:rsidRPr="003C6BF0">
        <w:rPr>
          <w:lang w:val="en-MY" w:eastAsia="en-MY"/>
        </w:rPr>
        <w:t>pendidikan</w:t>
      </w:r>
      <w:proofErr w:type="spellEnd"/>
      <w:r w:rsidRPr="003C6BF0">
        <w:rPr>
          <w:lang w:val="en-MY" w:eastAsia="en-MY"/>
        </w:rPr>
        <w:t xml:space="preserve"> </w:t>
      </w:r>
      <w:proofErr w:type="spellStart"/>
      <w:r w:rsidRPr="003C6BF0">
        <w:rPr>
          <w:lang w:val="en-MY" w:eastAsia="en-MY"/>
        </w:rPr>
        <w:t>pemerintah</w:t>
      </w:r>
      <w:proofErr w:type="spellEnd"/>
      <w:r w:rsidRPr="003C6BF0">
        <w:rPr>
          <w:lang w:val="en-MY" w:eastAsia="en-MY"/>
        </w:rPr>
        <w:t xml:space="preserve">), dan KH. Abdul Hamid </w:t>
      </w:r>
      <w:proofErr w:type="spellStart"/>
      <w:r w:rsidRPr="003C6BF0">
        <w:rPr>
          <w:lang w:val="en-MY" w:eastAsia="en-MY"/>
        </w:rPr>
        <w:t>Chidlir</w:t>
      </w:r>
      <w:proofErr w:type="spellEnd"/>
      <w:r w:rsidRPr="003C6BF0">
        <w:rPr>
          <w:lang w:val="en-MY" w:eastAsia="en-MY"/>
        </w:rPr>
        <w:t xml:space="preserve"> yang </w:t>
      </w:r>
      <w:proofErr w:type="spellStart"/>
      <w:r w:rsidRPr="003C6BF0">
        <w:rPr>
          <w:lang w:val="en-MY" w:eastAsia="en-MY"/>
        </w:rPr>
        <w:t>bertanggung</w:t>
      </w:r>
      <w:proofErr w:type="spellEnd"/>
      <w:r w:rsidRPr="003C6BF0">
        <w:rPr>
          <w:lang w:val="en-MY" w:eastAsia="en-MY"/>
        </w:rPr>
        <w:t xml:space="preserve"> </w:t>
      </w:r>
      <w:proofErr w:type="spellStart"/>
      <w:r w:rsidRPr="003C6BF0">
        <w:rPr>
          <w:lang w:val="en-MY" w:eastAsia="en-MY"/>
        </w:rPr>
        <w:t>jawab</w:t>
      </w:r>
      <w:proofErr w:type="spellEnd"/>
      <w:r w:rsidRPr="003C6BF0">
        <w:rPr>
          <w:lang w:val="en-MY" w:eastAsia="en-MY"/>
        </w:rPr>
        <w:t xml:space="preserve"> pada madrasah </w:t>
      </w:r>
      <w:r w:rsidR="00AC0F2B">
        <w:rPr>
          <w:lang w:val="en-MY" w:eastAsia="en-MY"/>
        </w:rPr>
        <w:t xml:space="preserve">formal </w:t>
      </w:r>
      <w:r w:rsidRPr="003C6BF0">
        <w:rPr>
          <w:lang w:val="en-MY" w:eastAsia="en-MY"/>
        </w:rPr>
        <w:t xml:space="preserve">yang pada </w:t>
      </w:r>
      <w:proofErr w:type="spellStart"/>
      <w:r w:rsidRPr="003C6BF0">
        <w:rPr>
          <w:lang w:val="en-MY" w:eastAsia="en-MY"/>
        </w:rPr>
        <w:t>saat</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terdiri</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madrasah </w:t>
      </w:r>
      <w:proofErr w:type="spellStart"/>
      <w:r w:rsidRPr="003C6BF0">
        <w:rPr>
          <w:lang w:val="en-MY" w:eastAsia="en-MY"/>
        </w:rPr>
        <w:t>Ibtidaiyah</w:t>
      </w:r>
      <w:proofErr w:type="spellEnd"/>
      <w:r w:rsidRPr="003C6BF0">
        <w:rPr>
          <w:lang w:val="en-MY" w:eastAsia="en-MY"/>
        </w:rPr>
        <w:t xml:space="preserve">, madrasah </w:t>
      </w:r>
      <w:proofErr w:type="spellStart"/>
      <w:r w:rsidRPr="003C6BF0">
        <w:rPr>
          <w:lang w:val="en-MY" w:eastAsia="en-MY"/>
        </w:rPr>
        <w:t>Tsanawiyah</w:t>
      </w:r>
      <w:proofErr w:type="spellEnd"/>
      <w:r w:rsidRPr="003C6BF0">
        <w:rPr>
          <w:lang w:val="en-MY" w:eastAsia="en-MY"/>
        </w:rPr>
        <w:t xml:space="preserve">, dan madrasah Aliyah. Dan pada </w:t>
      </w:r>
      <w:proofErr w:type="spellStart"/>
      <w:r w:rsidRPr="003C6BF0">
        <w:rPr>
          <w:lang w:val="en-MY" w:eastAsia="en-MY"/>
        </w:rPr>
        <w:t>penelitian</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KH. Abdul Hamid </w:t>
      </w:r>
      <w:proofErr w:type="spellStart"/>
      <w:r w:rsidRPr="003C6BF0">
        <w:rPr>
          <w:lang w:val="en-MY" w:eastAsia="en-MY"/>
        </w:rPr>
        <w:t>Chidlir</w:t>
      </w:r>
      <w:proofErr w:type="spellEnd"/>
      <w:r w:rsidRPr="003C6BF0">
        <w:rPr>
          <w:lang w:val="en-MY" w:eastAsia="en-MY"/>
        </w:rPr>
        <w:t xml:space="preserve"> yang </w:t>
      </w:r>
      <w:proofErr w:type="spellStart"/>
      <w:r w:rsidRPr="003C6BF0">
        <w:rPr>
          <w:lang w:val="en-MY" w:eastAsia="en-MY"/>
        </w:rPr>
        <w:t>dipilih</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responden</w:t>
      </w:r>
      <w:proofErr w:type="spellEnd"/>
      <w:r w:rsidRPr="003C6BF0">
        <w:rPr>
          <w:lang w:val="en-MY" w:eastAsia="en-MY"/>
        </w:rPr>
        <w:t xml:space="preserve"> </w:t>
      </w:r>
      <w:proofErr w:type="spellStart"/>
      <w:r w:rsidRPr="003C6BF0">
        <w:rPr>
          <w:lang w:val="en-MY" w:eastAsia="en-MY"/>
        </w:rPr>
        <w:t>karena</w:t>
      </w:r>
      <w:proofErr w:type="spellEnd"/>
      <w:r w:rsidRPr="003C6BF0">
        <w:rPr>
          <w:lang w:val="en-MY" w:eastAsia="en-MY"/>
        </w:rPr>
        <w:t xml:space="preserve"> </w:t>
      </w:r>
      <w:proofErr w:type="spellStart"/>
      <w:r w:rsidRPr="003C6BF0">
        <w:rPr>
          <w:lang w:val="en-MY" w:eastAsia="en-MY"/>
        </w:rPr>
        <w:t>beliaulah</w:t>
      </w:r>
      <w:proofErr w:type="spellEnd"/>
      <w:r w:rsidRPr="003C6BF0">
        <w:rPr>
          <w:lang w:val="en-MY" w:eastAsia="en-MY"/>
        </w:rPr>
        <w:t xml:space="preserve"> yang </w:t>
      </w:r>
      <w:proofErr w:type="spellStart"/>
      <w:r w:rsidRPr="003C6BF0">
        <w:rPr>
          <w:lang w:val="en-MY" w:eastAsia="en-MY"/>
        </w:rPr>
        <w:t>bertanggung</w:t>
      </w:r>
      <w:proofErr w:type="spellEnd"/>
      <w:r w:rsidRPr="003C6BF0">
        <w:rPr>
          <w:lang w:val="en-MY" w:eastAsia="en-MY"/>
        </w:rPr>
        <w:t xml:space="preserve"> </w:t>
      </w:r>
      <w:proofErr w:type="spellStart"/>
      <w:r w:rsidRPr="003C6BF0">
        <w:rPr>
          <w:lang w:val="en-MY" w:eastAsia="en-MY"/>
        </w:rPr>
        <w:t>jawab</w:t>
      </w:r>
      <w:proofErr w:type="spellEnd"/>
      <w:r w:rsidRPr="003C6BF0">
        <w:rPr>
          <w:lang w:val="en-MY" w:eastAsia="en-MY"/>
        </w:rPr>
        <w:t xml:space="preserve"> </w:t>
      </w:r>
      <w:proofErr w:type="spellStart"/>
      <w:r w:rsidRPr="003C6BF0">
        <w:rPr>
          <w:lang w:val="en-MY" w:eastAsia="en-MY"/>
        </w:rPr>
        <w:t>mengelola</w:t>
      </w:r>
      <w:proofErr w:type="spellEnd"/>
      <w:r w:rsidRPr="003C6BF0">
        <w:rPr>
          <w:lang w:val="en-MY" w:eastAsia="en-MY"/>
        </w:rPr>
        <w:t xml:space="preserve"> madrasah ASHRI yang </w:t>
      </w:r>
      <w:proofErr w:type="spellStart"/>
      <w:r w:rsidRPr="003C6BF0">
        <w:rPr>
          <w:lang w:val="en-MY" w:eastAsia="en-MY"/>
        </w:rPr>
        <w:t>secara</w:t>
      </w:r>
      <w:proofErr w:type="spellEnd"/>
      <w:r w:rsidRPr="003C6BF0">
        <w:rPr>
          <w:lang w:val="en-MY" w:eastAsia="en-MY"/>
        </w:rPr>
        <w:t xml:space="preserve"> </w:t>
      </w:r>
      <w:proofErr w:type="spellStart"/>
      <w:r w:rsidRPr="003C6BF0">
        <w:rPr>
          <w:lang w:val="en-MY" w:eastAsia="en-MY"/>
        </w:rPr>
        <w:t>sekilas</w:t>
      </w:r>
      <w:proofErr w:type="spellEnd"/>
      <w:r w:rsidRPr="003C6BF0">
        <w:rPr>
          <w:lang w:val="en-MY" w:eastAsia="en-MY"/>
        </w:rPr>
        <w:t xml:space="preserve"> </w:t>
      </w:r>
      <w:proofErr w:type="spellStart"/>
      <w:r w:rsidRPr="003C6BF0">
        <w:rPr>
          <w:lang w:val="en-MY" w:eastAsia="en-MY"/>
        </w:rPr>
        <w:t>mempunyai</w:t>
      </w:r>
      <w:proofErr w:type="spellEnd"/>
      <w:r w:rsidRPr="003C6BF0">
        <w:rPr>
          <w:lang w:val="en-MY" w:eastAsia="en-MY"/>
        </w:rPr>
        <w:t xml:space="preserve"> </w:t>
      </w:r>
      <w:proofErr w:type="spellStart"/>
      <w:r w:rsidRPr="003C6BF0">
        <w:rPr>
          <w:lang w:val="en-MY" w:eastAsia="en-MY"/>
        </w:rPr>
        <w:t>aktifitas</w:t>
      </w:r>
      <w:proofErr w:type="spellEnd"/>
      <w:r w:rsidRPr="003C6BF0">
        <w:rPr>
          <w:lang w:val="en-MY" w:eastAsia="en-MY"/>
        </w:rPr>
        <w:t xml:space="preserve"> yang </w:t>
      </w:r>
      <w:proofErr w:type="spellStart"/>
      <w:r w:rsidRPr="003C6BF0">
        <w:rPr>
          <w:lang w:val="en-MY" w:eastAsia="en-MY"/>
        </w:rPr>
        <w:t>lebih</w:t>
      </w:r>
      <w:proofErr w:type="spellEnd"/>
      <w:r w:rsidRPr="003C6BF0">
        <w:rPr>
          <w:lang w:val="en-MY" w:eastAsia="en-MY"/>
        </w:rPr>
        <w:t xml:space="preserve"> </w:t>
      </w:r>
      <w:proofErr w:type="spellStart"/>
      <w:r w:rsidRPr="003C6BF0">
        <w:rPr>
          <w:lang w:val="en-MY" w:eastAsia="en-MY"/>
        </w:rPr>
        <w:t>padat</w:t>
      </w:r>
      <w:proofErr w:type="spellEnd"/>
      <w:r w:rsidRPr="003C6BF0">
        <w:rPr>
          <w:lang w:val="en-MY" w:eastAsia="en-MY"/>
        </w:rPr>
        <w:t xml:space="preserve"> </w:t>
      </w:r>
      <w:proofErr w:type="spellStart"/>
      <w:r w:rsidRPr="003C6BF0">
        <w:rPr>
          <w:lang w:val="en-MY" w:eastAsia="en-MY"/>
        </w:rPr>
        <w:t>daripada</w:t>
      </w:r>
      <w:proofErr w:type="spellEnd"/>
      <w:r w:rsidRPr="003C6BF0">
        <w:rPr>
          <w:lang w:val="en-MY" w:eastAsia="en-MY"/>
        </w:rPr>
        <w:t xml:space="preserve"> </w:t>
      </w:r>
      <w:proofErr w:type="spellStart"/>
      <w:r w:rsidRPr="003C6BF0">
        <w:rPr>
          <w:lang w:val="en-MY" w:eastAsia="en-MY"/>
        </w:rPr>
        <w:t>pesantrennya</w:t>
      </w:r>
      <w:proofErr w:type="spellEnd"/>
      <w:r w:rsidRPr="003C6BF0">
        <w:rPr>
          <w:lang w:val="en-MY" w:eastAsia="en-MY"/>
        </w:rPr>
        <w:t xml:space="preserve">, </w:t>
      </w:r>
      <w:proofErr w:type="spellStart"/>
      <w:r w:rsidRPr="003C6BF0">
        <w:rPr>
          <w:lang w:val="en-MY" w:eastAsia="en-MY"/>
        </w:rPr>
        <w:t>meskipun</w:t>
      </w:r>
      <w:proofErr w:type="spellEnd"/>
      <w:r w:rsidRPr="003C6BF0">
        <w:rPr>
          <w:lang w:val="en-MY" w:eastAsia="en-MY"/>
        </w:rPr>
        <w:t xml:space="preserve"> </w:t>
      </w:r>
      <w:proofErr w:type="spellStart"/>
      <w:r w:rsidRPr="003C6BF0">
        <w:rPr>
          <w:lang w:val="en-MY" w:eastAsia="en-MY"/>
        </w:rPr>
        <w:t>dua</w:t>
      </w:r>
      <w:proofErr w:type="spellEnd"/>
      <w:r w:rsidRPr="003C6BF0">
        <w:rPr>
          <w:lang w:val="en-MY" w:eastAsia="en-MY"/>
        </w:rPr>
        <w:t xml:space="preserve"> </w:t>
      </w:r>
      <w:proofErr w:type="spellStart"/>
      <w:r w:rsidRPr="003C6BF0">
        <w:rPr>
          <w:lang w:val="en-MY" w:eastAsia="en-MY"/>
        </w:rPr>
        <w:t>lembaga</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dibawah</w:t>
      </w:r>
      <w:proofErr w:type="spellEnd"/>
      <w:r w:rsidRPr="003C6BF0">
        <w:rPr>
          <w:lang w:val="en-MY" w:eastAsia="en-MY"/>
        </w:rPr>
        <w:t xml:space="preserve"> </w:t>
      </w:r>
      <w:proofErr w:type="spellStart"/>
      <w:r w:rsidRPr="003C6BF0">
        <w:rPr>
          <w:lang w:val="en-MY" w:eastAsia="en-MY"/>
        </w:rPr>
        <w:t>satu</w:t>
      </w:r>
      <w:proofErr w:type="spellEnd"/>
      <w:r w:rsidRPr="003C6BF0">
        <w:rPr>
          <w:lang w:val="en-MY" w:eastAsia="en-MY"/>
        </w:rPr>
        <w:t xml:space="preserve"> </w:t>
      </w:r>
      <w:proofErr w:type="spellStart"/>
      <w:r w:rsidRPr="003C6BF0">
        <w:rPr>
          <w:lang w:val="en-MY" w:eastAsia="en-MY"/>
        </w:rPr>
        <w:t>payung</w:t>
      </w:r>
      <w:proofErr w:type="spellEnd"/>
      <w:r w:rsidRPr="003C6BF0">
        <w:rPr>
          <w:lang w:val="en-MY" w:eastAsia="en-MY"/>
        </w:rPr>
        <w:t xml:space="preserve"> ASHRI dan </w:t>
      </w:r>
      <w:proofErr w:type="spellStart"/>
      <w:r w:rsidRPr="003C6BF0">
        <w:rPr>
          <w:lang w:val="en-MY" w:eastAsia="en-MY"/>
        </w:rPr>
        <w:t>saling</w:t>
      </w:r>
      <w:proofErr w:type="spellEnd"/>
      <w:r w:rsidRPr="003C6BF0">
        <w:rPr>
          <w:lang w:val="en-MY" w:eastAsia="en-MY"/>
        </w:rPr>
        <w:t xml:space="preserve"> </w:t>
      </w:r>
      <w:proofErr w:type="spellStart"/>
      <w:r w:rsidRPr="003C6BF0">
        <w:rPr>
          <w:lang w:val="en-MY" w:eastAsia="en-MY"/>
        </w:rPr>
        <w:t>terkait</w:t>
      </w:r>
      <w:proofErr w:type="spellEnd"/>
      <w:r w:rsidRPr="003C6BF0">
        <w:rPr>
          <w:lang w:val="en-MY" w:eastAsia="en-MY"/>
        </w:rPr>
        <w:t xml:space="preserve"> </w:t>
      </w:r>
      <w:proofErr w:type="spellStart"/>
      <w:r w:rsidRPr="003C6BF0">
        <w:rPr>
          <w:lang w:val="en-MY" w:eastAsia="en-MY"/>
        </w:rPr>
        <w:t>satu</w:t>
      </w:r>
      <w:proofErr w:type="spellEnd"/>
      <w:r w:rsidRPr="003C6BF0">
        <w:rPr>
          <w:lang w:val="en-MY" w:eastAsia="en-MY"/>
        </w:rPr>
        <w:t xml:space="preserve"> </w:t>
      </w:r>
      <w:proofErr w:type="spellStart"/>
      <w:r w:rsidRPr="003C6BF0">
        <w:rPr>
          <w:lang w:val="en-MY" w:eastAsia="en-MY"/>
        </w:rPr>
        <w:t>sama</w:t>
      </w:r>
      <w:proofErr w:type="spellEnd"/>
      <w:r w:rsidRPr="003C6BF0">
        <w:rPr>
          <w:lang w:val="en-MY" w:eastAsia="en-MY"/>
        </w:rPr>
        <w:t xml:space="preserve"> lain. </w:t>
      </w:r>
    </w:p>
    <w:p w14:paraId="6E0D99B6" w14:textId="77777777" w:rsidR="003C6BF0" w:rsidRPr="003C6BF0" w:rsidRDefault="003C6BF0" w:rsidP="005D4C51">
      <w:pPr>
        <w:spacing w:line="360" w:lineRule="auto"/>
        <w:jc w:val="both"/>
        <w:rPr>
          <w:lang w:val="en-MY" w:eastAsia="en-MY"/>
        </w:rPr>
      </w:pPr>
    </w:p>
    <w:p w14:paraId="1ACEBB07" w14:textId="77777777" w:rsidR="003C6BF0" w:rsidRDefault="003C6BF0" w:rsidP="005D4C51">
      <w:pPr>
        <w:spacing w:line="360" w:lineRule="auto"/>
        <w:jc w:val="both"/>
        <w:rPr>
          <w:lang w:val="en-MY" w:eastAsia="en-MY"/>
        </w:rPr>
      </w:pPr>
      <w:r w:rsidRPr="003C6BF0">
        <w:rPr>
          <w:lang w:val="en-MY" w:eastAsia="en-MY"/>
        </w:rPr>
        <w:tab/>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perjalanannya</w:t>
      </w:r>
      <w:proofErr w:type="spellEnd"/>
      <w:r w:rsidRPr="003C6BF0">
        <w:rPr>
          <w:lang w:val="en-MY" w:eastAsia="en-MY"/>
        </w:rPr>
        <w:t xml:space="preserve"> </w:t>
      </w:r>
      <w:proofErr w:type="spellStart"/>
      <w:r w:rsidRPr="003C6BF0">
        <w:rPr>
          <w:lang w:val="en-MY" w:eastAsia="en-MY"/>
        </w:rPr>
        <w:t>sampai</w:t>
      </w:r>
      <w:proofErr w:type="spellEnd"/>
      <w:r w:rsidRPr="003C6BF0">
        <w:rPr>
          <w:lang w:val="en-MY" w:eastAsia="en-MY"/>
        </w:rPr>
        <w:t xml:space="preserve"> </w:t>
      </w:r>
      <w:proofErr w:type="spellStart"/>
      <w:r w:rsidRPr="003C6BF0">
        <w:rPr>
          <w:lang w:val="en-MY" w:eastAsia="en-MY"/>
        </w:rPr>
        <w:t>saat</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Madrasah ASHRI </w:t>
      </w:r>
      <w:proofErr w:type="spellStart"/>
      <w:r w:rsidRPr="003C6BF0">
        <w:rPr>
          <w:lang w:val="en-MY" w:eastAsia="en-MY"/>
        </w:rPr>
        <w:t>terdiri</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Madrasah </w:t>
      </w:r>
      <w:proofErr w:type="spellStart"/>
      <w:r w:rsidRPr="003C6BF0">
        <w:rPr>
          <w:lang w:val="en-MY" w:eastAsia="en-MY"/>
        </w:rPr>
        <w:t>Tsanawiyah</w:t>
      </w:r>
      <w:proofErr w:type="spellEnd"/>
      <w:r w:rsidRPr="003C6BF0">
        <w:rPr>
          <w:lang w:val="en-MY" w:eastAsia="en-MY"/>
        </w:rPr>
        <w:t xml:space="preserve"> dan Madra</w:t>
      </w:r>
      <w:r w:rsidR="00AB2181">
        <w:rPr>
          <w:lang w:val="en-MY" w:eastAsia="en-MY"/>
        </w:rPr>
        <w:t xml:space="preserve">sah Aliyah. Data pada </w:t>
      </w:r>
      <w:proofErr w:type="spellStart"/>
      <w:r w:rsidR="00AB2181">
        <w:rPr>
          <w:lang w:val="en-MY" w:eastAsia="en-MY"/>
        </w:rPr>
        <w:t>tahun</w:t>
      </w:r>
      <w:proofErr w:type="spellEnd"/>
      <w:r w:rsidR="00AB2181">
        <w:rPr>
          <w:lang w:val="en-MY" w:eastAsia="en-MY"/>
        </w:rPr>
        <w:t xml:space="preserve"> 2017/2018</w:t>
      </w:r>
      <w:r w:rsidRPr="003C6BF0">
        <w:rPr>
          <w:lang w:val="en-MY" w:eastAsia="en-MY"/>
        </w:rPr>
        <w:t xml:space="preserve"> </w:t>
      </w:r>
      <w:proofErr w:type="spellStart"/>
      <w:r w:rsidRPr="003C6BF0">
        <w:rPr>
          <w:lang w:val="en-MY" w:eastAsia="en-MY"/>
        </w:rPr>
        <w:t>menyebutkan</w:t>
      </w:r>
      <w:proofErr w:type="spellEnd"/>
      <w:r w:rsidRPr="003C6BF0">
        <w:rPr>
          <w:lang w:val="en-MY" w:eastAsia="en-MY"/>
        </w:rPr>
        <w:t xml:space="preserve"> </w:t>
      </w:r>
      <w:proofErr w:type="spellStart"/>
      <w:r w:rsidRPr="003C6BF0">
        <w:rPr>
          <w:lang w:val="en-MY" w:eastAsia="en-MY"/>
        </w:rPr>
        <w:t>bahwa</w:t>
      </w:r>
      <w:proofErr w:type="spellEnd"/>
      <w:r w:rsidRPr="003C6BF0">
        <w:rPr>
          <w:lang w:val="en-MY" w:eastAsia="en-MY"/>
        </w:rPr>
        <w:t xml:space="preserve"> </w:t>
      </w:r>
      <w:proofErr w:type="spellStart"/>
      <w:r w:rsidRPr="003C6BF0">
        <w:rPr>
          <w:lang w:val="en-MY" w:eastAsia="en-MY"/>
        </w:rPr>
        <w:t>jumlah</w:t>
      </w:r>
      <w:proofErr w:type="spellEnd"/>
      <w:r w:rsidRPr="003C6BF0">
        <w:rPr>
          <w:lang w:val="en-MY" w:eastAsia="en-MY"/>
        </w:rPr>
        <w:t xml:space="preserve"> </w:t>
      </w:r>
      <w:proofErr w:type="spellStart"/>
      <w:r w:rsidRPr="003C6BF0">
        <w:rPr>
          <w:lang w:val="en-MY" w:eastAsia="en-MY"/>
        </w:rPr>
        <w:t>si</w:t>
      </w:r>
      <w:r w:rsidR="00AB2181">
        <w:rPr>
          <w:lang w:val="en-MY" w:eastAsia="en-MY"/>
        </w:rPr>
        <w:t>swi</w:t>
      </w:r>
      <w:proofErr w:type="spellEnd"/>
      <w:r w:rsidR="00AB2181">
        <w:rPr>
          <w:lang w:val="en-MY" w:eastAsia="en-MY"/>
        </w:rPr>
        <w:t xml:space="preserve"> Madrasah </w:t>
      </w:r>
      <w:proofErr w:type="spellStart"/>
      <w:r w:rsidR="00AB2181">
        <w:rPr>
          <w:lang w:val="en-MY" w:eastAsia="en-MY"/>
        </w:rPr>
        <w:t>Tsanawiyah</w:t>
      </w:r>
      <w:proofErr w:type="spellEnd"/>
      <w:r w:rsidR="00AB2181">
        <w:rPr>
          <w:lang w:val="en-MY" w:eastAsia="en-MY"/>
        </w:rPr>
        <w:t xml:space="preserve"> </w:t>
      </w:r>
      <w:proofErr w:type="spellStart"/>
      <w:r w:rsidR="00AB2181">
        <w:rPr>
          <w:lang w:val="en-MY" w:eastAsia="en-MY"/>
        </w:rPr>
        <w:t>adalah</w:t>
      </w:r>
      <w:proofErr w:type="spellEnd"/>
      <w:r w:rsidR="00AB2181">
        <w:rPr>
          <w:lang w:val="en-MY" w:eastAsia="en-MY"/>
        </w:rPr>
        <w:t xml:space="preserve"> 2</w:t>
      </w:r>
      <w:r w:rsidRPr="003C6BF0">
        <w:rPr>
          <w:lang w:val="en-MY" w:eastAsia="en-MY"/>
        </w:rPr>
        <w:t xml:space="preserve">96 </w:t>
      </w:r>
      <w:proofErr w:type="spellStart"/>
      <w:r w:rsidRPr="003C6BF0">
        <w:rPr>
          <w:lang w:val="en-MY" w:eastAsia="en-MY"/>
        </w:rPr>
        <w:t>siswi</w:t>
      </w:r>
      <w:proofErr w:type="spellEnd"/>
      <w:r w:rsidRPr="003C6BF0">
        <w:rPr>
          <w:lang w:val="en-MY" w:eastAsia="en-MY"/>
        </w:rPr>
        <w:t xml:space="preserve"> dan </w:t>
      </w:r>
      <w:proofErr w:type="spellStart"/>
      <w:r w:rsidR="00AB2181">
        <w:rPr>
          <w:lang w:val="en-MY" w:eastAsia="en-MY"/>
        </w:rPr>
        <w:t>untuk</w:t>
      </w:r>
      <w:proofErr w:type="spellEnd"/>
      <w:r w:rsidR="00AB2181">
        <w:rPr>
          <w:lang w:val="en-MY" w:eastAsia="en-MY"/>
        </w:rPr>
        <w:t xml:space="preserve"> Madrasah Aliyah </w:t>
      </w:r>
      <w:proofErr w:type="spellStart"/>
      <w:r w:rsidR="00AB2181">
        <w:rPr>
          <w:lang w:val="en-MY" w:eastAsia="en-MY"/>
        </w:rPr>
        <w:t>sejumlah</w:t>
      </w:r>
      <w:proofErr w:type="spellEnd"/>
      <w:r w:rsidR="00AB2181">
        <w:rPr>
          <w:lang w:val="en-MY" w:eastAsia="en-MY"/>
        </w:rPr>
        <w:t xml:space="preserve"> 259 </w:t>
      </w:r>
      <w:proofErr w:type="spellStart"/>
      <w:r w:rsidR="00AB2181">
        <w:rPr>
          <w:lang w:val="en-MY" w:eastAsia="en-MY"/>
        </w:rPr>
        <w:t>siswi</w:t>
      </w:r>
      <w:proofErr w:type="spellEnd"/>
      <w:r w:rsidR="00AB2181">
        <w:rPr>
          <w:lang w:val="en-MY" w:eastAsia="en-MY"/>
        </w:rPr>
        <w:t xml:space="preserve">.   </w:t>
      </w:r>
    </w:p>
    <w:p w14:paraId="07E9C234" w14:textId="77777777" w:rsidR="00AB2181" w:rsidRPr="003C6BF0" w:rsidRDefault="00AB2181" w:rsidP="005D4C51">
      <w:pPr>
        <w:spacing w:line="360" w:lineRule="auto"/>
        <w:jc w:val="both"/>
        <w:rPr>
          <w:lang w:val="en-MY" w:eastAsia="en-MY"/>
        </w:rPr>
      </w:pPr>
    </w:p>
    <w:p w14:paraId="2DCC0362" w14:textId="77777777" w:rsidR="003C6BF0" w:rsidRPr="003C6BF0" w:rsidRDefault="003C6BF0" w:rsidP="005D4C51">
      <w:pPr>
        <w:spacing w:line="360" w:lineRule="auto"/>
        <w:jc w:val="both"/>
        <w:rPr>
          <w:lang w:val="en-MY" w:eastAsia="en-MY"/>
        </w:rPr>
      </w:pPr>
      <w:r w:rsidRPr="003C6BF0">
        <w:rPr>
          <w:lang w:val="en-MY" w:eastAsia="en-MY"/>
        </w:rPr>
        <w:tab/>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dapat</w:t>
      </w:r>
      <w:proofErr w:type="spellEnd"/>
      <w:r w:rsidRPr="003C6BF0">
        <w:rPr>
          <w:lang w:val="en-MY" w:eastAsia="en-MY"/>
        </w:rPr>
        <w:t xml:space="preserve"> </w:t>
      </w:r>
      <w:proofErr w:type="spellStart"/>
      <w:r w:rsidRPr="003C6BF0">
        <w:rPr>
          <w:lang w:val="en-MY" w:eastAsia="en-MY"/>
        </w:rPr>
        <w:t>lebih</w:t>
      </w:r>
      <w:proofErr w:type="spellEnd"/>
      <w:r w:rsidRPr="003C6BF0">
        <w:rPr>
          <w:lang w:val="en-MY" w:eastAsia="en-MY"/>
        </w:rPr>
        <w:t xml:space="preserve"> </w:t>
      </w:r>
      <w:proofErr w:type="spellStart"/>
      <w:r w:rsidRPr="003C6BF0">
        <w:rPr>
          <w:lang w:val="en-MY" w:eastAsia="en-MY"/>
        </w:rPr>
        <w:t>memajukan</w:t>
      </w:r>
      <w:proofErr w:type="spellEnd"/>
      <w:r w:rsidRPr="003C6BF0">
        <w:rPr>
          <w:lang w:val="en-MY" w:eastAsia="en-MY"/>
        </w:rPr>
        <w:t xml:space="preserve"> madrasah, </w:t>
      </w:r>
      <w:proofErr w:type="spellStart"/>
      <w:r w:rsidRPr="003C6BF0">
        <w:rPr>
          <w:lang w:val="en-MY" w:eastAsia="en-MY"/>
        </w:rPr>
        <w:t>sekolah</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mempunyai</w:t>
      </w:r>
      <w:proofErr w:type="spellEnd"/>
      <w:r w:rsidRPr="003C6BF0">
        <w:rPr>
          <w:lang w:val="en-MY" w:eastAsia="en-MY"/>
        </w:rPr>
        <w:t xml:space="preserve"> 7 Program Utama (TUPROTAMA) </w:t>
      </w:r>
      <w:proofErr w:type="spellStart"/>
      <w:r w:rsidRPr="003C6BF0">
        <w:rPr>
          <w:lang w:val="en-MY" w:eastAsia="en-MY"/>
        </w:rPr>
        <w:t>tahun</w:t>
      </w:r>
      <w:proofErr w:type="spellEnd"/>
      <w:r w:rsidRPr="003C6BF0">
        <w:rPr>
          <w:lang w:val="en-MY" w:eastAsia="en-MY"/>
        </w:rPr>
        <w:t xml:space="preserve"> 2010/2011 </w:t>
      </w:r>
      <w:proofErr w:type="spellStart"/>
      <w:r w:rsidRPr="003C6BF0">
        <w:rPr>
          <w:lang w:val="en-MY" w:eastAsia="en-MY"/>
        </w:rPr>
        <w:t>yaitu</w:t>
      </w:r>
      <w:proofErr w:type="spellEnd"/>
      <w:r w:rsidRPr="003C6BF0">
        <w:rPr>
          <w:lang w:val="en-MY" w:eastAsia="en-MY"/>
        </w:rPr>
        <w:t>:</w:t>
      </w:r>
    </w:p>
    <w:p w14:paraId="06AA8CD0" w14:textId="77777777" w:rsidR="003C6BF0" w:rsidRPr="003C6BF0" w:rsidRDefault="003C6BF0" w:rsidP="005D4C51">
      <w:pPr>
        <w:numPr>
          <w:ilvl w:val="0"/>
          <w:numId w:val="6"/>
        </w:numPr>
        <w:spacing w:line="360" w:lineRule="auto"/>
        <w:jc w:val="both"/>
        <w:rPr>
          <w:lang w:val="en-MY" w:eastAsia="en-MY"/>
        </w:rPr>
      </w:pPr>
      <w:proofErr w:type="spellStart"/>
      <w:r w:rsidRPr="003C6BF0">
        <w:rPr>
          <w:lang w:val="en-MY" w:eastAsia="en-MY"/>
        </w:rPr>
        <w:t>Peningkatan</w:t>
      </w:r>
      <w:proofErr w:type="spellEnd"/>
      <w:r w:rsidRPr="003C6BF0">
        <w:rPr>
          <w:lang w:val="en-MY" w:eastAsia="en-MY"/>
        </w:rPr>
        <w:t xml:space="preserve"> </w:t>
      </w:r>
      <w:proofErr w:type="spellStart"/>
      <w:r w:rsidRPr="003C6BF0">
        <w:rPr>
          <w:lang w:val="en-MY" w:eastAsia="en-MY"/>
        </w:rPr>
        <w:t>aplikasi</w:t>
      </w:r>
      <w:proofErr w:type="spellEnd"/>
      <w:r w:rsidRPr="003C6BF0">
        <w:rPr>
          <w:lang w:val="en-MY" w:eastAsia="en-MY"/>
        </w:rPr>
        <w:t xml:space="preserve"> </w:t>
      </w:r>
      <w:proofErr w:type="spellStart"/>
      <w:r w:rsidRPr="003C6BF0">
        <w:rPr>
          <w:lang w:val="en-MY" w:eastAsia="en-MY"/>
        </w:rPr>
        <w:t>pengabdian</w:t>
      </w:r>
      <w:proofErr w:type="spellEnd"/>
      <w:r w:rsidRPr="003C6BF0">
        <w:rPr>
          <w:lang w:val="en-MY" w:eastAsia="en-MY"/>
        </w:rPr>
        <w:t xml:space="preserve"> </w:t>
      </w:r>
      <w:proofErr w:type="spellStart"/>
      <w:r w:rsidRPr="003C6BF0">
        <w:rPr>
          <w:lang w:val="en-MY" w:eastAsia="en-MY"/>
        </w:rPr>
        <w:t>semua</w:t>
      </w:r>
      <w:proofErr w:type="spellEnd"/>
      <w:r w:rsidRPr="003C6BF0">
        <w:rPr>
          <w:lang w:val="en-MY" w:eastAsia="en-MY"/>
        </w:rPr>
        <w:t xml:space="preserve"> </w:t>
      </w:r>
      <w:proofErr w:type="spellStart"/>
      <w:r w:rsidRPr="003C6BF0">
        <w:rPr>
          <w:lang w:val="en-MY" w:eastAsia="en-MY"/>
        </w:rPr>
        <w:t>unsur</w:t>
      </w:r>
      <w:proofErr w:type="spellEnd"/>
      <w:r w:rsidRPr="003C6BF0">
        <w:rPr>
          <w:lang w:val="en-MY" w:eastAsia="en-MY"/>
        </w:rPr>
        <w:t xml:space="preserve"> </w:t>
      </w:r>
      <w:proofErr w:type="spellStart"/>
      <w:r w:rsidRPr="003C6BF0">
        <w:rPr>
          <w:lang w:val="en-MY" w:eastAsia="en-MY"/>
        </w:rPr>
        <w:t>pengelola</w:t>
      </w:r>
      <w:proofErr w:type="spellEnd"/>
      <w:r w:rsidRPr="003C6BF0">
        <w:rPr>
          <w:lang w:val="en-MY" w:eastAsia="en-MY"/>
        </w:rPr>
        <w:t xml:space="preserve"> Madrasah, </w:t>
      </w:r>
      <w:proofErr w:type="spellStart"/>
      <w:r w:rsidRPr="003C6BF0">
        <w:rPr>
          <w:lang w:val="en-MY" w:eastAsia="en-MY"/>
        </w:rPr>
        <w:t>berdasarkan</w:t>
      </w:r>
      <w:proofErr w:type="spellEnd"/>
      <w:r w:rsidRPr="003C6BF0">
        <w:rPr>
          <w:lang w:val="en-MY" w:eastAsia="en-MY"/>
        </w:rPr>
        <w:t xml:space="preserve"> </w:t>
      </w:r>
      <w:proofErr w:type="spellStart"/>
      <w:r w:rsidRPr="003C6BF0">
        <w:rPr>
          <w:lang w:val="en-MY" w:eastAsia="en-MY"/>
        </w:rPr>
        <w:t>ketulusan</w:t>
      </w:r>
      <w:proofErr w:type="spellEnd"/>
      <w:r w:rsidRPr="003C6BF0">
        <w:rPr>
          <w:lang w:val="en-MY" w:eastAsia="en-MY"/>
        </w:rPr>
        <w:t xml:space="preserve"> </w:t>
      </w:r>
      <w:proofErr w:type="spellStart"/>
      <w:r w:rsidRPr="003C6BF0">
        <w:rPr>
          <w:lang w:val="en-MY" w:eastAsia="en-MY"/>
        </w:rPr>
        <w:t>niat</w:t>
      </w:r>
      <w:proofErr w:type="spellEnd"/>
      <w:r w:rsidRPr="003C6BF0">
        <w:rPr>
          <w:lang w:val="en-MY" w:eastAsia="en-MY"/>
        </w:rPr>
        <w:t xml:space="preserve"> yang </w:t>
      </w:r>
      <w:proofErr w:type="spellStart"/>
      <w:r w:rsidRPr="003C6BF0">
        <w:rPr>
          <w:lang w:val="en-MY" w:eastAsia="en-MY"/>
        </w:rPr>
        <w:t>ikhlas</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beribadah</w:t>
      </w:r>
      <w:proofErr w:type="spellEnd"/>
      <w:r w:rsidRPr="003C6BF0">
        <w:rPr>
          <w:lang w:val="en-MY" w:eastAsia="en-MY"/>
        </w:rPr>
        <w:t xml:space="preserve"> </w:t>
      </w:r>
      <w:proofErr w:type="spellStart"/>
      <w:r w:rsidRPr="003C6BF0">
        <w:rPr>
          <w:lang w:val="en-MY" w:eastAsia="en-MY"/>
        </w:rPr>
        <w:t>semata</w:t>
      </w:r>
      <w:proofErr w:type="spellEnd"/>
      <w:r w:rsidRPr="003C6BF0">
        <w:rPr>
          <w:lang w:val="en-MY" w:eastAsia="en-MY"/>
        </w:rPr>
        <w:t>.</w:t>
      </w:r>
    </w:p>
    <w:p w14:paraId="57E8C29B" w14:textId="77777777" w:rsidR="003C6BF0" w:rsidRPr="003C6BF0" w:rsidRDefault="003C6BF0" w:rsidP="005D4C51">
      <w:pPr>
        <w:numPr>
          <w:ilvl w:val="0"/>
          <w:numId w:val="6"/>
        </w:numPr>
        <w:spacing w:line="360" w:lineRule="auto"/>
        <w:jc w:val="both"/>
        <w:rPr>
          <w:lang w:val="en-MY" w:eastAsia="en-MY"/>
        </w:rPr>
      </w:pPr>
      <w:proofErr w:type="spellStart"/>
      <w:r w:rsidRPr="003C6BF0">
        <w:rPr>
          <w:lang w:val="en-MY" w:eastAsia="en-MY"/>
        </w:rPr>
        <w:t>Peningkatan</w:t>
      </w:r>
      <w:proofErr w:type="spellEnd"/>
      <w:r w:rsidRPr="003C6BF0">
        <w:rPr>
          <w:lang w:val="en-MY" w:eastAsia="en-MY"/>
        </w:rPr>
        <w:t xml:space="preserve"> </w:t>
      </w:r>
      <w:proofErr w:type="spellStart"/>
      <w:r w:rsidRPr="003C6BF0">
        <w:rPr>
          <w:lang w:val="en-MY" w:eastAsia="en-MY"/>
        </w:rPr>
        <w:t>pelayanan</w:t>
      </w:r>
      <w:proofErr w:type="spellEnd"/>
      <w:r w:rsidRPr="003C6BF0">
        <w:rPr>
          <w:lang w:val="en-MY" w:eastAsia="en-MY"/>
        </w:rPr>
        <w:t xml:space="preserve"> </w:t>
      </w:r>
      <w:proofErr w:type="spellStart"/>
      <w:r w:rsidRPr="003C6BF0">
        <w:rPr>
          <w:lang w:val="en-MY" w:eastAsia="en-MY"/>
        </w:rPr>
        <w:t>kepada</w:t>
      </w:r>
      <w:proofErr w:type="spellEnd"/>
      <w:r w:rsidRPr="003C6BF0">
        <w:rPr>
          <w:lang w:val="en-MY" w:eastAsia="en-MY"/>
        </w:rPr>
        <w:t xml:space="preserve"> </w:t>
      </w:r>
      <w:proofErr w:type="spellStart"/>
      <w:r w:rsidRPr="003C6BF0">
        <w:rPr>
          <w:lang w:val="en-MY" w:eastAsia="en-MY"/>
        </w:rPr>
        <w:t>siswi</w:t>
      </w:r>
      <w:proofErr w:type="spellEnd"/>
      <w:r w:rsidRPr="003C6BF0">
        <w:rPr>
          <w:lang w:val="en-MY" w:eastAsia="en-MY"/>
        </w:rPr>
        <w:t xml:space="preserve"> dan orang </w:t>
      </w:r>
      <w:proofErr w:type="spellStart"/>
      <w:r w:rsidRPr="003C6BF0">
        <w:rPr>
          <w:lang w:val="en-MY" w:eastAsia="en-MY"/>
        </w:rPr>
        <w:t>tua</w:t>
      </w:r>
      <w:proofErr w:type="spellEnd"/>
      <w:r w:rsidRPr="003C6BF0">
        <w:rPr>
          <w:lang w:val="en-MY" w:eastAsia="en-MY"/>
        </w:rPr>
        <w:t xml:space="preserve"> / </w:t>
      </w:r>
      <w:proofErr w:type="spellStart"/>
      <w:r w:rsidRPr="003C6BF0">
        <w:rPr>
          <w:lang w:val="en-MY" w:eastAsia="en-MY"/>
        </w:rPr>
        <w:t>wali</w:t>
      </w:r>
      <w:proofErr w:type="spellEnd"/>
      <w:r w:rsidRPr="003C6BF0">
        <w:rPr>
          <w:lang w:val="en-MY" w:eastAsia="en-MY"/>
        </w:rPr>
        <w:t xml:space="preserve"> </w:t>
      </w:r>
      <w:proofErr w:type="spellStart"/>
      <w:r w:rsidRPr="003C6BF0">
        <w:rPr>
          <w:lang w:val="en-MY" w:eastAsia="en-MY"/>
        </w:rPr>
        <w:t>siswi</w:t>
      </w:r>
      <w:proofErr w:type="spellEnd"/>
      <w:r w:rsidRPr="003C6BF0">
        <w:rPr>
          <w:lang w:val="en-MY" w:eastAsia="en-MY"/>
        </w:rPr>
        <w:t xml:space="preserve">, agar </w:t>
      </w:r>
      <w:proofErr w:type="spellStart"/>
      <w:r w:rsidRPr="003C6BF0">
        <w:rPr>
          <w:lang w:val="en-MY" w:eastAsia="en-MY"/>
        </w:rPr>
        <w:t>krasan</w:t>
      </w:r>
      <w:proofErr w:type="spellEnd"/>
      <w:r w:rsidRPr="003C6BF0">
        <w:rPr>
          <w:lang w:val="en-MY" w:eastAsia="en-MY"/>
        </w:rPr>
        <w:t xml:space="preserve"> dan </w:t>
      </w:r>
      <w:proofErr w:type="spellStart"/>
      <w:r w:rsidRPr="003C6BF0">
        <w:rPr>
          <w:lang w:val="en-MY" w:eastAsia="en-MY"/>
        </w:rPr>
        <w:t>bangga</w:t>
      </w:r>
      <w:proofErr w:type="spellEnd"/>
      <w:r w:rsidRPr="003C6BF0">
        <w:rPr>
          <w:lang w:val="en-MY" w:eastAsia="en-MY"/>
        </w:rPr>
        <w:t xml:space="preserve"> di Madrasah ASHRI.</w:t>
      </w:r>
    </w:p>
    <w:p w14:paraId="177E933F" w14:textId="77777777" w:rsidR="003C6BF0" w:rsidRPr="003C6BF0" w:rsidRDefault="003C6BF0" w:rsidP="005D4C51">
      <w:pPr>
        <w:numPr>
          <w:ilvl w:val="0"/>
          <w:numId w:val="6"/>
        </w:numPr>
        <w:spacing w:line="360" w:lineRule="auto"/>
        <w:jc w:val="both"/>
        <w:rPr>
          <w:lang w:val="en-MY" w:eastAsia="en-MY"/>
        </w:rPr>
      </w:pPr>
      <w:proofErr w:type="spellStart"/>
      <w:r w:rsidRPr="003C6BF0">
        <w:rPr>
          <w:lang w:val="en-MY" w:eastAsia="en-MY"/>
        </w:rPr>
        <w:t>Peningkatan</w:t>
      </w:r>
      <w:proofErr w:type="spellEnd"/>
      <w:r w:rsidRPr="003C6BF0">
        <w:rPr>
          <w:lang w:val="en-MY" w:eastAsia="en-MY"/>
        </w:rPr>
        <w:t xml:space="preserve"> </w:t>
      </w:r>
      <w:proofErr w:type="spellStart"/>
      <w:r w:rsidRPr="003C6BF0">
        <w:rPr>
          <w:lang w:val="en-MY" w:eastAsia="en-MY"/>
        </w:rPr>
        <w:t>prestasi</w:t>
      </w:r>
      <w:proofErr w:type="spellEnd"/>
      <w:r w:rsidRPr="003C6BF0">
        <w:rPr>
          <w:lang w:val="en-MY" w:eastAsia="en-MY"/>
        </w:rPr>
        <w:t xml:space="preserve"> </w:t>
      </w:r>
      <w:proofErr w:type="spellStart"/>
      <w:r w:rsidRPr="003C6BF0">
        <w:rPr>
          <w:lang w:val="en-MY" w:eastAsia="en-MY"/>
        </w:rPr>
        <w:t>hasil</w:t>
      </w:r>
      <w:proofErr w:type="spellEnd"/>
      <w:r w:rsidRPr="003C6BF0">
        <w:rPr>
          <w:lang w:val="en-MY" w:eastAsia="en-MY"/>
        </w:rPr>
        <w:t xml:space="preserve"> </w:t>
      </w:r>
      <w:proofErr w:type="spellStart"/>
      <w:r w:rsidRPr="003C6BF0">
        <w:rPr>
          <w:lang w:val="en-MY" w:eastAsia="en-MY"/>
        </w:rPr>
        <w:t>belajar</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mencapai</w:t>
      </w:r>
      <w:proofErr w:type="spellEnd"/>
      <w:r w:rsidRPr="003C6BF0">
        <w:rPr>
          <w:lang w:val="en-MY" w:eastAsia="en-MY"/>
        </w:rPr>
        <w:t xml:space="preserve"> lulus UNAS 100% </w:t>
      </w:r>
      <w:proofErr w:type="spellStart"/>
      <w:r w:rsidRPr="003C6BF0">
        <w:rPr>
          <w:lang w:val="en-MY" w:eastAsia="en-MY"/>
        </w:rPr>
        <w:t>sekaligus</w:t>
      </w:r>
      <w:proofErr w:type="spellEnd"/>
      <w:r w:rsidRPr="003C6BF0">
        <w:rPr>
          <w:lang w:val="en-MY" w:eastAsia="en-MY"/>
        </w:rPr>
        <w:t xml:space="preserve"> </w:t>
      </w:r>
      <w:proofErr w:type="spellStart"/>
      <w:r w:rsidRPr="003C6BF0">
        <w:rPr>
          <w:lang w:val="en-MY" w:eastAsia="en-MY"/>
        </w:rPr>
        <w:t>mencapai</w:t>
      </w:r>
      <w:proofErr w:type="spellEnd"/>
      <w:r w:rsidRPr="003C6BF0">
        <w:rPr>
          <w:lang w:val="en-MY" w:eastAsia="en-MY"/>
        </w:rPr>
        <w:t xml:space="preserve"> </w:t>
      </w:r>
      <w:proofErr w:type="spellStart"/>
      <w:r w:rsidRPr="003C6BF0">
        <w:rPr>
          <w:lang w:val="en-MY" w:eastAsia="en-MY"/>
        </w:rPr>
        <w:t>keberhasilan</w:t>
      </w:r>
      <w:proofErr w:type="spellEnd"/>
      <w:r w:rsidRPr="003C6BF0">
        <w:rPr>
          <w:lang w:val="en-MY" w:eastAsia="en-MY"/>
        </w:rPr>
        <w:t xml:space="preserve"> Tri Program </w:t>
      </w:r>
      <w:proofErr w:type="gramStart"/>
      <w:r w:rsidRPr="003C6BF0">
        <w:rPr>
          <w:lang w:val="en-MY" w:eastAsia="en-MY"/>
        </w:rPr>
        <w:t>Madrasah :</w:t>
      </w:r>
      <w:proofErr w:type="gramEnd"/>
      <w:r w:rsidRPr="003C6BF0">
        <w:rPr>
          <w:lang w:val="en-MY" w:eastAsia="en-MY"/>
        </w:rPr>
        <w:t xml:space="preserve"> </w:t>
      </w:r>
      <w:proofErr w:type="spellStart"/>
      <w:r w:rsidRPr="003C6BF0">
        <w:rPr>
          <w:lang w:val="en-MY" w:eastAsia="en-MY"/>
        </w:rPr>
        <w:t>Berilmu</w:t>
      </w:r>
      <w:proofErr w:type="spellEnd"/>
      <w:r w:rsidRPr="003C6BF0">
        <w:rPr>
          <w:lang w:val="en-MY" w:eastAsia="en-MY"/>
        </w:rPr>
        <w:t xml:space="preserve"> </w:t>
      </w:r>
      <w:proofErr w:type="spellStart"/>
      <w:r w:rsidRPr="003C6BF0">
        <w:rPr>
          <w:lang w:val="en-MY" w:eastAsia="en-MY"/>
        </w:rPr>
        <w:t>Amaliyah</w:t>
      </w:r>
      <w:proofErr w:type="spellEnd"/>
      <w:r w:rsidRPr="003C6BF0">
        <w:rPr>
          <w:lang w:val="en-MY" w:eastAsia="en-MY"/>
        </w:rPr>
        <w:t xml:space="preserve">, </w:t>
      </w:r>
      <w:proofErr w:type="spellStart"/>
      <w:r w:rsidRPr="003C6BF0">
        <w:rPr>
          <w:lang w:val="en-MY" w:eastAsia="en-MY"/>
        </w:rPr>
        <w:t>Beramal</w:t>
      </w:r>
      <w:proofErr w:type="spellEnd"/>
      <w:r w:rsidRPr="003C6BF0">
        <w:rPr>
          <w:lang w:val="en-MY" w:eastAsia="en-MY"/>
        </w:rPr>
        <w:t xml:space="preserve"> </w:t>
      </w:r>
      <w:proofErr w:type="spellStart"/>
      <w:r w:rsidRPr="003C6BF0">
        <w:rPr>
          <w:lang w:val="en-MY" w:eastAsia="en-MY"/>
        </w:rPr>
        <w:t>Ilmiyah</w:t>
      </w:r>
      <w:proofErr w:type="spellEnd"/>
      <w:r w:rsidRPr="003C6BF0">
        <w:rPr>
          <w:lang w:val="en-MY" w:eastAsia="en-MY"/>
        </w:rPr>
        <w:t xml:space="preserve">, dan </w:t>
      </w:r>
      <w:proofErr w:type="spellStart"/>
      <w:r w:rsidRPr="003C6BF0">
        <w:rPr>
          <w:lang w:val="en-MY" w:eastAsia="en-MY"/>
        </w:rPr>
        <w:t>Berakhlakul</w:t>
      </w:r>
      <w:proofErr w:type="spellEnd"/>
      <w:r w:rsidRPr="003C6BF0">
        <w:rPr>
          <w:lang w:val="en-MY" w:eastAsia="en-MY"/>
        </w:rPr>
        <w:t xml:space="preserve"> </w:t>
      </w:r>
      <w:proofErr w:type="spellStart"/>
      <w:r w:rsidRPr="003C6BF0">
        <w:rPr>
          <w:lang w:val="en-MY" w:eastAsia="en-MY"/>
        </w:rPr>
        <w:t>Karimah</w:t>
      </w:r>
      <w:proofErr w:type="spellEnd"/>
      <w:r w:rsidRPr="003C6BF0">
        <w:rPr>
          <w:lang w:val="en-MY" w:eastAsia="en-MY"/>
        </w:rPr>
        <w:t>.</w:t>
      </w:r>
    </w:p>
    <w:p w14:paraId="6DE390AE" w14:textId="77777777" w:rsidR="003C6BF0" w:rsidRPr="003C6BF0" w:rsidRDefault="003C6BF0" w:rsidP="005D4C51">
      <w:pPr>
        <w:numPr>
          <w:ilvl w:val="0"/>
          <w:numId w:val="6"/>
        </w:numPr>
        <w:spacing w:line="360" w:lineRule="auto"/>
        <w:jc w:val="both"/>
        <w:rPr>
          <w:lang w:val="en-MY" w:eastAsia="en-MY"/>
        </w:rPr>
      </w:pPr>
      <w:proofErr w:type="spellStart"/>
      <w:r w:rsidRPr="003C6BF0">
        <w:rPr>
          <w:lang w:val="en-MY" w:eastAsia="en-MY"/>
        </w:rPr>
        <w:t>Peningkatan</w:t>
      </w:r>
      <w:proofErr w:type="spellEnd"/>
      <w:r w:rsidRPr="003C6BF0">
        <w:rPr>
          <w:lang w:val="en-MY" w:eastAsia="en-MY"/>
        </w:rPr>
        <w:t xml:space="preserve"> </w:t>
      </w:r>
      <w:proofErr w:type="spellStart"/>
      <w:r w:rsidRPr="003C6BF0">
        <w:rPr>
          <w:lang w:val="en-MY" w:eastAsia="en-MY"/>
        </w:rPr>
        <w:t>integritas</w:t>
      </w:r>
      <w:proofErr w:type="spellEnd"/>
      <w:r w:rsidRPr="003C6BF0">
        <w:rPr>
          <w:lang w:val="en-MY" w:eastAsia="en-MY"/>
        </w:rPr>
        <w:t xml:space="preserve"> </w:t>
      </w:r>
      <w:proofErr w:type="spellStart"/>
      <w:r w:rsidRPr="003C6BF0">
        <w:rPr>
          <w:lang w:val="en-MY" w:eastAsia="en-MY"/>
        </w:rPr>
        <w:t>sumber</w:t>
      </w:r>
      <w:proofErr w:type="spellEnd"/>
      <w:r w:rsidRPr="003C6BF0">
        <w:rPr>
          <w:lang w:val="en-MY" w:eastAsia="en-MY"/>
        </w:rPr>
        <w:t xml:space="preserve"> </w:t>
      </w:r>
      <w:proofErr w:type="spellStart"/>
      <w:r w:rsidRPr="003C6BF0">
        <w:rPr>
          <w:lang w:val="en-MY" w:eastAsia="en-MY"/>
        </w:rPr>
        <w:t>daya</w:t>
      </w:r>
      <w:proofErr w:type="spellEnd"/>
      <w:r w:rsidRPr="003C6BF0">
        <w:rPr>
          <w:lang w:val="en-MY" w:eastAsia="en-MY"/>
        </w:rPr>
        <w:t xml:space="preserve"> </w:t>
      </w:r>
      <w:proofErr w:type="spellStart"/>
      <w:r w:rsidRPr="003C6BF0">
        <w:rPr>
          <w:lang w:val="en-MY" w:eastAsia="en-MY"/>
        </w:rPr>
        <w:t>tenaga</w:t>
      </w:r>
      <w:proofErr w:type="spellEnd"/>
      <w:r w:rsidRPr="003C6BF0">
        <w:rPr>
          <w:lang w:val="en-MY" w:eastAsia="en-MY"/>
        </w:rPr>
        <w:t xml:space="preserve"> Madrasah, </w:t>
      </w:r>
      <w:proofErr w:type="spellStart"/>
      <w:r w:rsidRPr="003C6BF0">
        <w:rPr>
          <w:lang w:val="en-MY" w:eastAsia="en-MY"/>
        </w:rPr>
        <w:t>menuju</w:t>
      </w:r>
      <w:proofErr w:type="spellEnd"/>
      <w:r w:rsidRPr="003C6BF0">
        <w:rPr>
          <w:lang w:val="en-MY" w:eastAsia="en-MY"/>
        </w:rPr>
        <w:t xml:space="preserve"> </w:t>
      </w:r>
      <w:proofErr w:type="spellStart"/>
      <w:r w:rsidRPr="003C6BF0">
        <w:rPr>
          <w:lang w:val="en-MY" w:eastAsia="en-MY"/>
        </w:rPr>
        <w:t>kelayakan</w:t>
      </w:r>
      <w:proofErr w:type="spellEnd"/>
      <w:r w:rsidRPr="003C6BF0">
        <w:rPr>
          <w:lang w:val="en-MY" w:eastAsia="en-MY"/>
        </w:rPr>
        <w:t xml:space="preserve"> </w:t>
      </w:r>
      <w:proofErr w:type="spellStart"/>
      <w:r w:rsidRPr="003C6BF0">
        <w:rPr>
          <w:lang w:val="en-MY" w:eastAsia="en-MY"/>
        </w:rPr>
        <w:t>kualitas</w:t>
      </w:r>
      <w:proofErr w:type="spellEnd"/>
      <w:r w:rsidRPr="003C6BF0">
        <w:rPr>
          <w:lang w:val="en-MY" w:eastAsia="en-MY"/>
        </w:rPr>
        <w:t xml:space="preserve">, </w:t>
      </w:r>
      <w:proofErr w:type="spellStart"/>
      <w:r w:rsidRPr="003C6BF0">
        <w:rPr>
          <w:lang w:val="en-MY" w:eastAsia="en-MY"/>
        </w:rPr>
        <w:t>guna</w:t>
      </w:r>
      <w:proofErr w:type="spellEnd"/>
      <w:r w:rsidRPr="003C6BF0">
        <w:rPr>
          <w:lang w:val="en-MY" w:eastAsia="en-MY"/>
        </w:rPr>
        <w:t xml:space="preserve"> </w:t>
      </w:r>
      <w:proofErr w:type="spellStart"/>
      <w:r w:rsidRPr="003C6BF0">
        <w:rPr>
          <w:lang w:val="en-MY" w:eastAsia="en-MY"/>
        </w:rPr>
        <w:t>mencapai</w:t>
      </w:r>
      <w:proofErr w:type="spellEnd"/>
      <w:r w:rsidRPr="003C6BF0">
        <w:rPr>
          <w:lang w:val="en-MY" w:eastAsia="en-MY"/>
        </w:rPr>
        <w:t xml:space="preserve"> </w:t>
      </w:r>
      <w:proofErr w:type="spellStart"/>
      <w:r w:rsidRPr="003C6BF0">
        <w:rPr>
          <w:lang w:val="en-MY" w:eastAsia="en-MY"/>
        </w:rPr>
        <w:t>tingkat</w:t>
      </w:r>
      <w:proofErr w:type="spellEnd"/>
      <w:r w:rsidRPr="003C6BF0">
        <w:rPr>
          <w:lang w:val="en-MY" w:eastAsia="en-MY"/>
        </w:rPr>
        <w:t xml:space="preserve"> </w:t>
      </w:r>
      <w:proofErr w:type="spellStart"/>
      <w:r w:rsidRPr="003C6BF0">
        <w:rPr>
          <w:lang w:val="en-MY" w:eastAsia="en-MY"/>
        </w:rPr>
        <w:t>dedikasi</w:t>
      </w:r>
      <w:proofErr w:type="spellEnd"/>
      <w:r w:rsidRPr="003C6BF0">
        <w:rPr>
          <w:lang w:val="en-MY" w:eastAsia="en-MY"/>
        </w:rPr>
        <w:t xml:space="preserve"> dan </w:t>
      </w:r>
      <w:proofErr w:type="spellStart"/>
      <w:r w:rsidRPr="003C6BF0">
        <w:rPr>
          <w:lang w:val="en-MY" w:eastAsia="en-MY"/>
        </w:rPr>
        <w:t>prestasi</w:t>
      </w:r>
      <w:proofErr w:type="spellEnd"/>
      <w:r w:rsidRPr="003C6BF0">
        <w:rPr>
          <w:lang w:val="en-MY" w:eastAsia="en-MY"/>
        </w:rPr>
        <w:t xml:space="preserve"> </w:t>
      </w:r>
      <w:proofErr w:type="spellStart"/>
      <w:r w:rsidRPr="003C6BF0">
        <w:rPr>
          <w:lang w:val="en-MY" w:eastAsia="en-MY"/>
        </w:rPr>
        <w:t>kerja</w:t>
      </w:r>
      <w:proofErr w:type="spellEnd"/>
      <w:r w:rsidRPr="003C6BF0">
        <w:rPr>
          <w:lang w:val="en-MY" w:eastAsia="en-MY"/>
        </w:rPr>
        <w:t xml:space="preserve"> yang </w:t>
      </w:r>
      <w:proofErr w:type="spellStart"/>
      <w:r w:rsidRPr="003C6BF0">
        <w:rPr>
          <w:lang w:val="en-MY" w:eastAsia="en-MY"/>
        </w:rPr>
        <w:t>maksimal</w:t>
      </w:r>
      <w:proofErr w:type="spellEnd"/>
      <w:r w:rsidRPr="003C6BF0">
        <w:rPr>
          <w:lang w:val="en-MY" w:eastAsia="en-MY"/>
        </w:rPr>
        <w:t>.</w:t>
      </w:r>
    </w:p>
    <w:p w14:paraId="4E325746" w14:textId="77777777" w:rsidR="003C6BF0" w:rsidRPr="003C6BF0" w:rsidRDefault="003C6BF0" w:rsidP="005D4C51">
      <w:pPr>
        <w:numPr>
          <w:ilvl w:val="0"/>
          <w:numId w:val="6"/>
        </w:numPr>
        <w:spacing w:line="360" w:lineRule="auto"/>
        <w:jc w:val="both"/>
        <w:rPr>
          <w:lang w:val="en-MY" w:eastAsia="en-MY"/>
        </w:rPr>
      </w:pPr>
      <w:proofErr w:type="spellStart"/>
      <w:r w:rsidRPr="003C6BF0">
        <w:rPr>
          <w:lang w:val="en-MY" w:eastAsia="en-MY"/>
        </w:rPr>
        <w:t>Peningkatan</w:t>
      </w:r>
      <w:proofErr w:type="spellEnd"/>
      <w:r w:rsidRPr="003C6BF0">
        <w:rPr>
          <w:lang w:val="en-MY" w:eastAsia="en-MY"/>
        </w:rPr>
        <w:t xml:space="preserve"> </w:t>
      </w:r>
      <w:proofErr w:type="spellStart"/>
      <w:r w:rsidRPr="003C6BF0">
        <w:rPr>
          <w:lang w:val="en-MY" w:eastAsia="en-MY"/>
        </w:rPr>
        <w:t>dedikasi</w:t>
      </w:r>
      <w:proofErr w:type="spellEnd"/>
      <w:r w:rsidRPr="003C6BF0">
        <w:rPr>
          <w:lang w:val="en-MY" w:eastAsia="en-MY"/>
        </w:rPr>
        <w:t xml:space="preserve"> dan </w:t>
      </w:r>
      <w:proofErr w:type="spellStart"/>
      <w:r w:rsidRPr="003C6BF0">
        <w:rPr>
          <w:lang w:val="en-MY" w:eastAsia="en-MY"/>
        </w:rPr>
        <w:t>mekanisme</w:t>
      </w:r>
      <w:proofErr w:type="spellEnd"/>
      <w:r w:rsidRPr="003C6BF0">
        <w:rPr>
          <w:lang w:val="en-MY" w:eastAsia="en-MY"/>
        </w:rPr>
        <w:t xml:space="preserve"> tata </w:t>
      </w:r>
      <w:proofErr w:type="spellStart"/>
      <w:r w:rsidRPr="003C6BF0">
        <w:rPr>
          <w:lang w:val="en-MY" w:eastAsia="en-MY"/>
        </w:rPr>
        <w:t>kerja</w:t>
      </w:r>
      <w:proofErr w:type="spellEnd"/>
      <w:r w:rsidRPr="003C6BF0">
        <w:rPr>
          <w:lang w:val="en-MY" w:eastAsia="en-MY"/>
        </w:rPr>
        <w:t xml:space="preserve"> </w:t>
      </w:r>
      <w:proofErr w:type="spellStart"/>
      <w:r w:rsidRPr="003C6BF0">
        <w:rPr>
          <w:lang w:val="en-MY" w:eastAsia="en-MY"/>
        </w:rPr>
        <w:t>menuju</w:t>
      </w:r>
      <w:proofErr w:type="spellEnd"/>
      <w:r w:rsidRPr="003C6BF0">
        <w:rPr>
          <w:lang w:val="en-MY" w:eastAsia="en-MY"/>
        </w:rPr>
        <w:t xml:space="preserve"> </w:t>
      </w:r>
      <w:proofErr w:type="spellStart"/>
      <w:r w:rsidRPr="003C6BF0">
        <w:rPr>
          <w:lang w:val="en-MY" w:eastAsia="en-MY"/>
        </w:rPr>
        <w:t>efesiensi</w:t>
      </w:r>
      <w:proofErr w:type="spellEnd"/>
      <w:r w:rsidRPr="003C6BF0">
        <w:rPr>
          <w:lang w:val="en-MY" w:eastAsia="en-MY"/>
        </w:rPr>
        <w:t xml:space="preserve"> yang optimal.</w:t>
      </w:r>
    </w:p>
    <w:p w14:paraId="7C4B0034" w14:textId="77777777" w:rsidR="003C6BF0" w:rsidRPr="003C6BF0" w:rsidRDefault="003C6BF0" w:rsidP="005D4C51">
      <w:pPr>
        <w:numPr>
          <w:ilvl w:val="0"/>
          <w:numId w:val="6"/>
        </w:numPr>
        <w:spacing w:line="360" w:lineRule="auto"/>
        <w:jc w:val="both"/>
        <w:rPr>
          <w:lang w:val="en-MY" w:eastAsia="en-MY"/>
        </w:rPr>
      </w:pPr>
      <w:proofErr w:type="spellStart"/>
      <w:r w:rsidRPr="003C6BF0">
        <w:rPr>
          <w:lang w:val="en-MY" w:eastAsia="en-MY"/>
        </w:rPr>
        <w:t>Peningkatan</w:t>
      </w:r>
      <w:proofErr w:type="spellEnd"/>
      <w:r w:rsidRPr="003C6BF0">
        <w:rPr>
          <w:lang w:val="en-MY" w:eastAsia="en-MY"/>
        </w:rPr>
        <w:t xml:space="preserve"> </w:t>
      </w:r>
      <w:proofErr w:type="spellStart"/>
      <w:r w:rsidRPr="003C6BF0">
        <w:rPr>
          <w:lang w:val="en-MY" w:eastAsia="en-MY"/>
        </w:rPr>
        <w:t>sarana</w:t>
      </w:r>
      <w:proofErr w:type="spellEnd"/>
      <w:r w:rsidRPr="003C6BF0">
        <w:rPr>
          <w:lang w:val="en-MY" w:eastAsia="en-MY"/>
        </w:rPr>
        <w:t xml:space="preserve"> dan </w:t>
      </w:r>
      <w:proofErr w:type="spellStart"/>
      <w:r w:rsidRPr="003C6BF0">
        <w:rPr>
          <w:lang w:val="en-MY" w:eastAsia="en-MY"/>
        </w:rPr>
        <w:t>prasarana</w:t>
      </w:r>
      <w:proofErr w:type="spellEnd"/>
      <w:r w:rsidRPr="003C6BF0">
        <w:rPr>
          <w:lang w:val="en-MY" w:eastAsia="en-MY"/>
        </w:rPr>
        <w:t xml:space="preserve"> Madrasah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menunjang</w:t>
      </w:r>
      <w:proofErr w:type="spellEnd"/>
      <w:r w:rsidRPr="003C6BF0">
        <w:rPr>
          <w:lang w:val="en-MY" w:eastAsia="en-MY"/>
        </w:rPr>
        <w:t xml:space="preserve"> </w:t>
      </w:r>
      <w:proofErr w:type="spellStart"/>
      <w:r w:rsidRPr="003C6BF0">
        <w:rPr>
          <w:lang w:val="en-MY" w:eastAsia="en-MY"/>
        </w:rPr>
        <w:t>keberhasilan</w:t>
      </w:r>
      <w:proofErr w:type="spellEnd"/>
      <w:r w:rsidRPr="003C6BF0">
        <w:rPr>
          <w:lang w:val="en-MY" w:eastAsia="en-MY"/>
        </w:rPr>
        <w:t xml:space="preserve"> program Madrasah.</w:t>
      </w:r>
    </w:p>
    <w:p w14:paraId="6453BAAF" w14:textId="77777777" w:rsidR="003C6BF0" w:rsidRPr="003C6BF0" w:rsidRDefault="003C6BF0" w:rsidP="005D4C51">
      <w:pPr>
        <w:numPr>
          <w:ilvl w:val="0"/>
          <w:numId w:val="6"/>
        </w:numPr>
        <w:spacing w:line="360" w:lineRule="auto"/>
        <w:jc w:val="both"/>
        <w:rPr>
          <w:lang w:val="en-MY" w:eastAsia="en-MY"/>
        </w:rPr>
      </w:pPr>
      <w:proofErr w:type="spellStart"/>
      <w:r w:rsidRPr="003C6BF0">
        <w:rPr>
          <w:lang w:val="en-MY" w:eastAsia="en-MY"/>
        </w:rPr>
        <w:t>Peningkatan</w:t>
      </w:r>
      <w:proofErr w:type="spellEnd"/>
      <w:r w:rsidRPr="003C6BF0">
        <w:rPr>
          <w:lang w:val="en-MY" w:eastAsia="en-MY"/>
        </w:rPr>
        <w:t xml:space="preserve"> </w:t>
      </w:r>
      <w:proofErr w:type="spellStart"/>
      <w:r w:rsidRPr="003C6BF0">
        <w:rPr>
          <w:lang w:val="en-MY" w:eastAsia="en-MY"/>
        </w:rPr>
        <w:t>kesejahteraan</w:t>
      </w:r>
      <w:proofErr w:type="spellEnd"/>
      <w:r w:rsidRPr="003C6BF0">
        <w:rPr>
          <w:lang w:val="en-MY" w:eastAsia="en-MY"/>
        </w:rPr>
        <w:t xml:space="preserve"> </w:t>
      </w:r>
      <w:proofErr w:type="spellStart"/>
      <w:r w:rsidRPr="003C6BF0">
        <w:rPr>
          <w:lang w:val="en-MY" w:eastAsia="en-MY"/>
        </w:rPr>
        <w:t>lahir</w:t>
      </w:r>
      <w:proofErr w:type="spellEnd"/>
      <w:r w:rsidRPr="003C6BF0">
        <w:rPr>
          <w:lang w:val="en-MY" w:eastAsia="en-MY"/>
        </w:rPr>
        <w:t xml:space="preserve"> </w:t>
      </w:r>
      <w:proofErr w:type="spellStart"/>
      <w:r w:rsidRPr="003C6BF0">
        <w:rPr>
          <w:lang w:val="en-MY" w:eastAsia="en-MY"/>
        </w:rPr>
        <w:t>batin</w:t>
      </w:r>
      <w:proofErr w:type="spellEnd"/>
      <w:r w:rsidRPr="003C6BF0">
        <w:rPr>
          <w:lang w:val="en-MY" w:eastAsia="en-MY"/>
        </w:rPr>
        <w:t xml:space="preserve"> </w:t>
      </w:r>
      <w:proofErr w:type="spellStart"/>
      <w:r w:rsidRPr="003C6BF0">
        <w:rPr>
          <w:lang w:val="en-MY" w:eastAsia="en-MY"/>
        </w:rPr>
        <w:t>setiap</w:t>
      </w:r>
      <w:proofErr w:type="spellEnd"/>
      <w:r w:rsidRPr="003C6BF0">
        <w:rPr>
          <w:lang w:val="en-MY" w:eastAsia="en-MY"/>
        </w:rPr>
        <w:t xml:space="preserve"> </w:t>
      </w:r>
      <w:proofErr w:type="spellStart"/>
      <w:r w:rsidRPr="003C6BF0">
        <w:rPr>
          <w:lang w:val="en-MY" w:eastAsia="en-MY"/>
        </w:rPr>
        <w:t>siswi</w:t>
      </w:r>
      <w:proofErr w:type="spellEnd"/>
      <w:r w:rsidRPr="003C6BF0">
        <w:rPr>
          <w:lang w:val="en-MY" w:eastAsia="en-MY"/>
        </w:rPr>
        <w:t xml:space="preserve"> dan </w:t>
      </w:r>
      <w:proofErr w:type="spellStart"/>
      <w:r w:rsidRPr="003C6BF0">
        <w:rPr>
          <w:lang w:val="en-MY" w:eastAsia="en-MY"/>
        </w:rPr>
        <w:t>pengabdi</w:t>
      </w:r>
      <w:proofErr w:type="spellEnd"/>
      <w:r w:rsidRPr="003C6BF0">
        <w:rPr>
          <w:lang w:val="en-MY" w:eastAsia="en-MY"/>
        </w:rPr>
        <w:t xml:space="preserve"> Madrasah, </w:t>
      </w:r>
      <w:proofErr w:type="spellStart"/>
      <w:r w:rsidRPr="003C6BF0">
        <w:rPr>
          <w:lang w:val="en-MY" w:eastAsia="en-MY"/>
        </w:rPr>
        <w:t>guna</w:t>
      </w:r>
      <w:proofErr w:type="spellEnd"/>
      <w:r w:rsidRPr="003C6BF0">
        <w:rPr>
          <w:lang w:val="en-MY" w:eastAsia="en-MY"/>
        </w:rPr>
        <w:t xml:space="preserve"> </w:t>
      </w:r>
      <w:proofErr w:type="spellStart"/>
      <w:r w:rsidRPr="003C6BF0">
        <w:rPr>
          <w:lang w:val="en-MY" w:eastAsia="en-MY"/>
        </w:rPr>
        <w:t>mencapai</w:t>
      </w:r>
      <w:proofErr w:type="spellEnd"/>
      <w:r w:rsidRPr="003C6BF0">
        <w:rPr>
          <w:lang w:val="en-MY" w:eastAsia="en-MY"/>
        </w:rPr>
        <w:t xml:space="preserve"> </w:t>
      </w:r>
      <w:proofErr w:type="spellStart"/>
      <w:r w:rsidRPr="003C6BF0">
        <w:rPr>
          <w:lang w:val="en-MY" w:eastAsia="en-MY"/>
        </w:rPr>
        <w:t>tingkat</w:t>
      </w:r>
      <w:proofErr w:type="spellEnd"/>
      <w:r w:rsidRPr="003C6BF0">
        <w:rPr>
          <w:lang w:val="en-MY" w:eastAsia="en-MY"/>
        </w:rPr>
        <w:t xml:space="preserve"> </w:t>
      </w:r>
      <w:proofErr w:type="spellStart"/>
      <w:r w:rsidRPr="003C6BF0">
        <w:rPr>
          <w:lang w:val="en-MY" w:eastAsia="en-MY"/>
        </w:rPr>
        <w:t>hidup</w:t>
      </w:r>
      <w:proofErr w:type="spellEnd"/>
      <w:r w:rsidRPr="003C6BF0">
        <w:rPr>
          <w:lang w:val="en-MY" w:eastAsia="en-MY"/>
        </w:rPr>
        <w:t xml:space="preserve"> yang </w:t>
      </w:r>
      <w:proofErr w:type="spellStart"/>
      <w:r w:rsidRPr="003C6BF0">
        <w:rPr>
          <w:i/>
          <w:lang w:val="en-MY" w:eastAsia="en-MY"/>
        </w:rPr>
        <w:t>tuma’ninah</w:t>
      </w:r>
      <w:proofErr w:type="spellEnd"/>
      <w:r w:rsidRPr="003C6BF0">
        <w:rPr>
          <w:lang w:val="en-MY" w:eastAsia="en-MY"/>
        </w:rPr>
        <w:t xml:space="preserve"> dan </w:t>
      </w:r>
      <w:proofErr w:type="spellStart"/>
      <w:r w:rsidRPr="003C6BF0">
        <w:rPr>
          <w:lang w:val="en-MY" w:eastAsia="en-MY"/>
        </w:rPr>
        <w:t>bahagia</w:t>
      </w:r>
      <w:proofErr w:type="spellEnd"/>
      <w:r w:rsidR="00971E90">
        <w:rPr>
          <w:rStyle w:val="ReferensiCatatanKaki"/>
          <w:lang w:val="en-MY" w:eastAsia="en-MY"/>
        </w:rPr>
        <w:footnoteReference w:id="16"/>
      </w:r>
      <w:r w:rsidRPr="003C6BF0">
        <w:rPr>
          <w:lang w:val="en-MY" w:eastAsia="en-MY"/>
        </w:rPr>
        <w:t xml:space="preserve">. </w:t>
      </w:r>
    </w:p>
    <w:p w14:paraId="7B2DA5B6" w14:textId="77777777" w:rsidR="003C6BF0" w:rsidRPr="003C6BF0" w:rsidRDefault="003C6BF0" w:rsidP="005D4C51">
      <w:pPr>
        <w:spacing w:line="360" w:lineRule="auto"/>
        <w:jc w:val="both"/>
        <w:rPr>
          <w:lang w:val="en-MY" w:eastAsia="en-MY"/>
        </w:rPr>
      </w:pPr>
    </w:p>
    <w:p w14:paraId="213B24AA" w14:textId="77777777" w:rsidR="003C6BF0" w:rsidRPr="003C6BF0" w:rsidRDefault="003C6BF0" w:rsidP="005D4C51">
      <w:pPr>
        <w:spacing w:line="360" w:lineRule="auto"/>
        <w:jc w:val="both"/>
        <w:rPr>
          <w:lang w:val="en-MY" w:eastAsia="en-MY"/>
        </w:rPr>
      </w:pPr>
      <w:r w:rsidRPr="003C6BF0">
        <w:rPr>
          <w:lang w:val="en-MY" w:eastAsia="en-MY"/>
        </w:rPr>
        <w:tab/>
      </w:r>
      <w:proofErr w:type="spellStart"/>
      <w:r w:rsidRPr="003C6BF0">
        <w:rPr>
          <w:lang w:val="en-MY" w:eastAsia="en-MY"/>
        </w:rPr>
        <w:t>Sedangkan</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para guru, Madrasah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mempunyai</w:t>
      </w:r>
      <w:proofErr w:type="spellEnd"/>
      <w:r w:rsidRPr="003C6BF0">
        <w:rPr>
          <w:lang w:val="en-MY" w:eastAsia="en-MY"/>
        </w:rPr>
        <w:t xml:space="preserve"> </w:t>
      </w:r>
      <w:proofErr w:type="spellStart"/>
      <w:r w:rsidRPr="003C6BF0">
        <w:rPr>
          <w:lang w:val="en-MY" w:eastAsia="en-MY"/>
        </w:rPr>
        <w:t>kebijakan</w:t>
      </w:r>
      <w:proofErr w:type="spellEnd"/>
      <w:r w:rsidRPr="003C6BF0">
        <w:rPr>
          <w:lang w:val="en-MY" w:eastAsia="en-MY"/>
        </w:rPr>
        <w:t xml:space="preserve"> </w:t>
      </w:r>
      <w:proofErr w:type="spellStart"/>
      <w:r w:rsidRPr="003C6BF0">
        <w:rPr>
          <w:lang w:val="en-MY" w:eastAsia="en-MY"/>
        </w:rPr>
        <w:t>sendiri</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membagikan</w:t>
      </w:r>
      <w:proofErr w:type="spellEnd"/>
      <w:r w:rsidRPr="003C6BF0">
        <w:rPr>
          <w:lang w:val="en-MY" w:eastAsia="en-MY"/>
        </w:rPr>
        <w:t xml:space="preserve"> guru </w:t>
      </w:r>
      <w:proofErr w:type="spellStart"/>
      <w:r w:rsidRPr="003C6BF0">
        <w:rPr>
          <w:lang w:val="en-MY" w:eastAsia="en-MY"/>
        </w:rPr>
        <w:t>dalam</w:t>
      </w:r>
      <w:proofErr w:type="spellEnd"/>
      <w:r w:rsidRPr="003C6BF0">
        <w:rPr>
          <w:lang w:val="en-MY" w:eastAsia="en-MY"/>
        </w:rPr>
        <w:t xml:space="preserve"> 4 </w:t>
      </w:r>
      <w:proofErr w:type="spellStart"/>
      <w:r w:rsidRPr="003C6BF0">
        <w:rPr>
          <w:lang w:val="en-MY" w:eastAsia="en-MY"/>
        </w:rPr>
        <w:t>kategori</w:t>
      </w:r>
      <w:proofErr w:type="spellEnd"/>
      <w:r w:rsidRPr="003C6BF0">
        <w:rPr>
          <w:lang w:val="en-MY" w:eastAsia="en-MY"/>
        </w:rPr>
        <w:t xml:space="preserve">, </w:t>
      </w:r>
      <w:proofErr w:type="spellStart"/>
      <w:r w:rsidRPr="003C6BF0">
        <w:rPr>
          <w:lang w:val="en-MY" w:eastAsia="en-MY"/>
        </w:rPr>
        <w:t>yaitu</w:t>
      </w:r>
      <w:proofErr w:type="spellEnd"/>
      <w:r w:rsidRPr="003C6BF0">
        <w:rPr>
          <w:lang w:val="en-MY" w:eastAsia="en-MY"/>
        </w:rPr>
        <w:t xml:space="preserve"> </w:t>
      </w:r>
      <w:proofErr w:type="spellStart"/>
      <w:r w:rsidRPr="003C6BF0">
        <w:rPr>
          <w:i/>
          <w:lang w:val="en-MY" w:eastAsia="en-MY"/>
        </w:rPr>
        <w:t>pertama</w:t>
      </w:r>
      <w:proofErr w:type="spellEnd"/>
      <w:r w:rsidRPr="003C6BF0">
        <w:rPr>
          <w:lang w:val="en-MY" w:eastAsia="en-MY"/>
        </w:rPr>
        <w:t xml:space="preserve">, Guru </w:t>
      </w:r>
      <w:proofErr w:type="spellStart"/>
      <w:r w:rsidRPr="003C6BF0">
        <w:rPr>
          <w:lang w:val="en-MY" w:eastAsia="en-MY"/>
        </w:rPr>
        <w:t>Pemilik</w:t>
      </w:r>
      <w:proofErr w:type="spellEnd"/>
      <w:r w:rsidRPr="003C6BF0">
        <w:rPr>
          <w:lang w:val="en-MY" w:eastAsia="en-MY"/>
        </w:rPr>
        <w:t xml:space="preserve"> yang </w:t>
      </w:r>
      <w:proofErr w:type="spellStart"/>
      <w:r w:rsidRPr="003C6BF0">
        <w:rPr>
          <w:lang w:val="en-MY" w:eastAsia="en-MY"/>
        </w:rPr>
        <w:t>terdiri</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guru-guru yang </w:t>
      </w:r>
      <w:proofErr w:type="spellStart"/>
      <w:r w:rsidRPr="003C6BF0">
        <w:rPr>
          <w:lang w:val="en-MY" w:eastAsia="en-MY"/>
        </w:rPr>
        <w:t>merupakan</w:t>
      </w:r>
      <w:proofErr w:type="spellEnd"/>
      <w:r w:rsidRPr="003C6BF0">
        <w:rPr>
          <w:lang w:val="en-MY" w:eastAsia="en-MY"/>
        </w:rPr>
        <w:t xml:space="preserve"> </w:t>
      </w:r>
      <w:proofErr w:type="spellStart"/>
      <w:r w:rsidRPr="003C6BF0">
        <w:rPr>
          <w:lang w:val="en-MY" w:eastAsia="en-MY"/>
        </w:rPr>
        <w:t>keluarga</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w:t>
      </w:r>
      <w:proofErr w:type="spellStart"/>
      <w:r w:rsidRPr="003C6BF0">
        <w:rPr>
          <w:lang w:val="en-MY" w:eastAsia="en-MY"/>
        </w:rPr>
        <w:t>pengasuh</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i/>
          <w:lang w:val="en-MY" w:eastAsia="en-MY"/>
        </w:rPr>
        <w:t>Kedua</w:t>
      </w:r>
      <w:proofErr w:type="spellEnd"/>
      <w:r w:rsidRPr="003C6BF0">
        <w:rPr>
          <w:lang w:val="en-MY" w:eastAsia="en-MY"/>
        </w:rPr>
        <w:t xml:space="preserve">, Guru </w:t>
      </w:r>
      <w:proofErr w:type="spellStart"/>
      <w:r w:rsidRPr="003C6BF0">
        <w:rPr>
          <w:lang w:val="en-MY" w:eastAsia="en-MY"/>
        </w:rPr>
        <w:t>Pendiri</w:t>
      </w:r>
      <w:proofErr w:type="spellEnd"/>
      <w:r w:rsidRPr="003C6BF0">
        <w:rPr>
          <w:lang w:val="en-MY" w:eastAsia="en-MY"/>
        </w:rPr>
        <w:t xml:space="preserve">, </w:t>
      </w:r>
      <w:proofErr w:type="spellStart"/>
      <w:r w:rsidRPr="003C6BF0">
        <w:rPr>
          <w:lang w:val="en-MY" w:eastAsia="en-MY"/>
        </w:rPr>
        <w:t>yaitu</w:t>
      </w:r>
      <w:proofErr w:type="spellEnd"/>
      <w:r w:rsidRPr="003C6BF0">
        <w:rPr>
          <w:lang w:val="en-MY" w:eastAsia="en-MY"/>
        </w:rPr>
        <w:t xml:space="preserve"> para guru yang </w:t>
      </w:r>
      <w:proofErr w:type="spellStart"/>
      <w:r w:rsidRPr="003C6BF0">
        <w:rPr>
          <w:lang w:val="en-MY" w:eastAsia="en-MY"/>
        </w:rPr>
        <w:t>terlibat</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proses </w:t>
      </w:r>
      <w:proofErr w:type="spellStart"/>
      <w:r w:rsidRPr="003C6BF0">
        <w:rPr>
          <w:lang w:val="en-MY" w:eastAsia="en-MY"/>
        </w:rPr>
        <w:t>pendirian</w:t>
      </w:r>
      <w:proofErr w:type="spellEnd"/>
      <w:r w:rsidRPr="003C6BF0">
        <w:rPr>
          <w:lang w:val="en-MY" w:eastAsia="en-MY"/>
        </w:rPr>
        <w:t xml:space="preserve"> Madrasah, </w:t>
      </w:r>
      <w:proofErr w:type="spellStart"/>
      <w:r w:rsidRPr="003C6BF0">
        <w:rPr>
          <w:lang w:val="en-MY" w:eastAsia="en-MY"/>
        </w:rPr>
        <w:t>baik</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w:t>
      </w:r>
      <w:proofErr w:type="spellStart"/>
      <w:r w:rsidRPr="003C6BF0">
        <w:rPr>
          <w:lang w:val="en-MY" w:eastAsia="en-MY"/>
        </w:rPr>
        <w:t>kalangan</w:t>
      </w:r>
      <w:proofErr w:type="spellEnd"/>
      <w:r w:rsidRPr="003C6BF0">
        <w:rPr>
          <w:lang w:val="en-MY" w:eastAsia="en-MY"/>
        </w:rPr>
        <w:t xml:space="preserve"> </w:t>
      </w:r>
      <w:proofErr w:type="spellStart"/>
      <w:r w:rsidRPr="003C6BF0">
        <w:rPr>
          <w:lang w:val="en-MY" w:eastAsia="en-MY"/>
        </w:rPr>
        <w:t>keluarga</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sendiri</w:t>
      </w:r>
      <w:proofErr w:type="spellEnd"/>
      <w:r w:rsidRPr="003C6BF0">
        <w:rPr>
          <w:lang w:val="en-MY" w:eastAsia="en-MY"/>
        </w:rPr>
        <w:t xml:space="preserve"> </w:t>
      </w:r>
      <w:proofErr w:type="spellStart"/>
      <w:r w:rsidRPr="003C6BF0">
        <w:rPr>
          <w:lang w:val="en-MY" w:eastAsia="en-MY"/>
        </w:rPr>
        <w:t>maupun</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w:t>
      </w:r>
      <w:proofErr w:type="spellStart"/>
      <w:r w:rsidRPr="003C6BF0">
        <w:rPr>
          <w:lang w:val="en-MY" w:eastAsia="en-MY"/>
        </w:rPr>
        <w:t>kalangan</w:t>
      </w:r>
      <w:proofErr w:type="spellEnd"/>
      <w:r w:rsidRPr="003C6BF0">
        <w:rPr>
          <w:lang w:val="en-MY" w:eastAsia="en-MY"/>
        </w:rPr>
        <w:t xml:space="preserve"> </w:t>
      </w:r>
      <w:proofErr w:type="spellStart"/>
      <w:r w:rsidRPr="003C6BF0">
        <w:rPr>
          <w:lang w:val="en-MY" w:eastAsia="en-MY"/>
        </w:rPr>
        <w:t>bukan</w:t>
      </w:r>
      <w:proofErr w:type="spellEnd"/>
      <w:r w:rsidRPr="003C6BF0">
        <w:rPr>
          <w:lang w:val="en-MY" w:eastAsia="en-MY"/>
        </w:rPr>
        <w:t xml:space="preserve"> </w:t>
      </w:r>
      <w:proofErr w:type="spellStart"/>
      <w:r w:rsidRPr="003C6BF0">
        <w:rPr>
          <w:lang w:val="en-MY" w:eastAsia="en-MY"/>
        </w:rPr>
        <w:t>keluarga</w:t>
      </w:r>
      <w:proofErr w:type="spellEnd"/>
      <w:r w:rsidRPr="003C6BF0">
        <w:rPr>
          <w:lang w:val="en-MY" w:eastAsia="en-MY"/>
        </w:rPr>
        <w:t xml:space="preserve">. </w:t>
      </w:r>
      <w:proofErr w:type="spellStart"/>
      <w:r w:rsidRPr="003C6BF0">
        <w:rPr>
          <w:i/>
          <w:lang w:val="en-MY" w:eastAsia="en-MY"/>
        </w:rPr>
        <w:t>Ketiga</w:t>
      </w:r>
      <w:proofErr w:type="spellEnd"/>
      <w:r w:rsidRPr="003C6BF0">
        <w:rPr>
          <w:i/>
          <w:lang w:val="en-MY" w:eastAsia="en-MY"/>
        </w:rPr>
        <w:t>,</w:t>
      </w:r>
      <w:r w:rsidRPr="003C6BF0">
        <w:rPr>
          <w:lang w:val="en-MY" w:eastAsia="en-MY"/>
        </w:rPr>
        <w:t xml:space="preserve"> Guru </w:t>
      </w:r>
      <w:proofErr w:type="spellStart"/>
      <w:r w:rsidRPr="003C6BF0">
        <w:rPr>
          <w:lang w:val="en-MY" w:eastAsia="en-MY"/>
        </w:rPr>
        <w:t>Kelayakan</w:t>
      </w:r>
      <w:proofErr w:type="spellEnd"/>
      <w:r w:rsidRPr="003C6BF0">
        <w:rPr>
          <w:lang w:val="en-MY" w:eastAsia="en-MY"/>
        </w:rPr>
        <w:t xml:space="preserve">, </w:t>
      </w:r>
      <w:proofErr w:type="spellStart"/>
      <w:r w:rsidRPr="003C6BF0">
        <w:rPr>
          <w:lang w:val="en-MY" w:eastAsia="en-MY"/>
        </w:rPr>
        <w:t>yaitu</w:t>
      </w:r>
      <w:proofErr w:type="spellEnd"/>
      <w:r w:rsidRPr="003C6BF0">
        <w:rPr>
          <w:lang w:val="en-MY" w:eastAsia="en-MY"/>
        </w:rPr>
        <w:t xml:space="preserve"> para guru yang </w:t>
      </w:r>
      <w:proofErr w:type="spellStart"/>
      <w:r w:rsidRPr="003C6BF0">
        <w:rPr>
          <w:lang w:val="en-MY" w:eastAsia="en-MY"/>
        </w:rPr>
        <w:t>diangkat</w:t>
      </w:r>
      <w:proofErr w:type="spellEnd"/>
      <w:r w:rsidRPr="003C6BF0">
        <w:rPr>
          <w:lang w:val="en-MY" w:eastAsia="en-MY"/>
        </w:rPr>
        <w:t xml:space="preserve"> </w:t>
      </w:r>
      <w:proofErr w:type="spellStart"/>
      <w:r w:rsidRPr="003C6BF0">
        <w:rPr>
          <w:lang w:val="en-MY" w:eastAsia="en-MY"/>
        </w:rPr>
        <w:t>sesuai</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peraturan</w:t>
      </w:r>
      <w:proofErr w:type="spellEnd"/>
      <w:r w:rsidRPr="003C6BF0">
        <w:rPr>
          <w:lang w:val="en-MY" w:eastAsia="en-MY"/>
        </w:rPr>
        <w:t xml:space="preserve"> </w:t>
      </w:r>
      <w:proofErr w:type="spellStart"/>
      <w:r w:rsidRPr="003C6BF0">
        <w:rPr>
          <w:lang w:val="en-MY" w:eastAsia="en-MY"/>
        </w:rPr>
        <w:t>umum</w:t>
      </w:r>
      <w:proofErr w:type="spellEnd"/>
      <w:r w:rsidRPr="003C6BF0">
        <w:rPr>
          <w:lang w:val="en-MY" w:eastAsia="en-MY"/>
        </w:rPr>
        <w:t xml:space="preserve"> </w:t>
      </w:r>
      <w:proofErr w:type="spellStart"/>
      <w:r w:rsidRPr="003C6BF0">
        <w:rPr>
          <w:lang w:val="en-MY" w:eastAsia="en-MY"/>
        </w:rPr>
        <w:t>Departemen</w:t>
      </w:r>
      <w:proofErr w:type="spellEnd"/>
      <w:r w:rsidRPr="003C6BF0">
        <w:rPr>
          <w:lang w:val="en-MY" w:eastAsia="en-MY"/>
        </w:rPr>
        <w:t xml:space="preserve"> Pendidikan dan </w:t>
      </w:r>
      <w:proofErr w:type="spellStart"/>
      <w:r w:rsidRPr="003C6BF0">
        <w:rPr>
          <w:lang w:val="en-MY" w:eastAsia="en-MY"/>
        </w:rPr>
        <w:t>Kebudayaan</w:t>
      </w:r>
      <w:proofErr w:type="spellEnd"/>
      <w:r w:rsidRPr="003C6BF0">
        <w:rPr>
          <w:lang w:val="en-MY" w:eastAsia="en-MY"/>
        </w:rPr>
        <w:t xml:space="preserve">. </w:t>
      </w:r>
      <w:proofErr w:type="spellStart"/>
      <w:r w:rsidRPr="003C6BF0">
        <w:rPr>
          <w:lang w:val="en-MY" w:eastAsia="en-MY"/>
        </w:rPr>
        <w:t>Misalnya</w:t>
      </w:r>
      <w:proofErr w:type="spellEnd"/>
      <w:r w:rsidRPr="003C6BF0">
        <w:rPr>
          <w:lang w:val="en-MY" w:eastAsia="en-MY"/>
        </w:rPr>
        <w:t xml:space="preserve"> </w:t>
      </w:r>
      <w:proofErr w:type="spellStart"/>
      <w:r w:rsidRPr="003C6BF0">
        <w:rPr>
          <w:lang w:val="en-MY" w:eastAsia="en-MY"/>
        </w:rPr>
        <w:t>bahwa</w:t>
      </w:r>
      <w:proofErr w:type="spellEnd"/>
      <w:r w:rsidRPr="003C6BF0">
        <w:rPr>
          <w:lang w:val="en-MY" w:eastAsia="en-MY"/>
        </w:rPr>
        <w:t xml:space="preserve"> guru minimal </w:t>
      </w:r>
      <w:proofErr w:type="spellStart"/>
      <w:r w:rsidRPr="003C6BF0">
        <w:rPr>
          <w:lang w:val="en-MY" w:eastAsia="en-MY"/>
        </w:rPr>
        <w:t>berkelulusan</w:t>
      </w:r>
      <w:proofErr w:type="spellEnd"/>
      <w:r w:rsidRPr="003C6BF0">
        <w:rPr>
          <w:lang w:val="en-MY" w:eastAsia="en-MY"/>
        </w:rPr>
        <w:t xml:space="preserve"> S1, guru </w:t>
      </w:r>
      <w:proofErr w:type="spellStart"/>
      <w:r w:rsidRPr="003C6BF0">
        <w:rPr>
          <w:lang w:val="en-MY" w:eastAsia="en-MY"/>
        </w:rPr>
        <w:t>memegang</w:t>
      </w:r>
      <w:proofErr w:type="spellEnd"/>
      <w:r w:rsidRPr="003C6BF0">
        <w:rPr>
          <w:lang w:val="en-MY" w:eastAsia="en-MY"/>
        </w:rPr>
        <w:t xml:space="preserve"> </w:t>
      </w:r>
      <w:proofErr w:type="spellStart"/>
      <w:r w:rsidRPr="003C6BF0">
        <w:rPr>
          <w:lang w:val="en-MY" w:eastAsia="en-MY"/>
        </w:rPr>
        <w:t>mata</w:t>
      </w:r>
      <w:proofErr w:type="spellEnd"/>
      <w:r w:rsidRPr="003C6BF0">
        <w:rPr>
          <w:lang w:val="en-MY" w:eastAsia="en-MY"/>
        </w:rPr>
        <w:t xml:space="preserve"> </w:t>
      </w:r>
      <w:proofErr w:type="spellStart"/>
      <w:r w:rsidRPr="003C6BF0">
        <w:rPr>
          <w:lang w:val="en-MY" w:eastAsia="en-MY"/>
        </w:rPr>
        <w:t>pelajaran</w:t>
      </w:r>
      <w:proofErr w:type="spellEnd"/>
      <w:r w:rsidRPr="003C6BF0">
        <w:rPr>
          <w:lang w:val="en-MY" w:eastAsia="en-MY"/>
        </w:rPr>
        <w:t xml:space="preserve"> </w:t>
      </w:r>
      <w:proofErr w:type="spellStart"/>
      <w:r w:rsidRPr="003C6BF0">
        <w:rPr>
          <w:lang w:val="en-MY" w:eastAsia="en-MY"/>
        </w:rPr>
        <w:t>sesuai</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bidangnya</w:t>
      </w:r>
      <w:proofErr w:type="spellEnd"/>
      <w:r w:rsidRPr="003C6BF0">
        <w:rPr>
          <w:lang w:val="en-MY" w:eastAsia="en-MY"/>
        </w:rPr>
        <w:t xml:space="preserve"> masing-masing, dan lain-lain. Dan </w:t>
      </w:r>
      <w:proofErr w:type="spellStart"/>
      <w:r w:rsidRPr="003C6BF0">
        <w:rPr>
          <w:i/>
          <w:lang w:val="en-MY" w:eastAsia="en-MY"/>
        </w:rPr>
        <w:t>keempat</w:t>
      </w:r>
      <w:proofErr w:type="spellEnd"/>
      <w:r w:rsidRPr="003C6BF0">
        <w:rPr>
          <w:lang w:val="en-MY" w:eastAsia="en-MY"/>
        </w:rPr>
        <w:t xml:space="preserve"> </w:t>
      </w:r>
      <w:proofErr w:type="spellStart"/>
      <w:r w:rsidRPr="003C6BF0">
        <w:rPr>
          <w:lang w:val="en-MY" w:eastAsia="en-MY"/>
        </w:rPr>
        <w:t>adalah</w:t>
      </w:r>
      <w:proofErr w:type="spellEnd"/>
      <w:r w:rsidRPr="003C6BF0">
        <w:rPr>
          <w:lang w:val="en-MY" w:eastAsia="en-MY"/>
        </w:rPr>
        <w:t xml:space="preserve"> Guru </w:t>
      </w:r>
      <w:proofErr w:type="spellStart"/>
      <w:r w:rsidRPr="003C6BF0">
        <w:rPr>
          <w:lang w:val="en-MY" w:eastAsia="en-MY"/>
        </w:rPr>
        <w:t>Profesional</w:t>
      </w:r>
      <w:proofErr w:type="spellEnd"/>
      <w:r w:rsidRPr="003C6BF0">
        <w:rPr>
          <w:lang w:val="en-MY" w:eastAsia="en-MY"/>
        </w:rPr>
        <w:t xml:space="preserve">, </w:t>
      </w:r>
      <w:proofErr w:type="spellStart"/>
      <w:r w:rsidRPr="003C6BF0">
        <w:rPr>
          <w:lang w:val="en-MY" w:eastAsia="en-MY"/>
        </w:rPr>
        <w:t>yaitu</w:t>
      </w:r>
      <w:proofErr w:type="spellEnd"/>
      <w:r w:rsidRPr="003C6BF0">
        <w:rPr>
          <w:lang w:val="en-MY" w:eastAsia="en-MY"/>
        </w:rPr>
        <w:t xml:space="preserve"> para guru yang </w:t>
      </w:r>
      <w:proofErr w:type="spellStart"/>
      <w:r w:rsidRPr="003C6BF0">
        <w:rPr>
          <w:lang w:val="en-MY" w:eastAsia="en-MY"/>
        </w:rPr>
        <w:t>tidak</w:t>
      </w:r>
      <w:proofErr w:type="spellEnd"/>
      <w:r w:rsidRPr="003C6BF0">
        <w:rPr>
          <w:lang w:val="en-MY" w:eastAsia="en-MY"/>
        </w:rPr>
        <w:t xml:space="preserve"> </w:t>
      </w:r>
      <w:proofErr w:type="spellStart"/>
      <w:r w:rsidRPr="003C6BF0">
        <w:rPr>
          <w:lang w:val="en-MY" w:eastAsia="en-MY"/>
        </w:rPr>
        <w:t>memenuhi</w:t>
      </w:r>
      <w:proofErr w:type="spellEnd"/>
      <w:r w:rsidRPr="003C6BF0">
        <w:rPr>
          <w:lang w:val="en-MY" w:eastAsia="en-MY"/>
        </w:rPr>
        <w:t xml:space="preserve"> </w:t>
      </w:r>
      <w:proofErr w:type="spellStart"/>
      <w:r w:rsidRPr="003C6BF0">
        <w:rPr>
          <w:lang w:val="en-MY" w:eastAsia="en-MY"/>
        </w:rPr>
        <w:t>peraturan</w:t>
      </w:r>
      <w:proofErr w:type="spellEnd"/>
      <w:r w:rsidRPr="003C6BF0">
        <w:rPr>
          <w:lang w:val="en-MY" w:eastAsia="en-MY"/>
        </w:rPr>
        <w:t xml:space="preserve"> </w:t>
      </w:r>
      <w:proofErr w:type="spellStart"/>
      <w:r w:rsidRPr="003C6BF0">
        <w:rPr>
          <w:lang w:val="en-MY" w:eastAsia="en-MY"/>
        </w:rPr>
        <w:t>pemerintah</w:t>
      </w:r>
      <w:proofErr w:type="spellEnd"/>
      <w:r w:rsidRPr="003C6BF0">
        <w:rPr>
          <w:lang w:val="en-MY" w:eastAsia="en-MY"/>
        </w:rPr>
        <w:t xml:space="preserve"> </w:t>
      </w:r>
      <w:proofErr w:type="spellStart"/>
      <w:r w:rsidRPr="003C6BF0">
        <w:rPr>
          <w:lang w:val="en-MY" w:eastAsia="en-MY"/>
        </w:rPr>
        <w:t>namun</w:t>
      </w:r>
      <w:proofErr w:type="spellEnd"/>
      <w:r w:rsidRPr="003C6BF0">
        <w:rPr>
          <w:lang w:val="en-MY" w:eastAsia="en-MY"/>
        </w:rPr>
        <w:t xml:space="preserve"> </w:t>
      </w:r>
      <w:proofErr w:type="spellStart"/>
      <w:r w:rsidRPr="003C6BF0">
        <w:rPr>
          <w:lang w:val="en-MY" w:eastAsia="en-MY"/>
        </w:rPr>
        <w:t>memiliki</w:t>
      </w:r>
      <w:proofErr w:type="spellEnd"/>
      <w:r w:rsidRPr="003C6BF0">
        <w:rPr>
          <w:lang w:val="en-MY" w:eastAsia="en-MY"/>
        </w:rPr>
        <w:t xml:space="preserve"> </w:t>
      </w:r>
      <w:proofErr w:type="spellStart"/>
      <w:r w:rsidRPr="003C6BF0">
        <w:rPr>
          <w:lang w:val="en-MY" w:eastAsia="en-MY"/>
        </w:rPr>
        <w:t>keahlian</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bidang</w:t>
      </w:r>
      <w:proofErr w:type="spellEnd"/>
      <w:r w:rsidRPr="003C6BF0">
        <w:rPr>
          <w:lang w:val="en-MY" w:eastAsia="en-MY"/>
        </w:rPr>
        <w:t xml:space="preserve"> masing-masing. Dan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tetap</w:t>
      </w:r>
      <w:proofErr w:type="spellEnd"/>
      <w:r w:rsidRPr="003C6BF0">
        <w:rPr>
          <w:lang w:val="en-MY" w:eastAsia="en-MY"/>
        </w:rPr>
        <w:t xml:space="preserve"> </w:t>
      </w:r>
      <w:proofErr w:type="spellStart"/>
      <w:r w:rsidRPr="003C6BF0">
        <w:rPr>
          <w:lang w:val="en-MY" w:eastAsia="en-MY"/>
        </w:rPr>
        <w:t>melanggengkan</w:t>
      </w:r>
      <w:proofErr w:type="spellEnd"/>
      <w:r w:rsidRPr="003C6BF0">
        <w:rPr>
          <w:lang w:val="en-MY" w:eastAsia="en-MY"/>
        </w:rPr>
        <w:t xml:space="preserve"> </w:t>
      </w:r>
      <w:proofErr w:type="spellStart"/>
      <w:r w:rsidRPr="003C6BF0">
        <w:rPr>
          <w:lang w:val="en-MY" w:eastAsia="en-MY"/>
        </w:rPr>
        <w:t>tradisi</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di </w:t>
      </w:r>
      <w:proofErr w:type="spellStart"/>
      <w:r w:rsidRPr="003C6BF0">
        <w:rPr>
          <w:lang w:val="en-MY" w:eastAsia="en-MY"/>
        </w:rPr>
        <w:t>lin</w:t>
      </w:r>
      <w:r w:rsidR="00BC4995">
        <w:rPr>
          <w:lang w:val="en-MY" w:eastAsia="en-MY"/>
        </w:rPr>
        <w:t>gkungan</w:t>
      </w:r>
      <w:proofErr w:type="spellEnd"/>
      <w:r w:rsidR="00BC4995">
        <w:rPr>
          <w:lang w:val="en-MY" w:eastAsia="en-MY"/>
        </w:rPr>
        <w:t xml:space="preserve"> Madrasah, </w:t>
      </w:r>
      <w:proofErr w:type="spellStart"/>
      <w:r w:rsidR="00BC4995">
        <w:rPr>
          <w:lang w:val="en-MY" w:eastAsia="en-MY"/>
        </w:rPr>
        <w:t>sekolah</w:t>
      </w:r>
      <w:proofErr w:type="spellEnd"/>
      <w:r w:rsidR="00BC4995">
        <w:rPr>
          <w:lang w:val="en-MY" w:eastAsia="en-MY"/>
        </w:rPr>
        <w:t xml:space="preserve"> </w:t>
      </w:r>
      <w:proofErr w:type="spellStart"/>
      <w:r w:rsidR="00BC4995">
        <w:rPr>
          <w:lang w:val="en-MY" w:eastAsia="en-MY"/>
        </w:rPr>
        <w:t>ini</w:t>
      </w:r>
      <w:proofErr w:type="spellEnd"/>
      <w:r w:rsidR="00BC4995">
        <w:rPr>
          <w:lang w:val="en-MY" w:eastAsia="en-MY"/>
        </w:rPr>
        <w:t xml:space="preserve"> </w:t>
      </w:r>
      <w:proofErr w:type="spellStart"/>
      <w:r w:rsidR="00BC4995">
        <w:rPr>
          <w:lang w:val="en-MY" w:eastAsia="en-MY"/>
        </w:rPr>
        <w:t>m</w:t>
      </w:r>
      <w:r w:rsidRPr="003C6BF0">
        <w:rPr>
          <w:lang w:val="en-MY" w:eastAsia="en-MY"/>
        </w:rPr>
        <w:t>elakukan</w:t>
      </w:r>
      <w:proofErr w:type="spellEnd"/>
      <w:r w:rsidRPr="003C6BF0">
        <w:rPr>
          <w:lang w:val="en-MY" w:eastAsia="en-MY"/>
        </w:rPr>
        <w:t xml:space="preserve"> </w:t>
      </w:r>
      <w:proofErr w:type="spellStart"/>
      <w:r w:rsidRPr="003C6BF0">
        <w:rPr>
          <w:lang w:val="en-MY" w:eastAsia="en-MY"/>
        </w:rPr>
        <w:t>rutinitas</w:t>
      </w:r>
      <w:proofErr w:type="spellEnd"/>
      <w:r w:rsidRPr="003C6BF0">
        <w:rPr>
          <w:lang w:val="en-MY" w:eastAsia="en-MY"/>
        </w:rPr>
        <w:t xml:space="preserve"> </w:t>
      </w:r>
      <w:proofErr w:type="spellStart"/>
      <w:r w:rsidRPr="003C6BF0">
        <w:rPr>
          <w:lang w:val="en-MY" w:eastAsia="en-MY"/>
        </w:rPr>
        <w:t>budaya</w:t>
      </w:r>
      <w:proofErr w:type="spellEnd"/>
      <w:r w:rsidRPr="003C6BF0">
        <w:rPr>
          <w:lang w:val="en-MY" w:eastAsia="en-MY"/>
        </w:rPr>
        <w:t xml:space="preserve"> </w:t>
      </w:r>
      <w:proofErr w:type="spellStart"/>
      <w:r w:rsidRPr="003C6BF0">
        <w:rPr>
          <w:lang w:val="en-MY" w:eastAsia="en-MY"/>
        </w:rPr>
        <w:t>doa</w:t>
      </w:r>
      <w:proofErr w:type="spellEnd"/>
      <w:r w:rsidRPr="003C6BF0">
        <w:rPr>
          <w:lang w:val="en-MY" w:eastAsia="en-MY"/>
        </w:rPr>
        <w:t xml:space="preserve"> dan </w:t>
      </w:r>
      <w:proofErr w:type="spellStart"/>
      <w:r w:rsidRPr="003C6BF0">
        <w:rPr>
          <w:i/>
          <w:lang w:val="en-MY" w:eastAsia="en-MY"/>
        </w:rPr>
        <w:t>nadhoman</w:t>
      </w:r>
      <w:proofErr w:type="spellEnd"/>
      <w:r w:rsidRPr="003C6BF0">
        <w:rPr>
          <w:lang w:val="en-MY" w:eastAsia="en-MY"/>
        </w:rPr>
        <w:t xml:space="preserve"> di </w:t>
      </w:r>
      <w:proofErr w:type="spellStart"/>
      <w:r w:rsidRPr="003C6BF0">
        <w:rPr>
          <w:lang w:val="en-MY" w:eastAsia="en-MY"/>
        </w:rPr>
        <w:t>awal</w:t>
      </w:r>
      <w:proofErr w:type="spellEnd"/>
      <w:r w:rsidRPr="003C6BF0">
        <w:rPr>
          <w:lang w:val="en-MY" w:eastAsia="en-MY"/>
        </w:rPr>
        <w:t xml:space="preserve"> </w:t>
      </w:r>
      <w:proofErr w:type="spellStart"/>
      <w:r w:rsidRPr="003C6BF0">
        <w:rPr>
          <w:lang w:val="en-MY" w:eastAsia="en-MY"/>
        </w:rPr>
        <w:t>pelajaran</w:t>
      </w:r>
      <w:proofErr w:type="spellEnd"/>
      <w:r w:rsidRPr="003C6BF0">
        <w:rPr>
          <w:lang w:val="en-MY" w:eastAsia="en-MY"/>
        </w:rPr>
        <w:t xml:space="preserve"> dan </w:t>
      </w:r>
      <w:proofErr w:type="spellStart"/>
      <w:r w:rsidRPr="003C6BF0">
        <w:rPr>
          <w:lang w:val="en-MY" w:eastAsia="en-MY"/>
        </w:rPr>
        <w:t>doa</w:t>
      </w:r>
      <w:proofErr w:type="spellEnd"/>
      <w:r w:rsidRPr="003C6BF0">
        <w:rPr>
          <w:lang w:val="en-MY" w:eastAsia="en-MY"/>
        </w:rPr>
        <w:t xml:space="preserve"> di </w:t>
      </w:r>
      <w:proofErr w:type="spellStart"/>
      <w:r w:rsidRPr="003C6BF0">
        <w:rPr>
          <w:lang w:val="en-MY" w:eastAsia="en-MY"/>
        </w:rPr>
        <w:t>akhir</w:t>
      </w:r>
      <w:proofErr w:type="spellEnd"/>
      <w:r w:rsidRPr="003C6BF0">
        <w:rPr>
          <w:lang w:val="en-MY" w:eastAsia="en-MY"/>
        </w:rPr>
        <w:t xml:space="preserve"> </w:t>
      </w:r>
      <w:proofErr w:type="spellStart"/>
      <w:r w:rsidRPr="003C6BF0">
        <w:rPr>
          <w:lang w:val="en-MY" w:eastAsia="en-MY"/>
        </w:rPr>
        <w:t>pelajaran</w:t>
      </w:r>
      <w:proofErr w:type="spellEnd"/>
      <w:r w:rsidRPr="003C6BF0">
        <w:rPr>
          <w:lang w:val="en-MY" w:eastAsia="en-MY"/>
        </w:rPr>
        <w:t xml:space="preserve">. </w:t>
      </w:r>
      <w:proofErr w:type="spellStart"/>
      <w:r w:rsidRPr="003C6BF0">
        <w:rPr>
          <w:lang w:val="en-MY" w:eastAsia="en-MY"/>
        </w:rPr>
        <w:t>Selain</w:t>
      </w:r>
      <w:proofErr w:type="spellEnd"/>
      <w:r w:rsidRPr="003C6BF0">
        <w:rPr>
          <w:lang w:val="en-MY" w:eastAsia="en-MY"/>
        </w:rPr>
        <w:t xml:space="preserve"> </w:t>
      </w:r>
      <w:proofErr w:type="spellStart"/>
      <w:r w:rsidRPr="003C6BF0">
        <w:rPr>
          <w:lang w:val="en-MY" w:eastAsia="en-MY"/>
        </w:rPr>
        <w:t>itu</w:t>
      </w:r>
      <w:proofErr w:type="spellEnd"/>
      <w:r w:rsidRPr="003C6BF0">
        <w:rPr>
          <w:lang w:val="en-MY" w:eastAsia="en-MY"/>
        </w:rPr>
        <w:t xml:space="preserve">, </w:t>
      </w:r>
      <w:proofErr w:type="spellStart"/>
      <w:r w:rsidRPr="003C6BF0">
        <w:rPr>
          <w:lang w:val="en-MY" w:eastAsia="en-MY"/>
        </w:rPr>
        <w:t>karena</w:t>
      </w:r>
      <w:proofErr w:type="spellEnd"/>
      <w:r w:rsidRPr="003C6BF0">
        <w:rPr>
          <w:lang w:val="en-MY" w:eastAsia="en-MY"/>
        </w:rPr>
        <w:t xml:space="preserve"> Madrasah </w:t>
      </w:r>
      <w:proofErr w:type="spellStart"/>
      <w:r w:rsidRPr="003C6BF0">
        <w:rPr>
          <w:lang w:val="en-MY" w:eastAsia="en-MY"/>
        </w:rPr>
        <w:t>merupakan</w:t>
      </w:r>
      <w:proofErr w:type="spellEnd"/>
      <w:r w:rsidRPr="003C6BF0">
        <w:rPr>
          <w:lang w:val="en-MY" w:eastAsia="en-MY"/>
        </w:rPr>
        <w:t xml:space="preserve"> </w:t>
      </w:r>
      <w:proofErr w:type="spellStart"/>
      <w:r w:rsidRPr="003C6BF0">
        <w:rPr>
          <w:lang w:val="en-MY" w:eastAsia="en-MY"/>
        </w:rPr>
        <w:t>bagian</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roofErr w:type="spellStart"/>
      <w:r w:rsidRPr="003C6BF0">
        <w:rPr>
          <w:lang w:val="en-MY" w:eastAsia="en-MY"/>
        </w:rPr>
        <w:t>maka</w:t>
      </w:r>
      <w:proofErr w:type="spellEnd"/>
      <w:r w:rsidRPr="003C6BF0">
        <w:rPr>
          <w:lang w:val="en-MY" w:eastAsia="en-MY"/>
        </w:rPr>
        <w:t xml:space="preserve"> </w:t>
      </w:r>
      <w:proofErr w:type="spellStart"/>
      <w:r w:rsidRPr="003C6BF0">
        <w:rPr>
          <w:lang w:val="en-MY" w:eastAsia="en-MY"/>
        </w:rPr>
        <w:t>kebijakan</w:t>
      </w:r>
      <w:proofErr w:type="spellEnd"/>
      <w:r w:rsidRPr="003C6BF0">
        <w:rPr>
          <w:lang w:val="en-MY" w:eastAsia="en-MY"/>
        </w:rPr>
        <w:t xml:space="preserve"> Madrasah juga </w:t>
      </w:r>
      <w:proofErr w:type="spellStart"/>
      <w:r w:rsidRPr="003C6BF0">
        <w:rPr>
          <w:lang w:val="en-MY" w:eastAsia="en-MY"/>
        </w:rPr>
        <w:t>bahwa</w:t>
      </w:r>
      <w:proofErr w:type="spellEnd"/>
      <w:r w:rsidRPr="003C6BF0">
        <w:rPr>
          <w:lang w:val="en-MY" w:eastAsia="en-MY"/>
        </w:rPr>
        <w:t xml:space="preserve"> jam </w:t>
      </w:r>
      <w:proofErr w:type="spellStart"/>
      <w:r w:rsidRPr="003C6BF0">
        <w:rPr>
          <w:lang w:val="en-MY" w:eastAsia="en-MY"/>
        </w:rPr>
        <w:t>pertama</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Madrasah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kurang</w:t>
      </w:r>
      <w:proofErr w:type="spellEnd"/>
      <w:r w:rsidRPr="003C6BF0">
        <w:rPr>
          <w:lang w:val="en-MY" w:eastAsia="en-MY"/>
        </w:rPr>
        <w:t xml:space="preserve"> </w:t>
      </w:r>
      <w:proofErr w:type="spellStart"/>
      <w:r w:rsidRPr="003C6BF0">
        <w:rPr>
          <w:lang w:val="en-MY" w:eastAsia="en-MY"/>
        </w:rPr>
        <w:t>stabil</w:t>
      </w:r>
      <w:proofErr w:type="spellEnd"/>
      <w:r w:rsidRPr="003C6BF0">
        <w:rPr>
          <w:lang w:val="en-MY" w:eastAsia="en-MY"/>
        </w:rPr>
        <w:t xml:space="preserve">, </w:t>
      </w:r>
      <w:proofErr w:type="spellStart"/>
      <w:r w:rsidRPr="003C6BF0">
        <w:rPr>
          <w:lang w:val="en-MY" w:eastAsia="en-MY"/>
        </w:rPr>
        <w:t>yaitu</w:t>
      </w:r>
      <w:proofErr w:type="spellEnd"/>
      <w:r w:rsidRPr="003C6BF0">
        <w:rPr>
          <w:lang w:val="en-MY" w:eastAsia="en-MY"/>
        </w:rPr>
        <w:t xml:space="preserve"> </w:t>
      </w:r>
      <w:proofErr w:type="spellStart"/>
      <w:r w:rsidRPr="003C6BF0">
        <w:rPr>
          <w:lang w:val="en-MY" w:eastAsia="en-MY"/>
        </w:rPr>
        <w:t>terkadang</w:t>
      </w:r>
      <w:proofErr w:type="spellEnd"/>
      <w:r w:rsidRPr="003C6BF0">
        <w:rPr>
          <w:lang w:val="en-MY" w:eastAsia="en-MY"/>
        </w:rPr>
        <w:t xml:space="preserve"> </w:t>
      </w:r>
      <w:proofErr w:type="spellStart"/>
      <w:r w:rsidRPr="003C6BF0">
        <w:rPr>
          <w:lang w:val="en-MY" w:eastAsia="en-MY"/>
        </w:rPr>
        <w:t>tidak</w:t>
      </w:r>
      <w:proofErr w:type="spellEnd"/>
      <w:r w:rsidRPr="003C6BF0">
        <w:rPr>
          <w:lang w:val="en-MY" w:eastAsia="en-MY"/>
        </w:rPr>
        <w:t xml:space="preserve"> </w:t>
      </w:r>
      <w:proofErr w:type="spellStart"/>
      <w:r w:rsidRPr="003C6BF0">
        <w:rPr>
          <w:lang w:val="en-MY" w:eastAsia="en-MY"/>
        </w:rPr>
        <w:t>tepat</w:t>
      </w:r>
      <w:proofErr w:type="spellEnd"/>
      <w:r w:rsidRPr="003C6BF0">
        <w:rPr>
          <w:lang w:val="en-MY" w:eastAsia="en-MY"/>
        </w:rPr>
        <w:t xml:space="preserve"> </w:t>
      </w:r>
      <w:proofErr w:type="spellStart"/>
      <w:r w:rsidRPr="003C6BF0">
        <w:rPr>
          <w:lang w:val="en-MY" w:eastAsia="en-MY"/>
        </w:rPr>
        <w:t>waktu</w:t>
      </w:r>
      <w:proofErr w:type="spellEnd"/>
      <w:r w:rsidRPr="003C6BF0">
        <w:rPr>
          <w:lang w:val="en-MY" w:eastAsia="en-MY"/>
        </w:rPr>
        <w:t xml:space="preserve"> </w:t>
      </w:r>
      <w:proofErr w:type="spellStart"/>
      <w:r w:rsidRPr="003C6BF0">
        <w:rPr>
          <w:lang w:val="en-MY" w:eastAsia="en-MY"/>
        </w:rPr>
        <w:t>dikarenakan</w:t>
      </w:r>
      <w:proofErr w:type="spellEnd"/>
      <w:r w:rsidRPr="003C6BF0">
        <w:rPr>
          <w:lang w:val="en-MY" w:eastAsia="en-MY"/>
        </w:rPr>
        <w:t xml:space="preserve"> </w:t>
      </w:r>
      <w:proofErr w:type="spellStart"/>
      <w:r w:rsidRPr="003C6BF0">
        <w:rPr>
          <w:lang w:val="en-MY" w:eastAsia="en-MY"/>
        </w:rPr>
        <w:t>ada</w:t>
      </w:r>
      <w:proofErr w:type="spellEnd"/>
      <w:r w:rsidRPr="003C6BF0">
        <w:rPr>
          <w:lang w:val="en-MY" w:eastAsia="en-MY"/>
        </w:rPr>
        <w:t xml:space="preserve"> </w:t>
      </w:r>
      <w:proofErr w:type="spellStart"/>
      <w:r w:rsidRPr="003C6BF0">
        <w:rPr>
          <w:lang w:val="en-MY" w:eastAsia="en-MY"/>
        </w:rPr>
        <w:t>pengajian</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w:t>
      </w:r>
      <w:proofErr w:type="spellStart"/>
      <w:r w:rsidRPr="003C6BF0">
        <w:rPr>
          <w:lang w:val="en-MY" w:eastAsia="en-MY"/>
        </w:rPr>
        <w:t>Pengasuh</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w:t>
      </w:r>
    </w:p>
    <w:p w14:paraId="74FA56CF" w14:textId="77777777" w:rsidR="003C6BF0" w:rsidRPr="003C6BF0" w:rsidRDefault="003C6BF0" w:rsidP="005D4C51">
      <w:pPr>
        <w:spacing w:line="360" w:lineRule="auto"/>
        <w:jc w:val="both"/>
        <w:rPr>
          <w:lang w:val="en-MY" w:eastAsia="en-MY"/>
        </w:rPr>
      </w:pPr>
    </w:p>
    <w:p w14:paraId="42E14739" w14:textId="77777777" w:rsidR="003C6BF0" w:rsidRPr="003C6BF0" w:rsidRDefault="003C6BF0" w:rsidP="005D4C51">
      <w:pPr>
        <w:spacing w:line="360" w:lineRule="auto"/>
        <w:jc w:val="both"/>
        <w:rPr>
          <w:lang w:val="en-MY" w:eastAsia="en-MY"/>
        </w:rPr>
      </w:pPr>
      <w:r w:rsidRPr="003C6BF0">
        <w:rPr>
          <w:lang w:val="en-MY" w:eastAsia="en-MY"/>
        </w:rPr>
        <w:tab/>
        <w:t xml:space="preserve">Adapun </w:t>
      </w:r>
      <w:proofErr w:type="spellStart"/>
      <w:r w:rsidRPr="003C6BF0">
        <w:rPr>
          <w:lang w:val="en-MY" w:eastAsia="en-MY"/>
        </w:rPr>
        <w:t>kegiatan</w:t>
      </w:r>
      <w:proofErr w:type="spellEnd"/>
      <w:r w:rsidRPr="003C6BF0">
        <w:rPr>
          <w:lang w:val="en-MY" w:eastAsia="en-MY"/>
        </w:rPr>
        <w:t xml:space="preserve"> </w:t>
      </w:r>
      <w:proofErr w:type="spellStart"/>
      <w:r w:rsidRPr="003C6BF0">
        <w:rPr>
          <w:lang w:val="en-MY" w:eastAsia="en-MY"/>
        </w:rPr>
        <w:t>penunjang</w:t>
      </w:r>
      <w:proofErr w:type="spellEnd"/>
      <w:r w:rsidRPr="003C6BF0">
        <w:rPr>
          <w:lang w:val="en-MY" w:eastAsia="en-MY"/>
        </w:rPr>
        <w:t xml:space="preserve"> yang </w:t>
      </w:r>
      <w:proofErr w:type="spellStart"/>
      <w:r w:rsidRPr="003C6BF0">
        <w:rPr>
          <w:lang w:val="en-MY" w:eastAsia="en-MY"/>
        </w:rPr>
        <w:t>dilaksanakan</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Madrasah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antara</w:t>
      </w:r>
      <w:proofErr w:type="spellEnd"/>
      <w:r w:rsidRPr="003C6BF0">
        <w:rPr>
          <w:lang w:val="en-MY" w:eastAsia="en-MY"/>
        </w:rPr>
        <w:t xml:space="preserve"> lain </w:t>
      </w:r>
      <w:proofErr w:type="spellStart"/>
      <w:r w:rsidRPr="003C6BF0">
        <w:rPr>
          <w:lang w:val="en-MY" w:eastAsia="en-MY"/>
        </w:rPr>
        <w:t>adalah</w:t>
      </w:r>
      <w:proofErr w:type="spellEnd"/>
      <w:r w:rsidRPr="003C6BF0">
        <w:rPr>
          <w:lang w:val="en-MY" w:eastAsia="en-MY"/>
        </w:rPr>
        <w:t>:</w:t>
      </w:r>
    </w:p>
    <w:p w14:paraId="577631A5" w14:textId="77777777" w:rsidR="003C6BF0" w:rsidRPr="003C6BF0" w:rsidRDefault="003C6BF0" w:rsidP="005D4C51">
      <w:pPr>
        <w:numPr>
          <w:ilvl w:val="0"/>
          <w:numId w:val="7"/>
        </w:numPr>
        <w:spacing w:line="360" w:lineRule="auto"/>
        <w:jc w:val="both"/>
        <w:rPr>
          <w:lang w:val="en-MY" w:eastAsia="en-MY"/>
        </w:rPr>
      </w:pPr>
      <w:proofErr w:type="spellStart"/>
      <w:r w:rsidRPr="003C6BF0">
        <w:rPr>
          <w:lang w:val="en-MY" w:eastAsia="en-MY"/>
        </w:rPr>
        <w:t>Sholat</w:t>
      </w:r>
      <w:proofErr w:type="spellEnd"/>
      <w:r w:rsidRPr="003C6BF0">
        <w:rPr>
          <w:lang w:val="en-MY" w:eastAsia="en-MY"/>
        </w:rPr>
        <w:t xml:space="preserve"> </w:t>
      </w:r>
      <w:proofErr w:type="spellStart"/>
      <w:r w:rsidRPr="003C6BF0">
        <w:rPr>
          <w:lang w:val="en-MY" w:eastAsia="en-MY"/>
        </w:rPr>
        <w:t>Dhuha</w:t>
      </w:r>
      <w:proofErr w:type="spellEnd"/>
      <w:r w:rsidRPr="003C6BF0">
        <w:rPr>
          <w:lang w:val="en-MY" w:eastAsia="en-MY"/>
        </w:rPr>
        <w:t xml:space="preserve"> dan </w:t>
      </w:r>
      <w:proofErr w:type="spellStart"/>
      <w:r w:rsidRPr="003C6BF0">
        <w:rPr>
          <w:lang w:val="en-MY" w:eastAsia="en-MY"/>
        </w:rPr>
        <w:t>kegiatan</w:t>
      </w:r>
      <w:proofErr w:type="spellEnd"/>
      <w:r w:rsidRPr="003C6BF0">
        <w:rPr>
          <w:lang w:val="en-MY" w:eastAsia="en-MY"/>
        </w:rPr>
        <w:t xml:space="preserve"> </w:t>
      </w:r>
      <w:proofErr w:type="spellStart"/>
      <w:r w:rsidRPr="003C6BF0">
        <w:rPr>
          <w:i/>
          <w:lang w:val="en-MY" w:eastAsia="en-MY"/>
        </w:rPr>
        <w:t>diniyah</w:t>
      </w:r>
      <w:proofErr w:type="spellEnd"/>
      <w:r w:rsidRPr="003C6BF0">
        <w:rPr>
          <w:lang w:val="en-MY" w:eastAsia="en-MY"/>
        </w:rPr>
        <w:t xml:space="preserve">. </w:t>
      </w:r>
      <w:proofErr w:type="spellStart"/>
      <w:r w:rsidRPr="003C6BF0">
        <w:rPr>
          <w:lang w:val="en-MY" w:eastAsia="en-MY"/>
        </w:rPr>
        <w:t>Kegiatan</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dilaksanakan</w:t>
      </w:r>
      <w:proofErr w:type="spellEnd"/>
      <w:r w:rsidRPr="003C6BF0">
        <w:rPr>
          <w:lang w:val="en-MY" w:eastAsia="en-MY"/>
        </w:rPr>
        <w:t xml:space="preserve"> </w:t>
      </w:r>
      <w:proofErr w:type="spellStart"/>
      <w:r w:rsidRPr="003C6BF0">
        <w:rPr>
          <w:lang w:val="en-MY" w:eastAsia="en-MY"/>
        </w:rPr>
        <w:t>sebelum</w:t>
      </w:r>
      <w:proofErr w:type="spellEnd"/>
      <w:r w:rsidRPr="003C6BF0">
        <w:rPr>
          <w:lang w:val="en-MY" w:eastAsia="en-MY"/>
        </w:rPr>
        <w:t xml:space="preserve"> </w:t>
      </w:r>
      <w:proofErr w:type="spellStart"/>
      <w:r w:rsidRPr="003C6BF0">
        <w:rPr>
          <w:lang w:val="en-MY" w:eastAsia="en-MY"/>
        </w:rPr>
        <w:t>kegiatan</w:t>
      </w:r>
      <w:proofErr w:type="spellEnd"/>
      <w:r w:rsidRPr="003C6BF0">
        <w:rPr>
          <w:lang w:val="en-MY" w:eastAsia="en-MY"/>
        </w:rPr>
        <w:t xml:space="preserve"> </w:t>
      </w:r>
      <w:proofErr w:type="spellStart"/>
      <w:r w:rsidRPr="003C6BF0">
        <w:rPr>
          <w:lang w:val="en-MY" w:eastAsia="en-MY"/>
        </w:rPr>
        <w:t>belajar</w:t>
      </w:r>
      <w:proofErr w:type="spellEnd"/>
      <w:r w:rsidRPr="003C6BF0">
        <w:rPr>
          <w:lang w:val="en-MY" w:eastAsia="en-MY"/>
        </w:rPr>
        <w:t xml:space="preserve"> </w:t>
      </w:r>
      <w:proofErr w:type="spellStart"/>
      <w:r w:rsidRPr="003C6BF0">
        <w:rPr>
          <w:lang w:val="en-MY" w:eastAsia="en-MY"/>
        </w:rPr>
        <w:t>mengajar</w:t>
      </w:r>
      <w:proofErr w:type="spellEnd"/>
      <w:r w:rsidRPr="003C6BF0">
        <w:rPr>
          <w:lang w:val="en-MY" w:eastAsia="en-MY"/>
        </w:rPr>
        <w:t xml:space="preserve">, yang </w:t>
      </w:r>
      <w:proofErr w:type="spellStart"/>
      <w:r w:rsidRPr="003C6BF0">
        <w:rPr>
          <w:lang w:val="en-MY" w:eastAsia="en-MY"/>
        </w:rPr>
        <w:t>dimulai</w:t>
      </w:r>
      <w:proofErr w:type="spellEnd"/>
      <w:r w:rsidRPr="003C6BF0">
        <w:rPr>
          <w:lang w:val="en-MY" w:eastAsia="en-MY"/>
        </w:rPr>
        <w:t xml:space="preserve"> pada </w:t>
      </w:r>
      <w:proofErr w:type="spellStart"/>
      <w:r w:rsidRPr="003C6BF0">
        <w:rPr>
          <w:lang w:val="en-MY" w:eastAsia="en-MY"/>
        </w:rPr>
        <w:t>pukul</w:t>
      </w:r>
      <w:proofErr w:type="spellEnd"/>
      <w:r w:rsidRPr="003C6BF0">
        <w:rPr>
          <w:lang w:val="en-MY" w:eastAsia="en-MY"/>
        </w:rPr>
        <w:t xml:space="preserve"> 06.45 WIB.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kegiatan</w:t>
      </w:r>
      <w:proofErr w:type="spellEnd"/>
      <w:r w:rsidRPr="003C6BF0">
        <w:rPr>
          <w:lang w:val="en-MY" w:eastAsia="en-MY"/>
        </w:rPr>
        <w:t xml:space="preserve"> </w:t>
      </w:r>
      <w:proofErr w:type="spellStart"/>
      <w:r w:rsidRPr="003C6BF0">
        <w:rPr>
          <w:i/>
          <w:lang w:val="en-MY" w:eastAsia="en-MY"/>
        </w:rPr>
        <w:t>diniyah</w:t>
      </w:r>
      <w:proofErr w:type="spellEnd"/>
      <w:r w:rsidRPr="003C6BF0">
        <w:rPr>
          <w:lang w:val="en-MY" w:eastAsia="en-MY"/>
        </w:rPr>
        <w:t xml:space="preserve"> </w:t>
      </w:r>
      <w:proofErr w:type="spellStart"/>
      <w:r w:rsidRPr="003C6BF0">
        <w:rPr>
          <w:lang w:val="en-MY" w:eastAsia="en-MY"/>
        </w:rPr>
        <w:t>seperti</w:t>
      </w:r>
      <w:proofErr w:type="spellEnd"/>
      <w:r w:rsidRPr="003C6BF0">
        <w:rPr>
          <w:lang w:val="en-MY" w:eastAsia="en-MY"/>
        </w:rPr>
        <w:t xml:space="preserve"> </w:t>
      </w:r>
      <w:proofErr w:type="spellStart"/>
      <w:r w:rsidRPr="003C6BF0">
        <w:rPr>
          <w:i/>
          <w:lang w:val="en-MY" w:eastAsia="en-MY"/>
        </w:rPr>
        <w:t>istighotsah</w:t>
      </w:r>
      <w:proofErr w:type="spellEnd"/>
      <w:r w:rsidRPr="003C6BF0">
        <w:rPr>
          <w:lang w:val="en-MY" w:eastAsia="en-MY"/>
        </w:rPr>
        <w:t xml:space="preserve"> dan </w:t>
      </w:r>
      <w:proofErr w:type="spellStart"/>
      <w:r w:rsidRPr="003C6BF0">
        <w:rPr>
          <w:i/>
          <w:lang w:val="en-MY" w:eastAsia="en-MY"/>
        </w:rPr>
        <w:t>khotmil</w:t>
      </w:r>
      <w:proofErr w:type="spellEnd"/>
      <w:r w:rsidRPr="003C6BF0">
        <w:rPr>
          <w:i/>
          <w:lang w:val="en-MY" w:eastAsia="en-MY"/>
        </w:rPr>
        <w:t xml:space="preserve"> </w:t>
      </w:r>
      <w:proofErr w:type="spellStart"/>
      <w:r w:rsidRPr="003C6BF0">
        <w:rPr>
          <w:i/>
          <w:lang w:val="en-MY" w:eastAsia="en-MY"/>
        </w:rPr>
        <w:t>qur’an</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akan</w:t>
      </w:r>
      <w:proofErr w:type="spellEnd"/>
      <w:r w:rsidRPr="003C6BF0">
        <w:rPr>
          <w:lang w:val="en-MY" w:eastAsia="en-MY"/>
        </w:rPr>
        <w:t xml:space="preserve"> </w:t>
      </w:r>
      <w:proofErr w:type="spellStart"/>
      <w:r w:rsidRPr="003C6BF0">
        <w:rPr>
          <w:lang w:val="en-MY" w:eastAsia="en-MY"/>
        </w:rPr>
        <w:t>dipimpin</w:t>
      </w:r>
      <w:proofErr w:type="spellEnd"/>
      <w:r w:rsidRPr="003C6BF0">
        <w:rPr>
          <w:lang w:val="en-MY" w:eastAsia="en-MY"/>
        </w:rPr>
        <w:t xml:space="preserve"> oleh para guru </w:t>
      </w:r>
      <w:proofErr w:type="spellStart"/>
      <w:r w:rsidRPr="003C6BF0">
        <w:rPr>
          <w:lang w:val="en-MY" w:eastAsia="en-MY"/>
        </w:rPr>
        <w:t>perempuan</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jadwal</w:t>
      </w:r>
      <w:proofErr w:type="spellEnd"/>
      <w:r w:rsidRPr="003C6BF0">
        <w:rPr>
          <w:lang w:val="en-MY" w:eastAsia="en-MY"/>
        </w:rPr>
        <w:t xml:space="preserve"> </w:t>
      </w:r>
      <w:proofErr w:type="spellStart"/>
      <w:r w:rsidRPr="003C6BF0">
        <w:rPr>
          <w:lang w:val="en-MY" w:eastAsia="en-MY"/>
        </w:rPr>
        <w:t>bergilir-gilir</w:t>
      </w:r>
      <w:proofErr w:type="spellEnd"/>
      <w:r w:rsidRPr="003C6BF0">
        <w:rPr>
          <w:lang w:val="en-MY" w:eastAsia="en-MY"/>
        </w:rPr>
        <w:t xml:space="preserve">. </w:t>
      </w:r>
      <w:proofErr w:type="spellStart"/>
      <w:r w:rsidRPr="003C6BF0">
        <w:rPr>
          <w:lang w:val="en-MY" w:eastAsia="en-MY"/>
        </w:rPr>
        <w:t>Kegiatan</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selain</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melatih</w:t>
      </w:r>
      <w:proofErr w:type="spellEnd"/>
      <w:r w:rsidRPr="003C6BF0">
        <w:rPr>
          <w:lang w:val="en-MY" w:eastAsia="en-MY"/>
        </w:rPr>
        <w:t xml:space="preserve"> para </w:t>
      </w:r>
      <w:proofErr w:type="spellStart"/>
      <w:r w:rsidRPr="003C6BF0">
        <w:rPr>
          <w:lang w:val="en-MY" w:eastAsia="en-MY"/>
        </w:rPr>
        <w:t>siswi</w:t>
      </w:r>
      <w:proofErr w:type="spellEnd"/>
      <w:r w:rsidRPr="003C6BF0">
        <w:rPr>
          <w:lang w:val="en-MY" w:eastAsia="en-MY"/>
        </w:rPr>
        <w:t xml:space="preserve"> agar </w:t>
      </w:r>
      <w:proofErr w:type="spellStart"/>
      <w:r w:rsidRPr="003C6BF0">
        <w:rPr>
          <w:lang w:val="en-MY" w:eastAsia="en-MY"/>
        </w:rPr>
        <w:t>lebih</w:t>
      </w:r>
      <w:proofErr w:type="spellEnd"/>
      <w:r w:rsidRPr="003C6BF0">
        <w:rPr>
          <w:lang w:val="en-MY" w:eastAsia="en-MY"/>
        </w:rPr>
        <w:t xml:space="preserve"> “</w:t>
      </w:r>
      <w:proofErr w:type="spellStart"/>
      <w:r w:rsidRPr="003C6BF0">
        <w:rPr>
          <w:lang w:val="en-MY" w:eastAsia="en-MY"/>
        </w:rPr>
        <w:t>berbobot</w:t>
      </w:r>
      <w:proofErr w:type="spellEnd"/>
      <w:r w:rsidRPr="003C6BF0">
        <w:rPr>
          <w:lang w:val="en-MY" w:eastAsia="en-MY"/>
        </w:rPr>
        <w:t xml:space="preserve">”, juga </w:t>
      </w:r>
      <w:proofErr w:type="spellStart"/>
      <w:r w:rsidRPr="003C6BF0">
        <w:rPr>
          <w:lang w:val="en-MY" w:eastAsia="en-MY"/>
        </w:rPr>
        <w:t>sebagai</w:t>
      </w:r>
      <w:proofErr w:type="spellEnd"/>
      <w:r w:rsidRPr="003C6BF0">
        <w:rPr>
          <w:lang w:val="en-MY" w:eastAsia="en-MY"/>
        </w:rPr>
        <w:t xml:space="preserve"> salah </w:t>
      </w:r>
      <w:proofErr w:type="spellStart"/>
      <w:r w:rsidRPr="003C6BF0">
        <w:rPr>
          <w:lang w:val="en-MY" w:eastAsia="en-MY"/>
        </w:rPr>
        <w:t>satu</w:t>
      </w:r>
      <w:proofErr w:type="spellEnd"/>
      <w:r w:rsidRPr="003C6BF0">
        <w:rPr>
          <w:lang w:val="en-MY" w:eastAsia="en-MY"/>
        </w:rPr>
        <w:t xml:space="preserve"> </w:t>
      </w:r>
      <w:proofErr w:type="spellStart"/>
      <w:r w:rsidRPr="003C6BF0">
        <w:rPr>
          <w:lang w:val="en-MY" w:eastAsia="en-MY"/>
        </w:rPr>
        <w:t>usaha</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meningkatkan</w:t>
      </w:r>
      <w:proofErr w:type="spellEnd"/>
      <w:r w:rsidRPr="003C6BF0">
        <w:rPr>
          <w:lang w:val="en-MY" w:eastAsia="en-MY"/>
        </w:rPr>
        <w:t xml:space="preserve"> </w:t>
      </w:r>
      <w:proofErr w:type="spellStart"/>
      <w:r w:rsidRPr="003C6BF0">
        <w:rPr>
          <w:lang w:val="en-MY" w:eastAsia="en-MY"/>
        </w:rPr>
        <w:t>kemampuan</w:t>
      </w:r>
      <w:proofErr w:type="spellEnd"/>
      <w:r w:rsidRPr="003C6BF0">
        <w:rPr>
          <w:lang w:val="en-MY" w:eastAsia="en-MY"/>
        </w:rPr>
        <w:t xml:space="preserve"> para guru </w:t>
      </w:r>
      <w:proofErr w:type="spellStart"/>
      <w:r w:rsidRPr="003C6BF0">
        <w:rPr>
          <w:lang w:val="en-MY" w:eastAsia="en-MY"/>
        </w:rPr>
        <w:t>perempuan</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dapat</w:t>
      </w:r>
      <w:proofErr w:type="spellEnd"/>
      <w:r w:rsidRPr="003C6BF0">
        <w:rPr>
          <w:lang w:val="en-MY" w:eastAsia="en-MY"/>
        </w:rPr>
        <w:t xml:space="preserve"> </w:t>
      </w:r>
      <w:proofErr w:type="spellStart"/>
      <w:r w:rsidRPr="003C6BF0">
        <w:rPr>
          <w:lang w:val="en-MY" w:eastAsia="en-MY"/>
        </w:rPr>
        <w:t>memimpin</w:t>
      </w:r>
      <w:proofErr w:type="spellEnd"/>
      <w:r w:rsidRPr="003C6BF0">
        <w:rPr>
          <w:lang w:val="en-MY" w:eastAsia="en-MY"/>
        </w:rPr>
        <w:t xml:space="preserve"> dan </w:t>
      </w:r>
      <w:proofErr w:type="spellStart"/>
      <w:r w:rsidRPr="003C6BF0">
        <w:rPr>
          <w:lang w:val="en-MY" w:eastAsia="en-MY"/>
        </w:rPr>
        <w:t>membimbing</w:t>
      </w:r>
      <w:proofErr w:type="spellEnd"/>
      <w:r w:rsidRPr="003C6BF0">
        <w:rPr>
          <w:lang w:val="en-MY" w:eastAsia="en-MY"/>
        </w:rPr>
        <w:t xml:space="preserve"> para </w:t>
      </w:r>
      <w:proofErr w:type="spellStart"/>
      <w:r w:rsidRPr="003C6BF0">
        <w:rPr>
          <w:lang w:val="en-MY" w:eastAsia="en-MY"/>
        </w:rPr>
        <w:t>sisiwi</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kegiatan</w:t>
      </w:r>
      <w:proofErr w:type="spellEnd"/>
      <w:r w:rsidRPr="003C6BF0">
        <w:rPr>
          <w:lang w:val="en-MY" w:eastAsia="en-MY"/>
        </w:rPr>
        <w:t xml:space="preserve"> </w:t>
      </w:r>
      <w:proofErr w:type="spellStart"/>
      <w:r w:rsidRPr="003C6BF0">
        <w:rPr>
          <w:lang w:val="en-MY" w:eastAsia="en-MY"/>
        </w:rPr>
        <w:t>keagamaan</w:t>
      </w:r>
      <w:proofErr w:type="spellEnd"/>
      <w:r w:rsidRPr="003C6BF0">
        <w:rPr>
          <w:lang w:val="en-MY" w:eastAsia="en-MY"/>
        </w:rPr>
        <w:t>.</w:t>
      </w:r>
    </w:p>
    <w:p w14:paraId="6C5B5BE8" w14:textId="77777777" w:rsidR="003C6BF0" w:rsidRPr="003C6BF0" w:rsidRDefault="003C6BF0" w:rsidP="005D4C51">
      <w:pPr>
        <w:numPr>
          <w:ilvl w:val="0"/>
          <w:numId w:val="7"/>
        </w:numPr>
        <w:spacing w:line="360" w:lineRule="auto"/>
        <w:jc w:val="both"/>
        <w:rPr>
          <w:lang w:val="en-MY" w:eastAsia="en-MY"/>
        </w:rPr>
      </w:pPr>
      <w:proofErr w:type="spellStart"/>
      <w:r w:rsidRPr="003C6BF0">
        <w:rPr>
          <w:lang w:val="en-MY" w:eastAsia="en-MY"/>
        </w:rPr>
        <w:t>Adanya</w:t>
      </w:r>
      <w:proofErr w:type="spellEnd"/>
      <w:r w:rsidRPr="003C6BF0">
        <w:rPr>
          <w:lang w:val="en-MY" w:eastAsia="en-MY"/>
        </w:rPr>
        <w:t xml:space="preserve"> </w:t>
      </w:r>
      <w:proofErr w:type="spellStart"/>
      <w:r w:rsidRPr="003C6BF0">
        <w:rPr>
          <w:lang w:val="en-MY" w:eastAsia="en-MY"/>
        </w:rPr>
        <w:t>beasiswa</w:t>
      </w:r>
      <w:proofErr w:type="spellEnd"/>
      <w:r w:rsidRPr="003C6BF0">
        <w:rPr>
          <w:lang w:val="en-MY" w:eastAsia="en-MY"/>
        </w:rPr>
        <w:t xml:space="preserve"> </w:t>
      </w:r>
      <w:proofErr w:type="spellStart"/>
      <w:r w:rsidRPr="003C6BF0">
        <w:rPr>
          <w:lang w:val="en-MY" w:eastAsia="en-MY"/>
        </w:rPr>
        <w:t>bagi</w:t>
      </w:r>
      <w:proofErr w:type="spellEnd"/>
      <w:r w:rsidRPr="003C6BF0">
        <w:rPr>
          <w:lang w:val="en-MY" w:eastAsia="en-MY"/>
        </w:rPr>
        <w:t xml:space="preserve"> para </w:t>
      </w:r>
      <w:proofErr w:type="spellStart"/>
      <w:r w:rsidRPr="003C6BF0">
        <w:rPr>
          <w:lang w:val="en-MY" w:eastAsia="en-MY"/>
        </w:rPr>
        <w:t>siswi</w:t>
      </w:r>
      <w:proofErr w:type="spellEnd"/>
      <w:r w:rsidRPr="003C6BF0">
        <w:rPr>
          <w:lang w:val="en-MY" w:eastAsia="en-MY"/>
        </w:rPr>
        <w:t xml:space="preserve"> yang </w:t>
      </w:r>
      <w:proofErr w:type="spellStart"/>
      <w:r w:rsidRPr="003C6BF0">
        <w:rPr>
          <w:lang w:val="en-MY" w:eastAsia="en-MY"/>
        </w:rPr>
        <w:t>berprestasi</w:t>
      </w:r>
      <w:proofErr w:type="spellEnd"/>
      <w:r w:rsidRPr="003C6BF0">
        <w:rPr>
          <w:lang w:val="en-MY" w:eastAsia="en-MY"/>
        </w:rPr>
        <w:t xml:space="preserve"> yang </w:t>
      </w:r>
      <w:proofErr w:type="spellStart"/>
      <w:r w:rsidRPr="003C6BF0">
        <w:rPr>
          <w:lang w:val="en-MY" w:eastAsia="en-MY"/>
        </w:rPr>
        <w:t>diberikan</w:t>
      </w:r>
      <w:proofErr w:type="spellEnd"/>
      <w:r w:rsidRPr="003C6BF0">
        <w:rPr>
          <w:lang w:val="en-MY" w:eastAsia="en-MY"/>
        </w:rPr>
        <w:t xml:space="preserve"> oleh Madrasah pada </w:t>
      </w:r>
      <w:proofErr w:type="spellStart"/>
      <w:r w:rsidRPr="003C6BF0">
        <w:rPr>
          <w:lang w:val="en-MY" w:eastAsia="en-MY"/>
        </w:rPr>
        <w:t>akhir</w:t>
      </w:r>
      <w:proofErr w:type="spellEnd"/>
      <w:r w:rsidRPr="003C6BF0">
        <w:rPr>
          <w:lang w:val="en-MY" w:eastAsia="en-MY"/>
        </w:rPr>
        <w:t xml:space="preserve"> </w:t>
      </w:r>
      <w:proofErr w:type="spellStart"/>
      <w:r w:rsidRPr="003C6BF0">
        <w:rPr>
          <w:lang w:val="en-MY" w:eastAsia="en-MY"/>
        </w:rPr>
        <w:t>tahun</w:t>
      </w:r>
      <w:proofErr w:type="spellEnd"/>
      <w:r w:rsidRPr="003C6BF0">
        <w:rPr>
          <w:lang w:val="en-MY" w:eastAsia="en-MY"/>
        </w:rPr>
        <w:t xml:space="preserve"> </w:t>
      </w:r>
      <w:proofErr w:type="spellStart"/>
      <w:r w:rsidRPr="003C6BF0">
        <w:rPr>
          <w:lang w:val="en-MY" w:eastAsia="en-MY"/>
        </w:rPr>
        <w:t>pelajaran</w:t>
      </w:r>
      <w:proofErr w:type="spellEnd"/>
      <w:r w:rsidRPr="003C6BF0">
        <w:rPr>
          <w:lang w:val="en-MY" w:eastAsia="en-MY"/>
        </w:rPr>
        <w:t xml:space="preserve"> (pada </w:t>
      </w:r>
      <w:proofErr w:type="spellStart"/>
      <w:r w:rsidRPr="003C6BF0">
        <w:rPr>
          <w:lang w:val="en-MY" w:eastAsia="en-MY"/>
        </w:rPr>
        <w:t>waktu</w:t>
      </w:r>
      <w:proofErr w:type="spellEnd"/>
      <w:r w:rsidRPr="003C6BF0">
        <w:rPr>
          <w:lang w:val="en-MY" w:eastAsia="en-MY"/>
        </w:rPr>
        <w:t xml:space="preserve"> </w:t>
      </w:r>
      <w:proofErr w:type="spellStart"/>
      <w:r w:rsidRPr="003C6BF0">
        <w:rPr>
          <w:lang w:val="en-MY" w:eastAsia="en-MY"/>
        </w:rPr>
        <w:t>kenaikan</w:t>
      </w:r>
      <w:proofErr w:type="spellEnd"/>
      <w:r w:rsidRPr="003C6BF0">
        <w:rPr>
          <w:lang w:val="en-MY" w:eastAsia="en-MY"/>
        </w:rPr>
        <w:t xml:space="preserve"> </w:t>
      </w:r>
      <w:proofErr w:type="spellStart"/>
      <w:r w:rsidRPr="003C6BF0">
        <w:rPr>
          <w:lang w:val="en-MY" w:eastAsia="en-MY"/>
        </w:rPr>
        <w:t>kelas</w:t>
      </w:r>
      <w:proofErr w:type="spellEnd"/>
      <w:r w:rsidRPr="003C6BF0">
        <w:rPr>
          <w:lang w:val="en-MY" w:eastAsia="en-MY"/>
        </w:rPr>
        <w:t>).</w:t>
      </w:r>
    </w:p>
    <w:p w14:paraId="07E1D2BD" w14:textId="77777777" w:rsidR="003C6BF0" w:rsidRPr="003C6BF0" w:rsidRDefault="003C6BF0" w:rsidP="005D4C51">
      <w:pPr>
        <w:numPr>
          <w:ilvl w:val="0"/>
          <w:numId w:val="7"/>
        </w:numPr>
        <w:spacing w:line="360" w:lineRule="auto"/>
        <w:jc w:val="both"/>
        <w:rPr>
          <w:lang w:val="en-MY" w:eastAsia="en-MY"/>
        </w:rPr>
      </w:pPr>
      <w:proofErr w:type="spellStart"/>
      <w:r w:rsidRPr="003C6BF0">
        <w:rPr>
          <w:lang w:val="en-MY" w:eastAsia="en-MY"/>
        </w:rPr>
        <w:t>Adanya</w:t>
      </w:r>
      <w:proofErr w:type="spellEnd"/>
      <w:r w:rsidRPr="003C6BF0">
        <w:rPr>
          <w:lang w:val="en-MY" w:eastAsia="en-MY"/>
        </w:rPr>
        <w:t xml:space="preserve"> </w:t>
      </w:r>
      <w:proofErr w:type="spellStart"/>
      <w:r w:rsidRPr="003C6BF0">
        <w:rPr>
          <w:lang w:val="en-MY" w:eastAsia="en-MY"/>
        </w:rPr>
        <w:t>perpustakaan</w:t>
      </w:r>
      <w:proofErr w:type="spellEnd"/>
      <w:r w:rsidRPr="003C6BF0">
        <w:rPr>
          <w:lang w:val="en-MY" w:eastAsia="en-MY"/>
        </w:rPr>
        <w:t xml:space="preserve">, </w:t>
      </w:r>
      <w:proofErr w:type="spellStart"/>
      <w:r w:rsidRPr="003C6BF0">
        <w:rPr>
          <w:lang w:val="en-MY" w:eastAsia="en-MY"/>
        </w:rPr>
        <w:t>laboratorium</w:t>
      </w:r>
      <w:proofErr w:type="spellEnd"/>
      <w:r w:rsidRPr="003C6BF0">
        <w:rPr>
          <w:lang w:val="en-MY" w:eastAsia="en-MY"/>
        </w:rPr>
        <w:t xml:space="preserve"> al-Qur’an dan </w:t>
      </w:r>
      <w:proofErr w:type="spellStart"/>
      <w:r w:rsidRPr="003C6BF0">
        <w:rPr>
          <w:lang w:val="en-MY" w:eastAsia="en-MY"/>
        </w:rPr>
        <w:t>bahasa</w:t>
      </w:r>
      <w:proofErr w:type="spellEnd"/>
      <w:r w:rsidRPr="003C6BF0">
        <w:rPr>
          <w:lang w:val="en-MY" w:eastAsia="en-MY"/>
        </w:rPr>
        <w:t xml:space="preserve">, </w:t>
      </w:r>
      <w:proofErr w:type="spellStart"/>
      <w:r w:rsidRPr="003C6BF0">
        <w:rPr>
          <w:lang w:val="en-MY" w:eastAsia="en-MY"/>
        </w:rPr>
        <w:t>laboratorium</w:t>
      </w:r>
      <w:proofErr w:type="spellEnd"/>
      <w:r w:rsidRPr="003C6BF0">
        <w:rPr>
          <w:lang w:val="en-MY" w:eastAsia="en-MY"/>
        </w:rPr>
        <w:t xml:space="preserve"> </w:t>
      </w:r>
      <w:proofErr w:type="spellStart"/>
      <w:r w:rsidRPr="003C6BF0">
        <w:rPr>
          <w:lang w:val="en-MY" w:eastAsia="en-MY"/>
        </w:rPr>
        <w:t>komputer</w:t>
      </w:r>
      <w:proofErr w:type="spellEnd"/>
      <w:r w:rsidRPr="003C6BF0">
        <w:rPr>
          <w:lang w:val="en-MY" w:eastAsia="en-MY"/>
        </w:rPr>
        <w:t xml:space="preserve">, dan </w:t>
      </w:r>
      <w:proofErr w:type="spellStart"/>
      <w:r w:rsidRPr="003C6BF0">
        <w:rPr>
          <w:lang w:val="en-MY" w:eastAsia="en-MY"/>
        </w:rPr>
        <w:t>ruang</w:t>
      </w:r>
      <w:proofErr w:type="spellEnd"/>
      <w:r w:rsidRPr="003C6BF0">
        <w:rPr>
          <w:lang w:val="en-MY" w:eastAsia="en-MY"/>
        </w:rPr>
        <w:t xml:space="preserve"> </w:t>
      </w:r>
      <w:proofErr w:type="spellStart"/>
      <w:proofErr w:type="gramStart"/>
      <w:r w:rsidRPr="003C6BF0">
        <w:rPr>
          <w:lang w:val="en-MY" w:eastAsia="en-MY"/>
        </w:rPr>
        <w:t>visualisasi</w:t>
      </w:r>
      <w:proofErr w:type="spellEnd"/>
      <w:r w:rsidRPr="003C6BF0">
        <w:rPr>
          <w:lang w:val="en-MY" w:eastAsia="en-MY"/>
        </w:rPr>
        <w:t xml:space="preserve">  </w:t>
      </w:r>
      <w:proofErr w:type="spellStart"/>
      <w:r w:rsidRPr="003C6BF0">
        <w:rPr>
          <w:lang w:val="en-MY" w:eastAsia="en-MY"/>
        </w:rPr>
        <w:t>sebagai</w:t>
      </w:r>
      <w:proofErr w:type="spellEnd"/>
      <w:proofErr w:type="gramEnd"/>
      <w:r w:rsidRPr="003C6BF0">
        <w:rPr>
          <w:lang w:val="en-MY" w:eastAsia="en-MY"/>
        </w:rPr>
        <w:t xml:space="preserve"> </w:t>
      </w:r>
      <w:proofErr w:type="spellStart"/>
      <w:r w:rsidRPr="003C6BF0">
        <w:rPr>
          <w:lang w:val="en-MY" w:eastAsia="en-MY"/>
        </w:rPr>
        <w:t>sarana</w:t>
      </w:r>
      <w:proofErr w:type="spellEnd"/>
      <w:r w:rsidRPr="003C6BF0">
        <w:rPr>
          <w:lang w:val="en-MY" w:eastAsia="en-MY"/>
        </w:rPr>
        <w:t xml:space="preserve"> </w:t>
      </w:r>
      <w:proofErr w:type="spellStart"/>
      <w:r w:rsidRPr="003C6BF0">
        <w:rPr>
          <w:lang w:val="en-MY" w:eastAsia="en-MY"/>
        </w:rPr>
        <w:t>penunjang</w:t>
      </w:r>
      <w:proofErr w:type="spellEnd"/>
      <w:r w:rsidRPr="003C6BF0">
        <w:rPr>
          <w:lang w:val="en-MY" w:eastAsia="en-MY"/>
        </w:rPr>
        <w:t xml:space="preserve"> </w:t>
      </w:r>
      <w:proofErr w:type="spellStart"/>
      <w:r w:rsidRPr="003C6BF0">
        <w:rPr>
          <w:lang w:val="en-MY" w:eastAsia="en-MY"/>
        </w:rPr>
        <w:t>bagi</w:t>
      </w:r>
      <w:proofErr w:type="spellEnd"/>
      <w:r w:rsidRPr="003C6BF0">
        <w:rPr>
          <w:lang w:val="en-MY" w:eastAsia="en-MY"/>
        </w:rPr>
        <w:t xml:space="preserve"> para </w:t>
      </w:r>
      <w:proofErr w:type="spellStart"/>
      <w:r w:rsidRPr="003C6BF0">
        <w:rPr>
          <w:lang w:val="en-MY" w:eastAsia="en-MY"/>
        </w:rPr>
        <w:t>siswi</w:t>
      </w:r>
      <w:proofErr w:type="spellEnd"/>
      <w:r w:rsidRPr="003C6BF0">
        <w:rPr>
          <w:lang w:val="en-MY" w:eastAsia="en-MY"/>
        </w:rPr>
        <w:t>.</w:t>
      </w:r>
    </w:p>
    <w:p w14:paraId="7D5E4F15" w14:textId="77777777" w:rsidR="003C6BF0" w:rsidRPr="003C6BF0" w:rsidRDefault="003C6BF0" w:rsidP="005D4C51">
      <w:pPr>
        <w:numPr>
          <w:ilvl w:val="0"/>
          <w:numId w:val="7"/>
        </w:numPr>
        <w:spacing w:line="360" w:lineRule="auto"/>
        <w:jc w:val="both"/>
        <w:rPr>
          <w:lang w:val="en-MY" w:eastAsia="en-MY"/>
        </w:rPr>
      </w:pPr>
      <w:proofErr w:type="spellStart"/>
      <w:r w:rsidRPr="003C6BF0">
        <w:rPr>
          <w:lang w:val="en-MY" w:eastAsia="en-MY"/>
        </w:rPr>
        <w:t>Diadakannya</w:t>
      </w:r>
      <w:proofErr w:type="spellEnd"/>
      <w:r w:rsidRPr="003C6BF0">
        <w:rPr>
          <w:lang w:val="en-MY" w:eastAsia="en-MY"/>
        </w:rPr>
        <w:t xml:space="preserve"> </w:t>
      </w:r>
      <w:proofErr w:type="spellStart"/>
      <w:r w:rsidRPr="003C6BF0">
        <w:rPr>
          <w:lang w:val="en-MY" w:eastAsia="en-MY"/>
        </w:rPr>
        <w:t>mata</w:t>
      </w:r>
      <w:proofErr w:type="spellEnd"/>
      <w:r w:rsidRPr="003C6BF0">
        <w:rPr>
          <w:lang w:val="en-MY" w:eastAsia="en-MY"/>
        </w:rPr>
        <w:t xml:space="preserve"> </w:t>
      </w:r>
      <w:proofErr w:type="spellStart"/>
      <w:r w:rsidRPr="003C6BF0">
        <w:rPr>
          <w:lang w:val="en-MY" w:eastAsia="en-MY"/>
        </w:rPr>
        <w:t>pelajaran</w:t>
      </w:r>
      <w:proofErr w:type="spellEnd"/>
      <w:r w:rsidRPr="003C6BF0">
        <w:rPr>
          <w:lang w:val="en-MY" w:eastAsia="en-MY"/>
        </w:rPr>
        <w:t xml:space="preserve"> </w:t>
      </w:r>
      <w:proofErr w:type="spellStart"/>
      <w:r w:rsidRPr="003C6BF0">
        <w:rPr>
          <w:lang w:val="en-MY" w:eastAsia="en-MY"/>
        </w:rPr>
        <w:t>keterampilan</w:t>
      </w:r>
      <w:proofErr w:type="spellEnd"/>
      <w:r w:rsidRPr="003C6BF0">
        <w:rPr>
          <w:lang w:val="en-MY" w:eastAsia="en-MY"/>
        </w:rPr>
        <w:t xml:space="preserve"> Tata Boga, Tata </w:t>
      </w:r>
      <w:proofErr w:type="spellStart"/>
      <w:r w:rsidRPr="003C6BF0">
        <w:rPr>
          <w:lang w:val="en-MY" w:eastAsia="en-MY"/>
        </w:rPr>
        <w:t>Busana</w:t>
      </w:r>
      <w:proofErr w:type="spellEnd"/>
      <w:r w:rsidRPr="003C6BF0">
        <w:rPr>
          <w:lang w:val="en-MY" w:eastAsia="en-MY"/>
        </w:rPr>
        <w:t xml:space="preserve"> dan Tata Rias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memberikan</w:t>
      </w:r>
      <w:proofErr w:type="spellEnd"/>
      <w:r w:rsidRPr="003C6BF0">
        <w:rPr>
          <w:lang w:val="en-MY" w:eastAsia="en-MY"/>
        </w:rPr>
        <w:t xml:space="preserve"> </w:t>
      </w:r>
      <w:proofErr w:type="spellStart"/>
      <w:r w:rsidRPr="003C6BF0">
        <w:rPr>
          <w:lang w:val="en-MY" w:eastAsia="en-MY"/>
        </w:rPr>
        <w:t>bekal</w:t>
      </w:r>
      <w:proofErr w:type="spellEnd"/>
      <w:r w:rsidRPr="003C6BF0">
        <w:rPr>
          <w:lang w:val="en-MY" w:eastAsia="en-MY"/>
        </w:rPr>
        <w:t xml:space="preserve"> </w:t>
      </w:r>
      <w:proofErr w:type="spellStart"/>
      <w:r w:rsidRPr="003C6BF0">
        <w:rPr>
          <w:lang w:val="en-MY" w:eastAsia="en-MY"/>
        </w:rPr>
        <w:t>hidup</w:t>
      </w:r>
      <w:proofErr w:type="spellEnd"/>
      <w:r w:rsidRPr="003C6BF0">
        <w:rPr>
          <w:lang w:val="en-MY" w:eastAsia="en-MY"/>
        </w:rPr>
        <w:t xml:space="preserve"> di </w:t>
      </w:r>
      <w:proofErr w:type="spellStart"/>
      <w:r w:rsidRPr="003C6BF0">
        <w:rPr>
          <w:lang w:val="en-MY" w:eastAsia="en-MY"/>
        </w:rPr>
        <w:t>masyarakat</w:t>
      </w:r>
      <w:proofErr w:type="spellEnd"/>
      <w:r w:rsidRPr="003C6BF0">
        <w:rPr>
          <w:lang w:val="en-MY" w:eastAsia="en-MY"/>
        </w:rPr>
        <w:t xml:space="preserve"> di masa </w:t>
      </w:r>
      <w:proofErr w:type="spellStart"/>
      <w:r w:rsidRPr="003C6BF0">
        <w:rPr>
          <w:lang w:val="en-MY" w:eastAsia="en-MY"/>
        </w:rPr>
        <w:t>depan</w:t>
      </w:r>
      <w:proofErr w:type="spellEnd"/>
      <w:r w:rsidRPr="003C6BF0">
        <w:rPr>
          <w:lang w:val="en-MY" w:eastAsia="en-MY"/>
        </w:rPr>
        <w:t xml:space="preserve"> para </w:t>
      </w:r>
      <w:proofErr w:type="spellStart"/>
      <w:r w:rsidRPr="003C6BF0">
        <w:rPr>
          <w:lang w:val="en-MY" w:eastAsia="en-MY"/>
        </w:rPr>
        <w:t>siswi</w:t>
      </w:r>
      <w:proofErr w:type="spellEnd"/>
      <w:r w:rsidRPr="003C6BF0">
        <w:rPr>
          <w:lang w:val="en-MY" w:eastAsia="en-MY"/>
        </w:rPr>
        <w:t xml:space="preserve">. </w:t>
      </w:r>
      <w:proofErr w:type="spellStart"/>
      <w:r w:rsidRPr="003C6BF0">
        <w:rPr>
          <w:lang w:val="en-MY" w:eastAsia="en-MY"/>
        </w:rPr>
        <w:t>Materi</w:t>
      </w:r>
      <w:proofErr w:type="spellEnd"/>
      <w:r w:rsidRPr="003C6BF0">
        <w:rPr>
          <w:lang w:val="en-MY" w:eastAsia="en-MY"/>
        </w:rPr>
        <w:t xml:space="preserve"> yang </w:t>
      </w:r>
      <w:proofErr w:type="spellStart"/>
      <w:r w:rsidRPr="003C6BF0">
        <w:rPr>
          <w:lang w:val="en-MY" w:eastAsia="en-MY"/>
        </w:rPr>
        <w:t>diberikan</w:t>
      </w:r>
      <w:proofErr w:type="spellEnd"/>
      <w:r w:rsidRPr="003C6BF0">
        <w:rPr>
          <w:lang w:val="en-MY" w:eastAsia="en-MY"/>
        </w:rPr>
        <w:t xml:space="preserve"> </w:t>
      </w:r>
      <w:proofErr w:type="spellStart"/>
      <w:r w:rsidRPr="003C6BF0">
        <w:rPr>
          <w:lang w:val="en-MY" w:eastAsia="en-MY"/>
        </w:rPr>
        <w:t>banyak</w:t>
      </w:r>
      <w:proofErr w:type="spellEnd"/>
      <w:r w:rsidRPr="003C6BF0">
        <w:rPr>
          <w:lang w:val="en-MY" w:eastAsia="en-MY"/>
        </w:rPr>
        <w:t xml:space="preserve"> </w:t>
      </w:r>
      <w:proofErr w:type="spellStart"/>
      <w:r w:rsidRPr="003C6BF0">
        <w:rPr>
          <w:lang w:val="en-MY" w:eastAsia="en-MY"/>
        </w:rPr>
        <w:t>mengarah</w:t>
      </w:r>
      <w:proofErr w:type="spellEnd"/>
      <w:r w:rsidRPr="003C6BF0">
        <w:rPr>
          <w:lang w:val="en-MY" w:eastAsia="en-MY"/>
        </w:rPr>
        <w:t xml:space="preserve"> </w:t>
      </w:r>
      <w:proofErr w:type="spellStart"/>
      <w:r w:rsidRPr="003C6BF0">
        <w:rPr>
          <w:lang w:val="en-MY" w:eastAsia="en-MY"/>
        </w:rPr>
        <w:t>kepada</w:t>
      </w:r>
      <w:proofErr w:type="spellEnd"/>
      <w:r w:rsidRPr="003C6BF0">
        <w:rPr>
          <w:lang w:val="en-MY" w:eastAsia="en-MY"/>
        </w:rPr>
        <w:t xml:space="preserve"> </w:t>
      </w:r>
      <w:proofErr w:type="spellStart"/>
      <w:r w:rsidRPr="003C6BF0">
        <w:rPr>
          <w:lang w:val="en-MY" w:eastAsia="en-MY"/>
        </w:rPr>
        <w:t>praktek</w:t>
      </w:r>
      <w:proofErr w:type="spellEnd"/>
      <w:r w:rsidRPr="003C6BF0">
        <w:rPr>
          <w:lang w:val="en-MY" w:eastAsia="en-MY"/>
        </w:rPr>
        <w:t xml:space="preserve"> yang </w:t>
      </w:r>
      <w:proofErr w:type="spellStart"/>
      <w:r w:rsidRPr="003C6BF0">
        <w:rPr>
          <w:lang w:val="en-MY" w:eastAsia="en-MY"/>
        </w:rPr>
        <w:t>bermanfaat</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kehidupan</w:t>
      </w:r>
      <w:proofErr w:type="spellEnd"/>
      <w:r w:rsidRPr="003C6BF0">
        <w:rPr>
          <w:lang w:val="en-MY" w:eastAsia="en-MY"/>
        </w:rPr>
        <w:t xml:space="preserve"> </w:t>
      </w:r>
      <w:proofErr w:type="spellStart"/>
      <w:r w:rsidRPr="003C6BF0">
        <w:rPr>
          <w:lang w:val="en-MY" w:eastAsia="en-MY"/>
        </w:rPr>
        <w:t>sehari-hari</w:t>
      </w:r>
      <w:proofErr w:type="spellEnd"/>
      <w:r w:rsidRPr="003C6BF0">
        <w:rPr>
          <w:lang w:val="en-MY" w:eastAsia="en-MY"/>
        </w:rPr>
        <w:t xml:space="preserve">. </w:t>
      </w:r>
      <w:proofErr w:type="spellStart"/>
      <w:r w:rsidRPr="003C6BF0">
        <w:rPr>
          <w:lang w:val="en-MY" w:eastAsia="en-MY"/>
        </w:rPr>
        <w:t>Materi</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masuk</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kurikulum</w:t>
      </w:r>
      <w:proofErr w:type="spellEnd"/>
      <w:r w:rsidRPr="003C6BF0">
        <w:rPr>
          <w:lang w:val="en-MY" w:eastAsia="en-MY"/>
        </w:rPr>
        <w:t xml:space="preserve"> Madrasah 2 jam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satu</w:t>
      </w:r>
      <w:proofErr w:type="spellEnd"/>
      <w:r w:rsidRPr="003C6BF0">
        <w:rPr>
          <w:lang w:val="en-MY" w:eastAsia="en-MY"/>
        </w:rPr>
        <w:t xml:space="preserve"> </w:t>
      </w:r>
      <w:proofErr w:type="spellStart"/>
      <w:r w:rsidRPr="003C6BF0">
        <w:rPr>
          <w:lang w:val="en-MY" w:eastAsia="en-MY"/>
        </w:rPr>
        <w:t>minggu</w:t>
      </w:r>
      <w:proofErr w:type="spellEnd"/>
      <w:r w:rsidRPr="003C6BF0">
        <w:rPr>
          <w:lang w:val="en-MY" w:eastAsia="en-MY"/>
        </w:rPr>
        <w:t>.</w:t>
      </w:r>
    </w:p>
    <w:p w14:paraId="260CE233" w14:textId="77777777" w:rsidR="003C6BF0" w:rsidRPr="003C6BF0" w:rsidRDefault="003C6BF0" w:rsidP="005D4C51">
      <w:pPr>
        <w:numPr>
          <w:ilvl w:val="0"/>
          <w:numId w:val="7"/>
        </w:numPr>
        <w:spacing w:line="360" w:lineRule="auto"/>
        <w:jc w:val="both"/>
        <w:rPr>
          <w:lang w:val="en-MY" w:eastAsia="en-MY"/>
        </w:rPr>
      </w:pPr>
      <w:proofErr w:type="spellStart"/>
      <w:r w:rsidRPr="003C6BF0">
        <w:rPr>
          <w:lang w:val="en-MY" w:eastAsia="en-MY"/>
        </w:rPr>
        <w:lastRenderedPageBreak/>
        <w:t>Adanya</w:t>
      </w:r>
      <w:proofErr w:type="spellEnd"/>
      <w:r w:rsidRPr="003C6BF0">
        <w:rPr>
          <w:lang w:val="en-MY" w:eastAsia="en-MY"/>
        </w:rPr>
        <w:t xml:space="preserve"> Unit Kesehatan </w:t>
      </w:r>
      <w:proofErr w:type="spellStart"/>
      <w:r w:rsidRPr="003C6BF0">
        <w:rPr>
          <w:lang w:val="en-MY" w:eastAsia="en-MY"/>
        </w:rPr>
        <w:t>Siswi</w:t>
      </w:r>
      <w:proofErr w:type="spellEnd"/>
      <w:r w:rsidRPr="003C6BF0">
        <w:rPr>
          <w:lang w:val="en-MY" w:eastAsia="en-MY"/>
        </w:rPr>
        <w:t xml:space="preserve"> (UKS) yang </w:t>
      </w:r>
      <w:proofErr w:type="spellStart"/>
      <w:r w:rsidRPr="003C6BF0">
        <w:rPr>
          <w:lang w:val="en-MY" w:eastAsia="en-MY"/>
        </w:rPr>
        <w:t>dibuka</w:t>
      </w:r>
      <w:proofErr w:type="spellEnd"/>
      <w:r w:rsidRPr="003C6BF0">
        <w:rPr>
          <w:lang w:val="en-MY" w:eastAsia="en-MY"/>
        </w:rPr>
        <w:t xml:space="preserve"> pada </w:t>
      </w:r>
      <w:proofErr w:type="spellStart"/>
      <w:r w:rsidRPr="003C6BF0">
        <w:rPr>
          <w:lang w:val="en-MY" w:eastAsia="en-MY"/>
        </w:rPr>
        <w:t>setiap</w:t>
      </w:r>
      <w:proofErr w:type="spellEnd"/>
      <w:r w:rsidRPr="003C6BF0">
        <w:rPr>
          <w:lang w:val="en-MY" w:eastAsia="en-MY"/>
        </w:rPr>
        <w:t xml:space="preserve"> </w:t>
      </w:r>
      <w:proofErr w:type="spellStart"/>
      <w:r w:rsidRPr="003C6BF0">
        <w:rPr>
          <w:lang w:val="en-MY" w:eastAsia="en-MY"/>
        </w:rPr>
        <w:t>hari</w:t>
      </w:r>
      <w:proofErr w:type="spellEnd"/>
      <w:r w:rsidRPr="003C6BF0">
        <w:rPr>
          <w:lang w:val="en-MY" w:eastAsia="en-MY"/>
        </w:rPr>
        <w:t xml:space="preserve"> </w:t>
      </w:r>
      <w:proofErr w:type="spellStart"/>
      <w:r w:rsidRPr="003C6BF0">
        <w:rPr>
          <w:lang w:val="en-MY" w:eastAsia="en-MY"/>
        </w:rPr>
        <w:t>sabtu</w:t>
      </w:r>
      <w:proofErr w:type="spellEnd"/>
      <w:r w:rsidRPr="003C6BF0">
        <w:rPr>
          <w:lang w:val="en-MY" w:eastAsia="en-MY"/>
        </w:rPr>
        <w:t xml:space="preserve"> dan </w:t>
      </w:r>
      <w:proofErr w:type="spellStart"/>
      <w:r w:rsidRPr="003C6BF0">
        <w:rPr>
          <w:lang w:val="en-MY" w:eastAsia="en-MY"/>
        </w:rPr>
        <w:t>ahad</w:t>
      </w:r>
      <w:proofErr w:type="spellEnd"/>
      <w:r w:rsidRPr="003C6BF0">
        <w:rPr>
          <w:lang w:val="en-MY" w:eastAsia="en-MY"/>
        </w:rPr>
        <w:t xml:space="preserve">. UKS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bekerja</w:t>
      </w:r>
      <w:proofErr w:type="spellEnd"/>
      <w:r w:rsidRPr="003C6BF0">
        <w:rPr>
          <w:lang w:val="en-MY" w:eastAsia="en-MY"/>
        </w:rPr>
        <w:t xml:space="preserve"> </w:t>
      </w:r>
      <w:proofErr w:type="spellStart"/>
      <w:r w:rsidRPr="003C6BF0">
        <w:rPr>
          <w:lang w:val="en-MY" w:eastAsia="en-MY"/>
        </w:rPr>
        <w:t>sama</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dr.</w:t>
      </w:r>
      <w:proofErr w:type="spellEnd"/>
      <w:r w:rsidRPr="003C6BF0">
        <w:rPr>
          <w:lang w:val="en-MY" w:eastAsia="en-MY"/>
        </w:rPr>
        <w:t xml:space="preserve"> H. Iqbal </w:t>
      </w:r>
      <w:proofErr w:type="spellStart"/>
      <w:r w:rsidRPr="003C6BF0">
        <w:rPr>
          <w:lang w:val="en-MY" w:eastAsia="en-MY"/>
        </w:rPr>
        <w:t>Fathoni</w:t>
      </w:r>
      <w:proofErr w:type="spellEnd"/>
      <w:r w:rsidRPr="003C6BF0">
        <w:rPr>
          <w:lang w:val="en-MY" w:eastAsia="en-MY"/>
        </w:rPr>
        <w:t xml:space="preserve"> dan </w:t>
      </w:r>
      <w:proofErr w:type="spellStart"/>
      <w:r w:rsidRPr="003C6BF0">
        <w:rPr>
          <w:lang w:val="en-MY" w:eastAsia="en-MY"/>
        </w:rPr>
        <w:t>drg</w:t>
      </w:r>
      <w:proofErr w:type="spellEnd"/>
      <w:r w:rsidRPr="003C6BF0">
        <w:rPr>
          <w:lang w:val="en-MY" w:eastAsia="en-MY"/>
        </w:rPr>
        <w:t xml:space="preserve">. Yuliana MDA, </w:t>
      </w:r>
      <w:proofErr w:type="spellStart"/>
      <w:r w:rsidRPr="003C6BF0">
        <w:rPr>
          <w:lang w:val="en-MY" w:eastAsia="en-MY"/>
        </w:rPr>
        <w:t>M.Kes</w:t>
      </w:r>
      <w:proofErr w:type="spellEnd"/>
      <w:r w:rsidRPr="003C6BF0">
        <w:rPr>
          <w:lang w:val="en-MY" w:eastAsia="en-MY"/>
        </w:rPr>
        <w:t xml:space="preserve"> (yang </w:t>
      </w:r>
      <w:proofErr w:type="spellStart"/>
      <w:r w:rsidRPr="003C6BF0">
        <w:rPr>
          <w:lang w:val="en-MY" w:eastAsia="en-MY"/>
        </w:rPr>
        <w:t>merupakan</w:t>
      </w:r>
      <w:proofErr w:type="spellEnd"/>
      <w:r w:rsidRPr="003C6BF0">
        <w:rPr>
          <w:lang w:val="en-MY" w:eastAsia="en-MY"/>
        </w:rPr>
        <w:t xml:space="preserve"> </w:t>
      </w:r>
      <w:proofErr w:type="spellStart"/>
      <w:r w:rsidRPr="003C6BF0">
        <w:rPr>
          <w:lang w:val="en-MY" w:eastAsia="en-MY"/>
        </w:rPr>
        <w:t>putri</w:t>
      </w:r>
      <w:proofErr w:type="spellEnd"/>
      <w:r w:rsidRPr="003C6BF0">
        <w:rPr>
          <w:lang w:val="en-MY" w:eastAsia="en-MY"/>
        </w:rPr>
        <w:t xml:space="preserve"> Gus Hamid </w:t>
      </w:r>
      <w:proofErr w:type="spellStart"/>
      <w:r w:rsidRPr="003C6BF0">
        <w:rPr>
          <w:lang w:val="en-MY" w:eastAsia="en-MY"/>
        </w:rPr>
        <w:t>sendiri</w:t>
      </w:r>
      <w:proofErr w:type="spellEnd"/>
      <w:r w:rsidRPr="003C6BF0">
        <w:rPr>
          <w:lang w:val="en-MY" w:eastAsia="en-MY"/>
        </w:rPr>
        <w:t xml:space="preserve">). </w:t>
      </w:r>
      <w:proofErr w:type="spellStart"/>
      <w:r w:rsidRPr="003C6BF0">
        <w:rPr>
          <w:lang w:val="en-MY" w:eastAsia="en-MY"/>
        </w:rPr>
        <w:t>Pengkaderan</w:t>
      </w:r>
      <w:proofErr w:type="spellEnd"/>
      <w:r w:rsidRPr="003C6BF0">
        <w:rPr>
          <w:lang w:val="en-MY" w:eastAsia="en-MY"/>
        </w:rPr>
        <w:t xml:space="preserve"> </w:t>
      </w:r>
      <w:proofErr w:type="spellStart"/>
      <w:r w:rsidRPr="003C6BF0">
        <w:rPr>
          <w:lang w:val="en-MY" w:eastAsia="en-MY"/>
        </w:rPr>
        <w:t>terhadap</w:t>
      </w:r>
      <w:proofErr w:type="spellEnd"/>
      <w:r w:rsidRPr="003C6BF0">
        <w:rPr>
          <w:lang w:val="en-MY" w:eastAsia="en-MY"/>
        </w:rPr>
        <w:t xml:space="preserve"> </w:t>
      </w:r>
      <w:proofErr w:type="spellStart"/>
      <w:r w:rsidRPr="003C6BF0">
        <w:rPr>
          <w:lang w:val="en-MY" w:eastAsia="en-MY"/>
        </w:rPr>
        <w:t>petugas</w:t>
      </w:r>
      <w:proofErr w:type="spellEnd"/>
      <w:r w:rsidRPr="003C6BF0">
        <w:rPr>
          <w:lang w:val="en-MY" w:eastAsia="en-MY"/>
        </w:rPr>
        <w:t xml:space="preserve"> UKS juga </w:t>
      </w:r>
      <w:proofErr w:type="spellStart"/>
      <w:r w:rsidRPr="003C6BF0">
        <w:rPr>
          <w:lang w:val="en-MY" w:eastAsia="en-MY"/>
        </w:rPr>
        <w:t>dilakukan</w:t>
      </w:r>
      <w:proofErr w:type="spellEnd"/>
      <w:r w:rsidRPr="003C6BF0">
        <w:rPr>
          <w:lang w:val="en-MY" w:eastAsia="en-MY"/>
        </w:rPr>
        <w:t xml:space="preserve"> </w:t>
      </w:r>
      <w:proofErr w:type="spellStart"/>
      <w:r w:rsidRPr="003C6BF0">
        <w:rPr>
          <w:lang w:val="en-MY" w:eastAsia="en-MY"/>
        </w:rPr>
        <w:t>kepada</w:t>
      </w:r>
      <w:proofErr w:type="spellEnd"/>
      <w:r w:rsidRPr="003C6BF0">
        <w:rPr>
          <w:lang w:val="en-MY" w:eastAsia="en-MY"/>
        </w:rPr>
        <w:t xml:space="preserve"> para </w:t>
      </w:r>
      <w:proofErr w:type="spellStart"/>
      <w:r w:rsidRPr="003C6BF0">
        <w:rPr>
          <w:lang w:val="en-MY" w:eastAsia="en-MY"/>
        </w:rPr>
        <w:t>siswi</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memberikan</w:t>
      </w:r>
      <w:proofErr w:type="spellEnd"/>
      <w:r w:rsidRPr="003C6BF0">
        <w:rPr>
          <w:lang w:val="en-MY" w:eastAsia="en-MY"/>
        </w:rPr>
        <w:t xml:space="preserve"> </w:t>
      </w:r>
      <w:proofErr w:type="spellStart"/>
      <w:r w:rsidRPr="003C6BF0">
        <w:rPr>
          <w:lang w:val="en-MY" w:eastAsia="en-MY"/>
        </w:rPr>
        <w:t>bekal</w:t>
      </w:r>
      <w:proofErr w:type="spellEnd"/>
      <w:r w:rsidRPr="003C6BF0">
        <w:rPr>
          <w:lang w:val="en-MY" w:eastAsia="en-MY"/>
        </w:rPr>
        <w:t xml:space="preserve"> </w:t>
      </w:r>
      <w:proofErr w:type="spellStart"/>
      <w:r w:rsidRPr="003C6BF0">
        <w:rPr>
          <w:lang w:val="en-MY" w:eastAsia="en-MY"/>
        </w:rPr>
        <w:t>kepada</w:t>
      </w:r>
      <w:proofErr w:type="spellEnd"/>
      <w:r w:rsidRPr="003C6BF0">
        <w:rPr>
          <w:lang w:val="en-MY" w:eastAsia="en-MY"/>
        </w:rPr>
        <w:t xml:space="preserve"> </w:t>
      </w:r>
      <w:proofErr w:type="spellStart"/>
      <w:r w:rsidRPr="003C6BF0">
        <w:rPr>
          <w:lang w:val="en-MY" w:eastAsia="en-MY"/>
        </w:rPr>
        <w:t>mereka</w:t>
      </w:r>
      <w:proofErr w:type="spellEnd"/>
      <w:r w:rsidRPr="003C6BF0">
        <w:rPr>
          <w:lang w:val="en-MY" w:eastAsia="en-MY"/>
        </w:rPr>
        <w:t xml:space="preserve"> </w:t>
      </w:r>
      <w:proofErr w:type="spellStart"/>
      <w:r w:rsidRPr="003C6BF0">
        <w:rPr>
          <w:lang w:val="en-MY" w:eastAsia="en-MY"/>
        </w:rPr>
        <w:t>tentang</w:t>
      </w:r>
      <w:proofErr w:type="spellEnd"/>
      <w:r w:rsidRPr="003C6BF0">
        <w:rPr>
          <w:lang w:val="en-MY" w:eastAsia="en-MY"/>
        </w:rPr>
        <w:t xml:space="preserve"> </w:t>
      </w:r>
      <w:proofErr w:type="spellStart"/>
      <w:r w:rsidRPr="003C6BF0">
        <w:rPr>
          <w:lang w:val="en-MY" w:eastAsia="en-MY"/>
        </w:rPr>
        <w:t>masalah</w:t>
      </w:r>
      <w:proofErr w:type="spellEnd"/>
      <w:r w:rsidRPr="003C6BF0">
        <w:rPr>
          <w:lang w:val="en-MY" w:eastAsia="en-MY"/>
        </w:rPr>
        <w:t xml:space="preserve"> </w:t>
      </w:r>
      <w:proofErr w:type="spellStart"/>
      <w:r w:rsidRPr="003C6BF0">
        <w:rPr>
          <w:lang w:val="en-MY" w:eastAsia="en-MY"/>
        </w:rPr>
        <w:t>kesehatan</w:t>
      </w:r>
      <w:proofErr w:type="spellEnd"/>
      <w:r w:rsidRPr="003C6BF0">
        <w:rPr>
          <w:lang w:val="en-MY" w:eastAsia="en-MY"/>
        </w:rPr>
        <w:t>.</w:t>
      </w:r>
    </w:p>
    <w:p w14:paraId="574E84E2" w14:textId="77777777" w:rsidR="003C6BF0" w:rsidRPr="003C6BF0" w:rsidRDefault="003C6BF0" w:rsidP="005D4C51">
      <w:pPr>
        <w:numPr>
          <w:ilvl w:val="0"/>
          <w:numId w:val="7"/>
        </w:numPr>
        <w:spacing w:line="360" w:lineRule="auto"/>
        <w:jc w:val="both"/>
        <w:rPr>
          <w:lang w:val="en-MY" w:eastAsia="en-MY"/>
        </w:rPr>
      </w:pPr>
      <w:r w:rsidRPr="003C6BF0">
        <w:rPr>
          <w:lang w:val="en-MY" w:eastAsia="en-MY"/>
        </w:rPr>
        <w:t xml:space="preserve">Program </w:t>
      </w:r>
      <w:proofErr w:type="spellStart"/>
      <w:r w:rsidRPr="003C6BF0">
        <w:rPr>
          <w:lang w:val="en-MY" w:eastAsia="en-MY"/>
        </w:rPr>
        <w:t>tartil</w:t>
      </w:r>
      <w:proofErr w:type="spellEnd"/>
      <w:r w:rsidRPr="003C6BF0">
        <w:rPr>
          <w:lang w:val="en-MY" w:eastAsia="en-MY"/>
        </w:rPr>
        <w:t xml:space="preserve"> al-Qur’an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tujuan</w:t>
      </w:r>
      <w:proofErr w:type="spellEnd"/>
      <w:r w:rsidRPr="003C6BF0">
        <w:rPr>
          <w:lang w:val="en-MY" w:eastAsia="en-MY"/>
        </w:rPr>
        <w:t xml:space="preserve"> agar para </w:t>
      </w:r>
      <w:proofErr w:type="spellStart"/>
      <w:r w:rsidRPr="003C6BF0">
        <w:rPr>
          <w:lang w:val="en-MY" w:eastAsia="en-MY"/>
        </w:rPr>
        <w:t>siswi</w:t>
      </w:r>
      <w:proofErr w:type="spellEnd"/>
      <w:r w:rsidRPr="003C6BF0">
        <w:rPr>
          <w:lang w:val="en-MY" w:eastAsia="en-MY"/>
        </w:rPr>
        <w:t xml:space="preserve"> </w:t>
      </w:r>
      <w:proofErr w:type="spellStart"/>
      <w:r w:rsidRPr="003C6BF0">
        <w:rPr>
          <w:lang w:val="en-MY" w:eastAsia="en-MY"/>
        </w:rPr>
        <w:t>dapat</w:t>
      </w:r>
      <w:proofErr w:type="spellEnd"/>
      <w:r w:rsidRPr="003C6BF0">
        <w:rPr>
          <w:lang w:val="en-MY" w:eastAsia="en-MY"/>
        </w:rPr>
        <w:t xml:space="preserve"> </w:t>
      </w:r>
      <w:proofErr w:type="spellStart"/>
      <w:r w:rsidRPr="003C6BF0">
        <w:rPr>
          <w:lang w:val="en-MY" w:eastAsia="en-MY"/>
        </w:rPr>
        <w:t>membaca</w:t>
      </w:r>
      <w:proofErr w:type="spellEnd"/>
      <w:r w:rsidRPr="003C6BF0">
        <w:rPr>
          <w:lang w:val="en-MY" w:eastAsia="en-MY"/>
        </w:rPr>
        <w:t xml:space="preserve"> al-Qur’an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baik</w:t>
      </w:r>
      <w:proofErr w:type="spellEnd"/>
      <w:r w:rsidRPr="003C6BF0">
        <w:rPr>
          <w:lang w:val="en-MY" w:eastAsia="en-MY"/>
        </w:rPr>
        <w:t xml:space="preserve"> yang </w:t>
      </w:r>
      <w:proofErr w:type="spellStart"/>
      <w:r w:rsidRPr="003C6BF0">
        <w:rPr>
          <w:lang w:val="en-MY" w:eastAsia="en-MY"/>
        </w:rPr>
        <w:t>masuk</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kurikulum</w:t>
      </w:r>
      <w:proofErr w:type="spellEnd"/>
      <w:r w:rsidRPr="003C6BF0">
        <w:rPr>
          <w:lang w:val="en-MY" w:eastAsia="en-MY"/>
        </w:rPr>
        <w:t xml:space="preserve"> Madrasah 2 jam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satu</w:t>
      </w:r>
      <w:proofErr w:type="spellEnd"/>
      <w:r w:rsidRPr="003C6BF0">
        <w:rPr>
          <w:lang w:val="en-MY" w:eastAsia="en-MY"/>
        </w:rPr>
        <w:t xml:space="preserve"> </w:t>
      </w:r>
      <w:proofErr w:type="spellStart"/>
      <w:r w:rsidRPr="003C6BF0">
        <w:rPr>
          <w:lang w:val="en-MY" w:eastAsia="en-MY"/>
        </w:rPr>
        <w:t>minggu</w:t>
      </w:r>
      <w:proofErr w:type="spellEnd"/>
      <w:r w:rsidRPr="003C6BF0">
        <w:rPr>
          <w:lang w:val="en-MY" w:eastAsia="en-MY"/>
        </w:rPr>
        <w:t>.</w:t>
      </w:r>
    </w:p>
    <w:p w14:paraId="7A4CC171" w14:textId="77777777" w:rsidR="003C6BF0" w:rsidRPr="003C6BF0" w:rsidRDefault="003C6BF0" w:rsidP="005D4C51">
      <w:pPr>
        <w:numPr>
          <w:ilvl w:val="0"/>
          <w:numId w:val="7"/>
        </w:numPr>
        <w:spacing w:line="360" w:lineRule="auto"/>
        <w:jc w:val="both"/>
        <w:rPr>
          <w:lang w:val="en-MY" w:eastAsia="en-MY"/>
        </w:rPr>
      </w:pPr>
      <w:proofErr w:type="spellStart"/>
      <w:r w:rsidRPr="003C6BF0">
        <w:rPr>
          <w:lang w:val="en-MY" w:eastAsia="en-MY"/>
        </w:rPr>
        <w:t>Silaturrahim</w:t>
      </w:r>
      <w:proofErr w:type="spellEnd"/>
      <w:r w:rsidRPr="003C6BF0">
        <w:rPr>
          <w:lang w:val="en-MY" w:eastAsia="en-MY"/>
        </w:rPr>
        <w:t xml:space="preserve"> Dewan Guru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memupuk</w:t>
      </w:r>
      <w:proofErr w:type="spellEnd"/>
      <w:r w:rsidRPr="003C6BF0">
        <w:rPr>
          <w:lang w:val="en-MY" w:eastAsia="en-MY"/>
        </w:rPr>
        <w:t xml:space="preserve"> rasa </w:t>
      </w:r>
      <w:proofErr w:type="spellStart"/>
      <w:r w:rsidRPr="003C6BF0">
        <w:rPr>
          <w:lang w:val="en-MY" w:eastAsia="en-MY"/>
        </w:rPr>
        <w:t>persaudaraan</w:t>
      </w:r>
      <w:proofErr w:type="spellEnd"/>
      <w:r w:rsidRPr="003C6BF0">
        <w:rPr>
          <w:lang w:val="en-MY" w:eastAsia="en-MY"/>
        </w:rPr>
        <w:t xml:space="preserve"> dan </w:t>
      </w:r>
      <w:proofErr w:type="spellStart"/>
      <w:r w:rsidRPr="003C6BF0">
        <w:rPr>
          <w:lang w:val="en-MY" w:eastAsia="en-MY"/>
        </w:rPr>
        <w:t>kebersamaan</w:t>
      </w:r>
      <w:proofErr w:type="spellEnd"/>
      <w:r w:rsidRPr="003C6BF0">
        <w:rPr>
          <w:lang w:val="en-MY" w:eastAsia="en-MY"/>
        </w:rPr>
        <w:t xml:space="preserve"> </w:t>
      </w:r>
      <w:proofErr w:type="spellStart"/>
      <w:r w:rsidRPr="003C6BF0">
        <w:rPr>
          <w:lang w:val="en-MY" w:eastAsia="en-MY"/>
        </w:rPr>
        <w:t>antar</w:t>
      </w:r>
      <w:proofErr w:type="spellEnd"/>
      <w:r w:rsidRPr="003C6BF0">
        <w:rPr>
          <w:lang w:val="en-MY" w:eastAsia="en-MY"/>
        </w:rPr>
        <w:t xml:space="preserve"> guru. </w:t>
      </w:r>
      <w:proofErr w:type="spellStart"/>
      <w:r w:rsidRPr="003C6BF0">
        <w:rPr>
          <w:lang w:val="en-MY" w:eastAsia="en-MY"/>
        </w:rPr>
        <w:t>Kegiatan</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dilaksanakan</w:t>
      </w:r>
      <w:proofErr w:type="spellEnd"/>
      <w:r w:rsidRPr="003C6BF0">
        <w:rPr>
          <w:lang w:val="en-MY" w:eastAsia="en-MY"/>
        </w:rPr>
        <w:t xml:space="preserve"> </w:t>
      </w:r>
      <w:proofErr w:type="spellStart"/>
      <w:r w:rsidRPr="003C6BF0">
        <w:rPr>
          <w:lang w:val="en-MY" w:eastAsia="en-MY"/>
        </w:rPr>
        <w:t>setiap</w:t>
      </w:r>
      <w:proofErr w:type="spellEnd"/>
      <w:r w:rsidRPr="003C6BF0">
        <w:rPr>
          <w:lang w:val="en-MY" w:eastAsia="en-MY"/>
        </w:rPr>
        <w:t xml:space="preserve"> </w:t>
      </w:r>
      <w:proofErr w:type="spellStart"/>
      <w:r w:rsidRPr="003C6BF0">
        <w:rPr>
          <w:lang w:val="en-MY" w:eastAsia="en-MY"/>
        </w:rPr>
        <w:t>bulan</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cara</w:t>
      </w:r>
      <w:proofErr w:type="spellEnd"/>
      <w:r w:rsidRPr="003C6BF0">
        <w:rPr>
          <w:lang w:val="en-MY" w:eastAsia="en-MY"/>
        </w:rPr>
        <w:t xml:space="preserve"> </w:t>
      </w:r>
      <w:proofErr w:type="spellStart"/>
      <w:r w:rsidRPr="003C6BF0">
        <w:rPr>
          <w:lang w:val="en-MY" w:eastAsia="en-MY"/>
        </w:rPr>
        <w:t>anjangsana</w:t>
      </w:r>
      <w:proofErr w:type="spellEnd"/>
      <w:r w:rsidRPr="003C6BF0">
        <w:rPr>
          <w:lang w:val="en-MY" w:eastAsia="en-MY"/>
        </w:rPr>
        <w:t xml:space="preserve"> </w:t>
      </w:r>
      <w:proofErr w:type="spellStart"/>
      <w:r w:rsidRPr="003C6BF0">
        <w:rPr>
          <w:lang w:val="en-MY" w:eastAsia="en-MY"/>
        </w:rPr>
        <w:t>ke</w:t>
      </w:r>
      <w:proofErr w:type="spellEnd"/>
      <w:r w:rsidRPr="003C6BF0">
        <w:rPr>
          <w:lang w:val="en-MY" w:eastAsia="en-MY"/>
        </w:rPr>
        <w:t xml:space="preserve"> </w:t>
      </w:r>
      <w:proofErr w:type="spellStart"/>
      <w:r w:rsidRPr="003C6BF0">
        <w:rPr>
          <w:lang w:val="en-MY" w:eastAsia="en-MY"/>
        </w:rPr>
        <w:t>rumah</w:t>
      </w:r>
      <w:proofErr w:type="spellEnd"/>
      <w:r w:rsidRPr="003C6BF0">
        <w:rPr>
          <w:lang w:val="en-MY" w:eastAsia="en-MY"/>
        </w:rPr>
        <w:t xml:space="preserve"> para guru </w:t>
      </w:r>
      <w:proofErr w:type="spellStart"/>
      <w:r w:rsidRPr="003C6BF0">
        <w:rPr>
          <w:lang w:val="en-MY" w:eastAsia="en-MY"/>
        </w:rPr>
        <w:t>secara</w:t>
      </w:r>
      <w:proofErr w:type="spellEnd"/>
      <w:r w:rsidRPr="003C6BF0">
        <w:rPr>
          <w:lang w:val="en-MY" w:eastAsia="en-MY"/>
        </w:rPr>
        <w:t xml:space="preserve"> </w:t>
      </w:r>
      <w:proofErr w:type="spellStart"/>
      <w:r w:rsidRPr="003C6BF0">
        <w:rPr>
          <w:lang w:val="en-MY" w:eastAsia="en-MY"/>
        </w:rPr>
        <w:t>bergantian</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acara </w:t>
      </w:r>
      <w:proofErr w:type="spellStart"/>
      <w:r w:rsidRPr="003C6BF0">
        <w:rPr>
          <w:lang w:val="en-MY" w:eastAsia="en-MY"/>
        </w:rPr>
        <w:t>silaturrahim</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akan</w:t>
      </w:r>
      <w:proofErr w:type="spellEnd"/>
      <w:r w:rsidRPr="003C6BF0">
        <w:rPr>
          <w:lang w:val="en-MY" w:eastAsia="en-MY"/>
        </w:rPr>
        <w:t xml:space="preserve"> </w:t>
      </w:r>
      <w:proofErr w:type="spellStart"/>
      <w:r w:rsidRPr="003C6BF0">
        <w:rPr>
          <w:lang w:val="en-MY" w:eastAsia="en-MY"/>
        </w:rPr>
        <w:t>diisi</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i/>
          <w:lang w:val="en-MY" w:eastAsia="en-MY"/>
        </w:rPr>
        <w:t>khotmil</w:t>
      </w:r>
      <w:proofErr w:type="spellEnd"/>
      <w:r w:rsidRPr="003C6BF0">
        <w:rPr>
          <w:i/>
          <w:lang w:val="en-MY" w:eastAsia="en-MY"/>
        </w:rPr>
        <w:t xml:space="preserve"> </w:t>
      </w:r>
      <w:proofErr w:type="spellStart"/>
      <w:r w:rsidRPr="003C6BF0">
        <w:rPr>
          <w:i/>
          <w:lang w:val="en-MY" w:eastAsia="en-MY"/>
        </w:rPr>
        <w:t>qur’an</w:t>
      </w:r>
      <w:proofErr w:type="spellEnd"/>
      <w:r w:rsidRPr="003C6BF0">
        <w:rPr>
          <w:lang w:val="en-MY" w:eastAsia="en-MY"/>
        </w:rPr>
        <w:t xml:space="preserve"> dan </w:t>
      </w:r>
      <w:proofErr w:type="spellStart"/>
      <w:r w:rsidRPr="003C6BF0">
        <w:rPr>
          <w:lang w:val="en-MY" w:eastAsia="en-MY"/>
        </w:rPr>
        <w:t>kajian</w:t>
      </w:r>
      <w:proofErr w:type="spellEnd"/>
      <w:r w:rsidRPr="003C6BF0">
        <w:rPr>
          <w:lang w:val="en-MY" w:eastAsia="en-MY"/>
        </w:rPr>
        <w:t xml:space="preserve"> al-Qur’an.</w:t>
      </w:r>
    </w:p>
    <w:p w14:paraId="6DA6091B" w14:textId="77777777" w:rsidR="003C6BF0" w:rsidRPr="003C6BF0" w:rsidRDefault="003C6BF0" w:rsidP="005D4C51">
      <w:pPr>
        <w:numPr>
          <w:ilvl w:val="0"/>
          <w:numId w:val="7"/>
        </w:numPr>
        <w:spacing w:line="360" w:lineRule="auto"/>
        <w:jc w:val="both"/>
        <w:rPr>
          <w:lang w:val="en-MY" w:eastAsia="en-MY"/>
        </w:rPr>
      </w:pPr>
      <w:proofErr w:type="spellStart"/>
      <w:r w:rsidRPr="003C6BF0">
        <w:rPr>
          <w:lang w:val="en-MY" w:eastAsia="en-MY"/>
        </w:rPr>
        <w:t>Adanya</w:t>
      </w:r>
      <w:proofErr w:type="spellEnd"/>
      <w:r w:rsidRPr="003C6BF0">
        <w:rPr>
          <w:lang w:val="en-MY" w:eastAsia="en-MY"/>
        </w:rPr>
        <w:t xml:space="preserve"> </w:t>
      </w:r>
      <w:proofErr w:type="spellStart"/>
      <w:r w:rsidRPr="003C6BF0">
        <w:rPr>
          <w:lang w:val="en-MY" w:eastAsia="en-MY"/>
        </w:rPr>
        <w:t>Paguyuban</w:t>
      </w:r>
      <w:proofErr w:type="spellEnd"/>
      <w:r w:rsidRPr="003C6BF0">
        <w:rPr>
          <w:lang w:val="en-MY" w:eastAsia="en-MY"/>
        </w:rPr>
        <w:t xml:space="preserve"> Guru ASHRI, </w:t>
      </w:r>
      <w:proofErr w:type="spellStart"/>
      <w:r w:rsidRPr="003C6BF0">
        <w:rPr>
          <w:lang w:val="en-MY" w:eastAsia="en-MY"/>
        </w:rPr>
        <w:t>yaitu</w:t>
      </w:r>
      <w:proofErr w:type="spellEnd"/>
      <w:r w:rsidRPr="003C6BF0">
        <w:rPr>
          <w:lang w:val="en-MY" w:eastAsia="en-MY"/>
        </w:rPr>
        <w:t xml:space="preserve"> </w:t>
      </w:r>
      <w:proofErr w:type="spellStart"/>
      <w:r w:rsidRPr="003C6BF0">
        <w:rPr>
          <w:lang w:val="en-MY" w:eastAsia="en-MY"/>
        </w:rPr>
        <w:t>kegiatan</w:t>
      </w:r>
      <w:proofErr w:type="spellEnd"/>
      <w:r w:rsidRPr="003C6BF0">
        <w:rPr>
          <w:lang w:val="en-MY" w:eastAsia="en-MY"/>
        </w:rPr>
        <w:t xml:space="preserve"> </w:t>
      </w:r>
      <w:proofErr w:type="spellStart"/>
      <w:r w:rsidRPr="003C6BF0">
        <w:rPr>
          <w:lang w:val="en-MY" w:eastAsia="en-MY"/>
        </w:rPr>
        <w:t>simpan</w:t>
      </w:r>
      <w:proofErr w:type="spellEnd"/>
      <w:r w:rsidRPr="003C6BF0">
        <w:rPr>
          <w:lang w:val="en-MY" w:eastAsia="en-MY"/>
        </w:rPr>
        <w:t xml:space="preserve"> </w:t>
      </w:r>
      <w:proofErr w:type="spellStart"/>
      <w:r w:rsidRPr="003C6BF0">
        <w:rPr>
          <w:lang w:val="en-MY" w:eastAsia="en-MY"/>
        </w:rPr>
        <w:t>pinjam</w:t>
      </w:r>
      <w:proofErr w:type="spellEnd"/>
      <w:r w:rsidRPr="003C6BF0">
        <w:rPr>
          <w:lang w:val="en-MY" w:eastAsia="en-MY"/>
        </w:rPr>
        <w:t xml:space="preserve"> </w:t>
      </w:r>
      <w:proofErr w:type="spellStart"/>
      <w:r w:rsidRPr="003C6BF0">
        <w:rPr>
          <w:lang w:val="en-MY" w:eastAsia="en-MY"/>
        </w:rPr>
        <w:t>bagi</w:t>
      </w:r>
      <w:proofErr w:type="spellEnd"/>
      <w:r w:rsidRPr="003C6BF0">
        <w:rPr>
          <w:lang w:val="en-MY" w:eastAsia="en-MY"/>
        </w:rPr>
        <w:t xml:space="preserve"> para dewan guru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rangka</w:t>
      </w:r>
      <w:proofErr w:type="spellEnd"/>
      <w:r w:rsidRPr="003C6BF0">
        <w:rPr>
          <w:lang w:val="en-MY" w:eastAsia="en-MY"/>
        </w:rPr>
        <w:t xml:space="preserve"> </w:t>
      </w:r>
      <w:proofErr w:type="spellStart"/>
      <w:r w:rsidRPr="003C6BF0">
        <w:rPr>
          <w:lang w:val="en-MY" w:eastAsia="en-MY"/>
        </w:rPr>
        <w:t>meningkatkan</w:t>
      </w:r>
      <w:proofErr w:type="spellEnd"/>
      <w:r w:rsidRPr="003C6BF0">
        <w:rPr>
          <w:lang w:val="en-MY" w:eastAsia="en-MY"/>
        </w:rPr>
        <w:t xml:space="preserve"> </w:t>
      </w:r>
      <w:proofErr w:type="spellStart"/>
      <w:r w:rsidRPr="003C6BF0">
        <w:rPr>
          <w:lang w:val="en-MY" w:eastAsia="en-MY"/>
        </w:rPr>
        <w:t>kesejahteraan</w:t>
      </w:r>
      <w:proofErr w:type="spellEnd"/>
      <w:r w:rsidRPr="003C6BF0">
        <w:rPr>
          <w:lang w:val="en-MY" w:eastAsia="en-MY"/>
        </w:rPr>
        <w:t xml:space="preserve"> para guru. </w:t>
      </w:r>
    </w:p>
    <w:p w14:paraId="15B830CB" w14:textId="77777777" w:rsidR="003C6BF0" w:rsidRPr="003C6BF0" w:rsidRDefault="003C6BF0" w:rsidP="005D4C51">
      <w:pPr>
        <w:numPr>
          <w:ilvl w:val="0"/>
          <w:numId w:val="7"/>
        </w:numPr>
        <w:spacing w:line="360" w:lineRule="auto"/>
        <w:jc w:val="both"/>
        <w:rPr>
          <w:lang w:val="en-MY" w:eastAsia="en-MY"/>
        </w:rPr>
      </w:pPr>
      <w:proofErr w:type="spellStart"/>
      <w:r w:rsidRPr="003C6BF0">
        <w:rPr>
          <w:lang w:val="en-MY" w:eastAsia="en-MY"/>
        </w:rPr>
        <w:t>Praktek</w:t>
      </w:r>
      <w:proofErr w:type="spellEnd"/>
      <w:r w:rsidRPr="003C6BF0">
        <w:rPr>
          <w:lang w:val="en-MY" w:eastAsia="en-MY"/>
        </w:rPr>
        <w:t xml:space="preserve"> </w:t>
      </w:r>
      <w:proofErr w:type="spellStart"/>
      <w:r w:rsidRPr="003C6BF0">
        <w:rPr>
          <w:lang w:val="en-MY" w:eastAsia="en-MY"/>
        </w:rPr>
        <w:t>Kerja</w:t>
      </w:r>
      <w:proofErr w:type="spellEnd"/>
      <w:r w:rsidRPr="003C6BF0">
        <w:rPr>
          <w:lang w:val="en-MY" w:eastAsia="en-MY"/>
        </w:rPr>
        <w:t xml:space="preserve"> </w:t>
      </w:r>
      <w:proofErr w:type="spellStart"/>
      <w:r w:rsidRPr="003C6BF0">
        <w:rPr>
          <w:lang w:val="en-MY" w:eastAsia="en-MY"/>
        </w:rPr>
        <w:t>Lapangan</w:t>
      </w:r>
      <w:proofErr w:type="spellEnd"/>
      <w:r w:rsidRPr="003C6BF0">
        <w:rPr>
          <w:lang w:val="en-MY" w:eastAsia="en-MY"/>
        </w:rPr>
        <w:t xml:space="preserve"> (PKL). </w:t>
      </w:r>
      <w:proofErr w:type="spellStart"/>
      <w:r w:rsidRPr="003C6BF0">
        <w:rPr>
          <w:lang w:val="en-MY" w:eastAsia="en-MY"/>
        </w:rPr>
        <w:t>Kegiatan</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dilakukan</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upaya</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membina</w:t>
      </w:r>
      <w:proofErr w:type="spellEnd"/>
      <w:r w:rsidRPr="003C6BF0">
        <w:rPr>
          <w:lang w:val="en-MY" w:eastAsia="en-MY"/>
        </w:rPr>
        <w:t xml:space="preserve"> para </w:t>
      </w:r>
      <w:proofErr w:type="spellStart"/>
      <w:r w:rsidRPr="003C6BF0">
        <w:rPr>
          <w:lang w:val="en-MY" w:eastAsia="en-MY"/>
        </w:rPr>
        <w:t>siswi</w:t>
      </w:r>
      <w:proofErr w:type="spellEnd"/>
      <w:r w:rsidRPr="003C6BF0">
        <w:rPr>
          <w:lang w:val="en-MY" w:eastAsia="en-MY"/>
        </w:rPr>
        <w:t xml:space="preserve"> agar </w:t>
      </w:r>
      <w:proofErr w:type="spellStart"/>
      <w:r w:rsidRPr="003C6BF0">
        <w:rPr>
          <w:lang w:val="en-MY" w:eastAsia="en-MY"/>
        </w:rPr>
        <w:t>berjiwa</w:t>
      </w:r>
      <w:proofErr w:type="spellEnd"/>
      <w:r w:rsidRPr="003C6BF0">
        <w:rPr>
          <w:lang w:val="en-MY" w:eastAsia="en-MY"/>
        </w:rPr>
        <w:t xml:space="preserve"> </w:t>
      </w:r>
      <w:proofErr w:type="spellStart"/>
      <w:r w:rsidRPr="003C6BF0">
        <w:rPr>
          <w:lang w:val="en-MY" w:eastAsia="en-MY"/>
        </w:rPr>
        <w:t>sosial</w:t>
      </w:r>
      <w:proofErr w:type="spellEnd"/>
      <w:r w:rsidRPr="003C6BF0">
        <w:rPr>
          <w:lang w:val="en-MY" w:eastAsia="en-MY"/>
        </w:rPr>
        <w:t xml:space="preserve"> dan </w:t>
      </w:r>
      <w:proofErr w:type="spellStart"/>
      <w:r w:rsidRPr="003C6BF0">
        <w:rPr>
          <w:lang w:val="en-MY" w:eastAsia="en-MY"/>
        </w:rPr>
        <w:t>mampu</w:t>
      </w:r>
      <w:proofErr w:type="spellEnd"/>
      <w:r w:rsidRPr="003C6BF0">
        <w:rPr>
          <w:lang w:val="en-MY" w:eastAsia="en-MY"/>
        </w:rPr>
        <w:t xml:space="preserve"> </w:t>
      </w:r>
      <w:proofErr w:type="spellStart"/>
      <w:r w:rsidRPr="003C6BF0">
        <w:rPr>
          <w:lang w:val="en-MY" w:eastAsia="en-MY"/>
        </w:rPr>
        <w:t>mewujudkan</w:t>
      </w:r>
      <w:proofErr w:type="spellEnd"/>
      <w:r w:rsidRPr="003C6BF0">
        <w:rPr>
          <w:lang w:val="en-MY" w:eastAsia="en-MY"/>
        </w:rPr>
        <w:t xml:space="preserve"> </w:t>
      </w:r>
      <w:proofErr w:type="spellStart"/>
      <w:r w:rsidRPr="003C6BF0">
        <w:rPr>
          <w:lang w:val="en-MY" w:eastAsia="en-MY"/>
        </w:rPr>
        <w:t>dirinya</w:t>
      </w:r>
      <w:proofErr w:type="spellEnd"/>
      <w:r w:rsidRPr="003C6BF0">
        <w:rPr>
          <w:lang w:val="en-MY" w:eastAsia="en-MY"/>
        </w:rPr>
        <w:t xml:space="preserve"> di </w:t>
      </w:r>
      <w:proofErr w:type="spellStart"/>
      <w:r w:rsidRPr="003C6BF0">
        <w:rPr>
          <w:lang w:val="en-MY" w:eastAsia="en-MY"/>
        </w:rPr>
        <w:t>tengah</w:t>
      </w:r>
      <w:proofErr w:type="spellEnd"/>
      <w:r w:rsidRPr="003C6BF0">
        <w:rPr>
          <w:lang w:val="en-MY" w:eastAsia="en-MY"/>
        </w:rPr>
        <w:t xml:space="preserve"> </w:t>
      </w:r>
      <w:proofErr w:type="spellStart"/>
      <w:r w:rsidRPr="003C6BF0">
        <w:rPr>
          <w:lang w:val="en-MY" w:eastAsia="en-MY"/>
        </w:rPr>
        <w:t>masyarakat</w:t>
      </w:r>
      <w:proofErr w:type="spellEnd"/>
      <w:r w:rsidRPr="003C6BF0">
        <w:rPr>
          <w:lang w:val="en-MY" w:eastAsia="en-MY"/>
        </w:rPr>
        <w:t xml:space="preserve"> pada </w:t>
      </w:r>
      <w:proofErr w:type="spellStart"/>
      <w:r w:rsidRPr="003C6BF0">
        <w:rPr>
          <w:lang w:val="en-MY" w:eastAsia="en-MY"/>
        </w:rPr>
        <w:t>setiap</w:t>
      </w:r>
      <w:proofErr w:type="spellEnd"/>
      <w:r w:rsidRPr="003C6BF0">
        <w:rPr>
          <w:lang w:val="en-MY" w:eastAsia="en-MY"/>
        </w:rPr>
        <w:t xml:space="preserve"> </w:t>
      </w:r>
      <w:proofErr w:type="spellStart"/>
      <w:r w:rsidRPr="003C6BF0">
        <w:rPr>
          <w:lang w:val="en-MY" w:eastAsia="en-MY"/>
        </w:rPr>
        <w:t>saat</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tanpa</w:t>
      </w:r>
      <w:proofErr w:type="spellEnd"/>
      <w:r w:rsidRPr="003C6BF0">
        <w:rPr>
          <w:lang w:val="en-MY" w:eastAsia="en-MY"/>
        </w:rPr>
        <w:t xml:space="preserve"> </w:t>
      </w:r>
      <w:proofErr w:type="spellStart"/>
      <w:r w:rsidRPr="003C6BF0">
        <w:rPr>
          <w:lang w:val="en-MY" w:eastAsia="en-MY"/>
        </w:rPr>
        <w:t>meninggalkan</w:t>
      </w:r>
      <w:proofErr w:type="spellEnd"/>
      <w:r w:rsidRPr="003C6BF0">
        <w:rPr>
          <w:lang w:val="en-MY" w:eastAsia="en-MY"/>
        </w:rPr>
        <w:t xml:space="preserve"> </w:t>
      </w:r>
      <w:proofErr w:type="spellStart"/>
      <w:r w:rsidRPr="003C6BF0">
        <w:rPr>
          <w:lang w:val="en-MY" w:eastAsia="en-MY"/>
        </w:rPr>
        <w:t>harkat</w:t>
      </w:r>
      <w:proofErr w:type="spellEnd"/>
      <w:r w:rsidRPr="003C6BF0">
        <w:rPr>
          <w:lang w:val="en-MY" w:eastAsia="en-MY"/>
        </w:rPr>
        <w:t xml:space="preserve"> dan </w:t>
      </w:r>
      <w:proofErr w:type="spellStart"/>
      <w:r w:rsidRPr="003C6BF0">
        <w:rPr>
          <w:lang w:val="en-MY" w:eastAsia="en-MY"/>
        </w:rPr>
        <w:t>martabat</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seorang</w:t>
      </w:r>
      <w:proofErr w:type="spellEnd"/>
      <w:r w:rsidRPr="003C6BF0">
        <w:rPr>
          <w:lang w:val="en-MY" w:eastAsia="en-MY"/>
        </w:rPr>
        <w:t xml:space="preserve"> </w:t>
      </w:r>
      <w:proofErr w:type="spellStart"/>
      <w:r w:rsidRPr="003C6BF0">
        <w:rPr>
          <w:lang w:val="en-MY" w:eastAsia="en-MY"/>
        </w:rPr>
        <w:t>ibu</w:t>
      </w:r>
      <w:proofErr w:type="spellEnd"/>
      <w:r w:rsidRPr="003C6BF0">
        <w:rPr>
          <w:lang w:val="en-MY" w:eastAsia="en-MY"/>
        </w:rPr>
        <w:t xml:space="preserve"> </w:t>
      </w:r>
      <w:proofErr w:type="spellStart"/>
      <w:r w:rsidRPr="003C6BF0">
        <w:rPr>
          <w:lang w:val="en-MY" w:eastAsia="en-MY"/>
        </w:rPr>
        <w:t>rumah</w:t>
      </w:r>
      <w:proofErr w:type="spellEnd"/>
      <w:r w:rsidRPr="003C6BF0">
        <w:rPr>
          <w:lang w:val="en-MY" w:eastAsia="en-MY"/>
        </w:rPr>
        <w:t xml:space="preserve"> </w:t>
      </w:r>
      <w:proofErr w:type="spellStart"/>
      <w:r w:rsidRPr="003C6BF0">
        <w:rPr>
          <w:lang w:val="en-MY" w:eastAsia="en-MY"/>
        </w:rPr>
        <w:t>tangga</w:t>
      </w:r>
      <w:proofErr w:type="spellEnd"/>
      <w:r w:rsidRPr="003C6BF0">
        <w:rPr>
          <w:lang w:val="en-MY" w:eastAsia="en-MY"/>
        </w:rPr>
        <w:t xml:space="preserve">, </w:t>
      </w:r>
      <w:proofErr w:type="spellStart"/>
      <w:r w:rsidRPr="003C6BF0">
        <w:rPr>
          <w:lang w:val="en-MY" w:eastAsia="en-MY"/>
        </w:rPr>
        <w:t>maka</w:t>
      </w:r>
      <w:proofErr w:type="spellEnd"/>
      <w:r w:rsidRPr="003C6BF0">
        <w:rPr>
          <w:lang w:val="en-MY" w:eastAsia="en-MY"/>
        </w:rPr>
        <w:t xml:space="preserve"> para </w:t>
      </w:r>
      <w:proofErr w:type="spellStart"/>
      <w:r w:rsidRPr="003C6BF0">
        <w:rPr>
          <w:lang w:val="en-MY" w:eastAsia="en-MY"/>
        </w:rPr>
        <w:t>siswi</w:t>
      </w:r>
      <w:proofErr w:type="spellEnd"/>
      <w:r w:rsidRPr="003C6BF0">
        <w:rPr>
          <w:lang w:val="en-MY" w:eastAsia="en-MY"/>
        </w:rPr>
        <w:t xml:space="preserve"> </w:t>
      </w:r>
      <w:proofErr w:type="spellStart"/>
      <w:r w:rsidRPr="003C6BF0">
        <w:rPr>
          <w:lang w:val="en-MY" w:eastAsia="en-MY"/>
        </w:rPr>
        <w:t>kelas</w:t>
      </w:r>
      <w:proofErr w:type="spellEnd"/>
      <w:r w:rsidRPr="003C6BF0">
        <w:rPr>
          <w:lang w:val="en-MY" w:eastAsia="en-MY"/>
        </w:rPr>
        <w:t xml:space="preserve"> III </w:t>
      </w:r>
      <w:proofErr w:type="spellStart"/>
      <w:r w:rsidRPr="003C6BF0">
        <w:rPr>
          <w:lang w:val="en-MY" w:eastAsia="en-MY"/>
        </w:rPr>
        <w:t>diwajibkan</w:t>
      </w:r>
      <w:proofErr w:type="spellEnd"/>
      <w:r w:rsidRPr="003C6BF0">
        <w:rPr>
          <w:lang w:val="en-MY" w:eastAsia="en-MY"/>
        </w:rPr>
        <w:t xml:space="preserve"> </w:t>
      </w:r>
      <w:proofErr w:type="spellStart"/>
      <w:r w:rsidRPr="003C6BF0">
        <w:rPr>
          <w:lang w:val="en-MY" w:eastAsia="en-MY"/>
        </w:rPr>
        <w:t>mengikuti</w:t>
      </w:r>
      <w:proofErr w:type="spellEnd"/>
      <w:r w:rsidRPr="003C6BF0">
        <w:rPr>
          <w:lang w:val="en-MY" w:eastAsia="en-MY"/>
        </w:rPr>
        <w:t xml:space="preserve"> </w:t>
      </w:r>
      <w:proofErr w:type="spellStart"/>
      <w:r w:rsidRPr="003C6BF0">
        <w:rPr>
          <w:lang w:val="en-MY" w:eastAsia="en-MY"/>
        </w:rPr>
        <w:t>Praktek</w:t>
      </w:r>
      <w:proofErr w:type="spellEnd"/>
      <w:r w:rsidRPr="003C6BF0">
        <w:rPr>
          <w:lang w:val="en-MY" w:eastAsia="en-MY"/>
        </w:rPr>
        <w:t xml:space="preserve"> </w:t>
      </w:r>
      <w:proofErr w:type="spellStart"/>
      <w:r w:rsidRPr="003C6BF0">
        <w:rPr>
          <w:lang w:val="en-MY" w:eastAsia="en-MY"/>
        </w:rPr>
        <w:t>Kerja</w:t>
      </w:r>
      <w:proofErr w:type="spellEnd"/>
      <w:r w:rsidRPr="003C6BF0">
        <w:rPr>
          <w:lang w:val="en-MY" w:eastAsia="en-MY"/>
        </w:rPr>
        <w:t xml:space="preserve"> </w:t>
      </w:r>
      <w:proofErr w:type="spellStart"/>
      <w:r w:rsidRPr="003C6BF0">
        <w:rPr>
          <w:lang w:val="en-MY" w:eastAsia="en-MY"/>
        </w:rPr>
        <w:t>Lapangan</w:t>
      </w:r>
      <w:proofErr w:type="spellEnd"/>
      <w:r w:rsidRPr="003C6BF0">
        <w:rPr>
          <w:lang w:val="en-MY" w:eastAsia="en-MY"/>
        </w:rPr>
        <w:t xml:space="preserve">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sebelum</w:t>
      </w:r>
      <w:proofErr w:type="spellEnd"/>
      <w:r w:rsidRPr="003C6BF0">
        <w:rPr>
          <w:lang w:val="en-MY" w:eastAsia="en-MY"/>
        </w:rPr>
        <w:t xml:space="preserve"> </w:t>
      </w:r>
      <w:proofErr w:type="spellStart"/>
      <w:r w:rsidRPr="003C6BF0">
        <w:rPr>
          <w:lang w:val="en-MY" w:eastAsia="en-MY"/>
        </w:rPr>
        <w:t>mengikuti</w:t>
      </w:r>
      <w:proofErr w:type="spellEnd"/>
      <w:r w:rsidRPr="003C6BF0">
        <w:rPr>
          <w:lang w:val="en-MY" w:eastAsia="en-MY"/>
        </w:rPr>
        <w:t xml:space="preserve"> </w:t>
      </w:r>
      <w:proofErr w:type="spellStart"/>
      <w:r w:rsidRPr="003C6BF0">
        <w:rPr>
          <w:lang w:val="en-MY" w:eastAsia="en-MY"/>
        </w:rPr>
        <w:t>evaluasi</w:t>
      </w:r>
      <w:proofErr w:type="spellEnd"/>
      <w:r w:rsidRPr="003C6BF0">
        <w:rPr>
          <w:lang w:val="en-MY" w:eastAsia="en-MY"/>
        </w:rPr>
        <w:t xml:space="preserve"> </w:t>
      </w:r>
      <w:proofErr w:type="spellStart"/>
      <w:r w:rsidRPr="003C6BF0">
        <w:rPr>
          <w:lang w:val="en-MY" w:eastAsia="en-MY"/>
        </w:rPr>
        <w:t>terakhir</w:t>
      </w:r>
      <w:proofErr w:type="spellEnd"/>
      <w:r w:rsidRPr="003C6BF0">
        <w:rPr>
          <w:lang w:val="en-MY" w:eastAsia="en-MY"/>
        </w:rPr>
        <w:t xml:space="preserve">. </w:t>
      </w:r>
      <w:proofErr w:type="spellStart"/>
      <w:r w:rsidRPr="003C6BF0">
        <w:rPr>
          <w:lang w:val="en-MY" w:eastAsia="en-MY"/>
        </w:rPr>
        <w:t>Tujuan</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PKL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adalah</w:t>
      </w:r>
      <w:proofErr w:type="spellEnd"/>
      <w:r w:rsidRPr="003C6BF0">
        <w:rPr>
          <w:lang w:val="en-MY" w:eastAsia="en-MY"/>
        </w:rPr>
        <w:t xml:space="preserve">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mengamalkan</w:t>
      </w:r>
      <w:proofErr w:type="spellEnd"/>
      <w:r w:rsidRPr="003C6BF0">
        <w:rPr>
          <w:lang w:val="en-MY" w:eastAsia="en-MY"/>
        </w:rPr>
        <w:t xml:space="preserve"> </w:t>
      </w:r>
      <w:proofErr w:type="spellStart"/>
      <w:r w:rsidRPr="003C6BF0">
        <w:rPr>
          <w:lang w:val="en-MY" w:eastAsia="en-MY"/>
        </w:rPr>
        <w:t>ilmu</w:t>
      </w:r>
      <w:proofErr w:type="spellEnd"/>
      <w:r w:rsidRPr="003C6BF0">
        <w:rPr>
          <w:lang w:val="en-MY" w:eastAsia="en-MY"/>
        </w:rPr>
        <w:t xml:space="preserve"> yang </w:t>
      </w:r>
      <w:proofErr w:type="spellStart"/>
      <w:r w:rsidRPr="003C6BF0">
        <w:rPr>
          <w:lang w:val="en-MY" w:eastAsia="en-MY"/>
        </w:rPr>
        <w:t>telah</w:t>
      </w:r>
      <w:proofErr w:type="spellEnd"/>
      <w:r w:rsidRPr="003C6BF0">
        <w:rPr>
          <w:lang w:val="en-MY" w:eastAsia="en-MY"/>
        </w:rPr>
        <w:t xml:space="preserve"> </w:t>
      </w:r>
      <w:proofErr w:type="spellStart"/>
      <w:r w:rsidRPr="003C6BF0">
        <w:rPr>
          <w:lang w:val="en-MY" w:eastAsia="en-MY"/>
        </w:rPr>
        <w:t>diperoleh</w:t>
      </w:r>
      <w:proofErr w:type="spellEnd"/>
      <w:r w:rsidRPr="003C6BF0">
        <w:rPr>
          <w:lang w:val="en-MY" w:eastAsia="en-MY"/>
        </w:rPr>
        <w:t xml:space="preserve"> di Madrasah </w:t>
      </w:r>
      <w:proofErr w:type="spellStart"/>
      <w:r w:rsidRPr="003C6BF0">
        <w:rPr>
          <w:lang w:val="en-MY" w:eastAsia="en-MY"/>
        </w:rPr>
        <w:t>untuk</w:t>
      </w:r>
      <w:proofErr w:type="spellEnd"/>
      <w:r w:rsidRPr="003C6BF0">
        <w:rPr>
          <w:lang w:val="en-MY" w:eastAsia="en-MY"/>
        </w:rPr>
        <w:t xml:space="preserve"> </w:t>
      </w:r>
      <w:proofErr w:type="spellStart"/>
      <w:r w:rsidRPr="003C6BF0">
        <w:rPr>
          <w:lang w:val="en-MY" w:eastAsia="en-MY"/>
        </w:rPr>
        <w:t>diterapkan</w:t>
      </w:r>
      <w:proofErr w:type="spellEnd"/>
      <w:r w:rsidRPr="003C6BF0">
        <w:rPr>
          <w:lang w:val="en-MY" w:eastAsia="en-MY"/>
        </w:rPr>
        <w:t xml:space="preserve"> </w:t>
      </w:r>
      <w:proofErr w:type="spellStart"/>
      <w:r w:rsidRPr="003C6BF0">
        <w:rPr>
          <w:lang w:val="en-MY" w:eastAsia="en-MY"/>
        </w:rPr>
        <w:t>secara</w:t>
      </w:r>
      <w:proofErr w:type="spellEnd"/>
      <w:r w:rsidRPr="003C6BF0">
        <w:rPr>
          <w:lang w:val="en-MY" w:eastAsia="en-MY"/>
        </w:rPr>
        <w:t xml:space="preserve"> </w:t>
      </w:r>
      <w:proofErr w:type="spellStart"/>
      <w:r w:rsidRPr="003C6BF0">
        <w:rPr>
          <w:lang w:val="en-MY" w:eastAsia="en-MY"/>
        </w:rPr>
        <w:t>langsung</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masyarakat</w:t>
      </w:r>
      <w:proofErr w:type="spellEnd"/>
      <w:r w:rsidRPr="003C6BF0">
        <w:rPr>
          <w:lang w:val="en-MY" w:eastAsia="en-MY"/>
        </w:rPr>
        <w:t xml:space="preserve">. Di </w:t>
      </w:r>
      <w:proofErr w:type="spellStart"/>
      <w:r w:rsidRPr="003C6BF0">
        <w:rPr>
          <w:lang w:val="en-MY" w:eastAsia="en-MY"/>
        </w:rPr>
        <w:t>antara</w:t>
      </w:r>
      <w:proofErr w:type="spellEnd"/>
      <w:r w:rsidRPr="003C6BF0">
        <w:rPr>
          <w:lang w:val="en-MY" w:eastAsia="en-MY"/>
        </w:rPr>
        <w:t xml:space="preserve"> </w:t>
      </w:r>
      <w:proofErr w:type="spellStart"/>
      <w:r w:rsidRPr="003C6BF0">
        <w:rPr>
          <w:lang w:val="en-MY" w:eastAsia="en-MY"/>
        </w:rPr>
        <w:t>lokasi</w:t>
      </w:r>
      <w:proofErr w:type="spellEnd"/>
      <w:r w:rsidRPr="003C6BF0">
        <w:rPr>
          <w:lang w:val="en-MY" w:eastAsia="en-MY"/>
        </w:rPr>
        <w:t xml:space="preserve"> yang </w:t>
      </w:r>
      <w:proofErr w:type="spellStart"/>
      <w:r w:rsidRPr="003C6BF0">
        <w:rPr>
          <w:lang w:val="en-MY" w:eastAsia="en-MY"/>
        </w:rPr>
        <w:t>dijadikan</w:t>
      </w:r>
      <w:proofErr w:type="spellEnd"/>
      <w:r w:rsidRPr="003C6BF0">
        <w:rPr>
          <w:lang w:val="en-MY" w:eastAsia="en-MY"/>
        </w:rPr>
        <w:t xml:space="preserve"> </w:t>
      </w:r>
      <w:proofErr w:type="spellStart"/>
      <w:r w:rsidRPr="003C6BF0">
        <w:rPr>
          <w:lang w:val="en-MY" w:eastAsia="en-MY"/>
        </w:rPr>
        <w:t>sasarn</w:t>
      </w:r>
      <w:proofErr w:type="spellEnd"/>
      <w:r w:rsidRPr="003C6BF0">
        <w:rPr>
          <w:lang w:val="en-MY" w:eastAsia="en-MY"/>
        </w:rPr>
        <w:t xml:space="preserve"> </w:t>
      </w:r>
      <w:proofErr w:type="spellStart"/>
      <w:r w:rsidRPr="003C6BF0">
        <w:rPr>
          <w:lang w:val="en-MY" w:eastAsia="en-MY"/>
        </w:rPr>
        <w:t>kegiatan</w:t>
      </w:r>
      <w:proofErr w:type="spellEnd"/>
      <w:r w:rsidRPr="003C6BF0">
        <w:rPr>
          <w:lang w:val="en-MY" w:eastAsia="en-MY"/>
        </w:rPr>
        <w:t xml:space="preserve"> PKL </w:t>
      </w:r>
      <w:proofErr w:type="spellStart"/>
      <w:r w:rsidRPr="003C6BF0">
        <w:rPr>
          <w:lang w:val="en-MY" w:eastAsia="en-MY"/>
        </w:rPr>
        <w:t>adalah</w:t>
      </w:r>
      <w:proofErr w:type="spellEnd"/>
      <w:r w:rsidRPr="003C6BF0">
        <w:rPr>
          <w:lang w:val="en-MY" w:eastAsia="en-MY"/>
        </w:rPr>
        <w:t xml:space="preserve"> </w:t>
      </w:r>
      <w:proofErr w:type="spellStart"/>
      <w:r w:rsidRPr="003C6BF0">
        <w:rPr>
          <w:lang w:val="en-MY" w:eastAsia="en-MY"/>
        </w:rPr>
        <w:t>Desa</w:t>
      </w:r>
      <w:proofErr w:type="spellEnd"/>
      <w:r w:rsidRPr="003C6BF0">
        <w:rPr>
          <w:lang w:val="en-MY" w:eastAsia="en-MY"/>
        </w:rPr>
        <w:t xml:space="preserve"> </w:t>
      </w:r>
      <w:proofErr w:type="spellStart"/>
      <w:r w:rsidRPr="003C6BF0">
        <w:rPr>
          <w:lang w:val="en-MY" w:eastAsia="en-MY"/>
        </w:rPr>
        <w:t>Puger</w:t>
      </w:r>
      <w:proofErr w:type="spellEnd"/>
      <w:r w:rsidRPr="003C6BF0">
        <w:rPr>
          <w:lang w:val="en-MY" w:eastAsia="en-MY"/>
        </w:rPr>
        <w:t xml:space="preserve"> </w:t>
      </w:r>
      <w:proofErr w:type="spellStart"/>
      <w:r w:rsidRPr="003C6BF0">
        <w:rPr>
          <w:lang w:val="en-MY" w:eastAsia="en-MY"/>
        </w:rPr>
        <w:t>Bondowoso</w:t>
      </w:r>
      <w:proofErr w:type="spellEnd"/>
      <w:r w:rsidRPr="003C6BF0">
        <w:rPr>
          <w:lang w:val="en-MY" w:eastAsia="en-MY"/>
        </w:rPr>
        <w:t xml:space="preserve">, </w:t>
      </w:r>
      <w:proofErr w:type="spellStart"/>
      <w:r w:rsidRPr="003C6BF0">
        <w:rPr>
          <w:lang w:val="en-MY" w:eastAsia="en-MY"/>
        </w:rPr>
        <w:t>Desa</w:t>
      </w:r>
      <w:proofErr w:type="spellEnd"/>
      <w:r w:rsidRPr="003C6BF0">
        <w:rPr>
          <w:lang w:val="en-MY" w:eastAsia="en-MY"/>
        </w:rPr>
        <w:t xml:space="preserve"> </w:t>
      </w:r>
      <w:proofErr w:type="spellStart"/>
      <w:r w:rsidRPr="003C6BF0">
        <w:rPr>
          <w:lang w:val="en-MY" w:eastAsia="en-MY"/>
        </w:rPr>
        <w:t>Labruk</w:t>
      </w:r>
      <w:proofErr w:type="spellEnd"/>
      <w:r w:rsidRPr="003C6BF0">
        <w:rPr>
          <w:lang w:val="en-MY" w:eastAsia="en-MY"/>
        </w:rPr>
        <w:t xml:space="preserve"> </w:t>
      </w:r>
      <w:proofErr w:type="spellStart"/>
      <w:r w:rsidRPr="003C6BF0">
        <w:rPr>
          <w:lang w:val="en-MY" w:eastAsia="en-MY"/>
        </w:rPr>
        <w:t>Lumajang</w:t>
      </w:r>
      <w:proofErr w:type="spellEnd"/>
      <w:r w:rsidRPr="003C6BF0">
        <w:rPr>
          <w:lang w:val="en-MY" w:eastAsia="en-MY"/>
        </w:rPr>
        <w:t xml:space="preserve">, </w:t>
      </w:r>
      <w:proofErr w:type="spellStart"/>
      <w:r w:rsidRPr="003C6BF0">
        <w:rPr>
          <w:lang w:val="en-MY" w:eastAsia="en-MY"/>
        </w:rPr>
        <w:t>Desa</w:t>
      </w:r>
      <w:proofErr w:type="spellEnd"/>
      <w:r w:rsidRPr="003C6BF0">
        <w:rPr>
          <w:lang w:val="en-MY" w:eastAsia="en-MY"/>
        </w:rPr>
        <w:t xml:space="preserve"> Alas Malang </w:t>
      </w:r>
      <w:proofErr w:type="spellStart"/>
      <w:r w:rsidRPr="003C6BF0">
        <w:rPr>
          <w:lang w:val="en-MY" w:eastAsia="en-MY"/>
        </w:rPr>
        <w:t>Situbondo</w:t>
      </w:r>
      <w:proofErr w:type="spellEnd"/>
      <w:r w:rsidRPr="003C6BF0">
        <w:rPr>
          <w:lang w:val="en-MY" w:eastAsia="en-MY"/>
        </w:rPr>
        <w:t xml:space="preserve">, </w:t>
      </w:r>
      <w:proofErr w:type="spellStart"/>
      <w:r w:rsidRPr="003C6BF0">
        <w:rPr>
          <w:lang w:val="en-MY" w:eastAsia="en-MY"/>
        </w:rPr>
        <w:t>Desa</w:t>
      </w:r>
      <w:proofErr w:type="spellEnd"/>
      <w:r w:rsidRPr="003C6BF0">
        <w:rPr>
          <w:lang w:val="en-MY" w:eastAsia="en-MY"/>
        </w:rPr>
        <w:t xml:space="preserve"> </w:t>
      </w:r>
      <w:proofErr w:type="spellStart"/>
      <w:r w:rsidRPr="003C6BF0">
        <w:rPr>
          <w:lang w:val="en-MY" w:eastAsia="en-MY"/>
        </w:rPr>
        <w:t>Kalibaru</w:t>
      </w:r>
      <w:proofErr w:type="spellEnd"/>
      <w:r w:rsidRPr="003C6BF0">
        <w:rPr>
          <w:lang w:val="en-MY" w:eastAsia="en-MY"/>
        </w:rPr>
        <w:t xml:space="preserve"> </w:t>
      </w:r>
      <w:proofErr w:type="spellStart"/>
      <w:r w:rsidRPr="003C6BF0">
        <w:rPr>
          <w:lang w:val="en-MY" w:eastAsia="en-MY"/>
        </w:rPr>
        <w:t>Kulon</w:t>
      </w:r>
      <w:proofErr w:type="spellEnd"/>
      <w:r w:rsidRPr="003C6BF0">
        <w:rPr>
          <w:lang w:val="en-MY" w:eastAsia="en-MY"/>
        </w:rPr>
        <w:t xml:space="preserve"> </w:t>
      </w:r>
      <w:proofErr w:type="spellStart"/>
      <w:r w:rsidRPr="003C6BF0">
        <w:rPr>
          <w:lang w:val="en-MY" w:eastAsia="en-MY"/>
        </w:rPr>
        <w:t>Banyuwangi</w:t>
      </w:r>
      <w:proofErr w:type="spellEnd"/>
      <w:r w:rsidRPr="003C6BF0">
        <w:rPr>
          <w:lang w:val="en-MY" w:eastAsia="en-MY"/>
        </w:rPr>
        <w:t>, dan lain-lain</w:t>
      </w:r>
      <w:r w:rsidR="00971E90">
        <w:rPr>
          <w:rStyle w:val="ReferensiCatatanKaki"/>
          <w:lang w:val="en-MY" w:eastAsia="en-MY"/>
        </w:rPr>
        <w:footnoteReference w:id="17"/>
      </w:r>
      <w:r w:rsidRPr="003C6BF0">
        <w:rPr>
          <w:lang w:val="en-MY" w:eastAsia="en-MY"/>
        </w:rPr>
        <w:t xml:space="preserve">.  </w:t>
      </w:r>
    </w:p>
    <w:p w14:paraId="5634A972" w14:textId="77777777" w:rsidR="003C6BF0" w:rsidRPr="003C6BF0" w:rsidRDefault="003C6BF0" w:rsidP="005D4C51">
      <w:pPr>
        <w:spacing w:line="360" w:lineRule="auto"/>
        <w:jc w:val="both"/>
        <w:rPr>
          <w:lang w:val="en-MY" w:eastAsia="en-MY"/>
        </w:rPr>
      </w:pPr>
    </w:p>
    <w:p w14:paraId="3D55621E" w14:textId="77777777" w:rsidR="003C6BF0" w:rsidRPr="003C6BF0" w:rsidRDefault="003C6BF0" w:rsidP="005D4C51">
      <w:pPr>
        <w:spacing w:line="360" w:lineRule="auto"/>
        <w:jc w:val="both"/>
        <w:rPr>
          <w:b/>
          <w:lang w:val="en-MY" w:eastAsia="en-MY"/>
        </w:rPr>
      </w:pPr>
      <w:r w:rsidRPr="003C6BF0">
        <w:rPr>
          <w:b/>
          <w:lang w:val="en-MY" w:eastAsia="en-MY"/>
        </w:rPr>
        <w:t xml:space="preserve">2.3.3 </w:t>
      </w:r>
      <w:proofErr w:type="spellStart"/>
      <w:r w:rsidRPr="003C6BF0">
        <w:rPr>
          <w:b/>
          <w:lang w:val="en-MY" w:eastAsia="en-MY"/>
        </w:rPr>
        <w:t>Visi</w:t>
      </w:r>
      <w:proofErr w:type="spellEnd"/>
      <w:r w:rsidRPr="003C6BF0">
        <w:rPr>
          <w:b/>
          <w:lang w:val="en-MY" w:eastAsia="en-MY"/>
        </w:rPr>
        <w:t xml:space="preserve">, </w:t>
      </w:r>
      <w:proofErr w:type="spellStart"/>
      <w:r w:rsidRPr="003C6BF0">
        <w:rPr>
          <w:b/>
          <w:lang w:val="en-MY" w:eastAsia="en-MY"/>
        </w:rPr>
        <w:t>Misi</w:t>
      </w:r>
      <w:proofErr w:type="spellEnd"/>
      <w:r w:rsidRPr="003C6BF0">
        <w:rPr>
          <w:b/>
          <w:lang w:val="en-MY" w:eastAsia="en-MY"/>
        </w:rPr>
        <w:t xml:space="preserve">, dan </w:t>
      </w:r>
      <w:proofErr w:type="spellStart"/>
      <w:r w:rsidRPr="003C6BF0">
        <w:rPr>
          <w:b/>
          <w:lang w:val="en-MY" w:eastAsia="en-MY"/>
        </w:rPr>
        <w:t>Tujuan</w:t>
      </w:r>
      <w:proofErr w:type="spellEnd"/>
      <w:r w:rsidRPr="003C6BF0">
        <w:rPr>
          <w:b/>
          <w:lang w:val="en-MY" w:eastAsia="en-MY"/>
        </w:rPr>
        <w:t xml:space="preserve"> Madrasah ASHRI</w:t>
      </w:r>
    </w:p>
    <w:p w14:paraId="0FA1DB5D" w14:textId="77777777" w:rsidR="003C6BF0" w:rsidRPr="003C6BF0" w:rsidRDefault="003C6BF0" w:rsidP="005D4C51">
      <w:pPr>
        <w:spacing w:line="360" w:lineRule="auto"/>
        <w:jc w:val="both"/>
        <w:rPr>
          <w:lang w:val="en-MY" w:eastAsia="en-MY"/>
        </w:rPr>
      </w:pPr>
    </w:p>
    <w:p w14:paraId="4F6936AE" w14:textId="77777777" w:rsidR="003C6BF0" w:rsidRPr="003C6BF0" w:rsidRDefault="003C6BF0" w:rsidP="005D4C51">
      <w:pPr>
        <w:spacing w:line="360" w:lineRule="auto"/>
        <w:jc w:val="both"/>
        <w:rPr>
          <w:lang w:val="en-MY" w:eastAsia="en-MY"/>
        </w:rPr>
      </w:pPr>
      <w:r w:rsidRPr="003C6BF0">
        <w:rPr>
          <w:lang w:val="en-MY" w:eastAsia="en-MY"/>
        </w:rPr>
        <w:tab/>
      </w:r>
      <w:proofErr w:type="spellStart"/>
      <w:r w:rsidRPr="003C6BF0">
        <w:rPr>
          <w:lang w:val="en-MY" w:eastAsia="en-MY"/>
        </w:rPr>
        <w:t>Visi</w:t>
      </w:r>
      <w:proofErr w:type="spellEnd"/>
      <w:r w:rsidRPr="003C6BF0">
        <w:rPr>
          <w:lang w:val="en-MY" w:eastAsia="en-MY"/>
        </w:rPr>
        <w:t xml:space="preserve"> </w:t>
      </w:r>
      <w:proofErr w:type="spellStart"/>
      <w:r w:rsidRPr="003C6BF0">
        <w:rPr>
          <w:lang w:val="en-MY" w:eastAsia="en-MY"/>
        </w:rPr>
        <w:t>dari</w:t>
      </w:r>
      <w:proofErr w:type="spellEnd"/>
      <w:r w:rsidRPr="003C6BF0">
        <w:rPr>
          <w:lang w:val="en-MY" w:eastAsia="en-MY"/>
        </w:rPr>
        <w:t xml:space="preserve"> Madrasah ASHRI </w:t>
      </w:r>
      <w:proofErr w:type="spellStart"/>
      <w:r w:rsidRPr="003C6BF0">
        <w:rPr>
          <w:lang w:val="en-MY" w:eastAsia="en-MY"/>
        </w:rPr>
        <w:t>adalah</w:t>
      </w:r>
      <w:proofErr w:type="spellEnd"/>
      <w:r w:rsidRPr="003C6BF0">
        <w:rPr>
          <w:lang w:val="en-MY" w:eastAsia="en-MY"/>
        </w:rPr>
        <w:t xml:space="preserve"> “</w:t>
      </w:r>
      <w:proofErr w:type="spellStart"/>
      <w:r w:rsidRPr="003C6BF0">
        <w:rPr>
          <w:lang w:val="en-MY" w:eastAsia="en-MY"/>
        </w:rPr>
        <w:t>Menjadikan</w:t>
      </w:r>
      <w:proofErr w:type="spellEnd"/>
      <w:r w:rsidRPr="003C6BF0">
        <w:rPr>
          <w:lang w:val="en-MY" w:eastAsia="en-MY"/>
        </w:rPr>
        <w:t xml:space="preserve"> Madrasah ASHRI yang </w:t>
      </w:r>
      <w:proofErr w:type="spellStart"/>
      <w:r w:rsidRPr="003C6BF0">
        <w:rPr>
          <w:lang w:val="en-MY" w:eastAsia="en-MY"/>
        </w:rPr>
        <w:t>berorientasi</w:t>
      </w:r>
      <w:proofErr w:type="spellEnd"/>
      <w:r w:rsidRPr="003C6BF0">
        <w:rPr>
          <w:lang w:val="en-MY" w:eastAsia="en-MY"/>
        </w:rPr>
        <w:t xml:space="preserve"> pada </w:t>
      </w:r>
      <w:proofErr w:type="spellStart"/>
      <w:r w:rsidRPr="003C6BF0">
        <w:rPr>
          <w:lang w:val="en-MY" w:eastAsia="en-MY"/>
        </w:rPr>
        <w:t>tujuan</w:t>
      </w:r>
      <w:proofErr w:type="spellEnd"/>
      <w:r w:rsidRPr="003C6BF0">
        <w:rPr>
          <w:lang w:val="en-MY" w:eastAsia="en-MY"/>
        </w:rPr>
        <w:t xml:space="preserve"> </w:t>
      </w:r>
      <w:proofErr w:type="spellStart"/>
      <w:r w:rsidRPr="003C6BF0">
        <w:rPr>
          <w:lang w:val="en-MY" w:eastAsia="en-MY"/>
        </w:rPr>
        <w:t>Pondok</w:t>
      </w:r>
      <w:proofErr w:type="spellEnd"/>
      <w:r w:rsidRPr="003C6BF0">
        <w:rPr>
          <w:lang w:val="en-MY" w:eastAsia="en-MY"/>
        </w:rPr>
        <w:t xml:space="preserve"> </w:t>
      </w:r>
      <w:proofErr w:type="spellStart"/>
      <w:r w:rsidRPr="003C6BF0">
        <w:rPr>
          <w:lang w:val="en-MY" w:eastAsia="en-MY"/>
        </w:rPr>
        <w:t>Pesantren</w:t>
      </w:r>
      <w:proofErr w:type="spellEnd"/>
      <w:r w:rsidRPr="003C6BF0">
        <w:rPr>
          <w:lang w:val="en-MY" w:eastAsia="en-MY"/>
        </w:rPr>
        <w:t xml:space="preserve"> Islam Ash-</w:t>
      </w:r>
      <w:proofErr w:type="spellStart"/>
      <w:r w:rsidRPr="003C6BF0">
        <w:rPr>
          <w:lang w:val="en-MY" w:eastAsia="en-MY"/>
        </w:rPr>
        <w:t>Shiddiqi</w:t>
      </w:r>
      <w:proofErr w:type="spellEnd"/>
      <w:r w:rsidRPr="003C6BF0">
        <w:rPr>
          <w:lang w:val="en-MY" w:eastAsia="en-MY"/>
        </w:rPr>
        <w:t xml:space="preserve"> </w:t>
      </w:r>
      <w:proofErr w:type="spellStart"/>
      <w:r w:rsidRPr="003C6BF0">
        <w:rPr>
          <w:lang w:val="en-MY" w:eastAsia="en-MY"/>
        </w:rPr>
        <w:t>Puteri</w:t>
      </w:r>
      <w:proofErr w:type="spellEnd"/>
      <w:r w:rsidRPr="003C6BF0">
        <w:rPr>
          <w:lang w:val="en-MY" w:eastAsia="en-MY"/>
        </w:rPr>
        <w:t xml:space="preserve"> yang </w:t>
      </w:r>
      <w:proofErr w:type="spellStart"/>
      <w:r w:rsidRPr="003C6BF0">
        <w:rPr>
          <w:lang w:val="en-MY" w:eastAsia="en-MY"/>
        </w:rPr>
        <w:t>mencetak</w:t>
      </w:r>
      <w:proofErr w:type="spellEnd"/>
      <w:r w:rsidRPr="003C6BF0">
        <w:rPr>
          <w:lang w:val="en-MY" w:eastAsia="en-MY"/>
        </w:rPr>
        <w:t xml:space="preserve"> </w:t>
      </w:r>
      <w:proofErr w:type="spellStart"/>
      <w:r w:rsidRPr="003C6BF0">
        <w:rPr>
          <w:lang w:val="en-MY" w:eastAsia="en-MY"/>
        </w:rPr>
        <w:t>kiai</w:t>
      </w:r>
      <w:proofErr w:type="spellEnd"/>
      <w:r w:rsidRPr="003C6BF0">
        <w:rPr>
          <w:lang w:val="en-MY" w:eastAsia="en-MY"/>
        </w:rPr>
        <w:t xml:space="preserve"> </w:t>
      </w:r>
      <w:proofErr w:type="spellStart"/>
      <w:r w:rsidRPr="003C6BF0">
        <w:rPr>
          <w:lang w:val="en-MY" w:eastAsia="en-MY"/>
        </w:rPr>
        <w:t>perempuan</w:t>
      </w:r>
      <w:proofErr w:type="spellEnd"/>
      <w:r w:rsidRPr="003C6BF0">
        <w:rPr>
          <w:lang w:val="en-MY" w:eastAsia="en-MY"/>
        </w:rPr>
        <w:t xml:space="preserve"> </w:t>
      </w:r>
      <w:proofErr w:type="spellStart"/>
      <w:r w:rsidRPr="003C6BF0">
        <w:rPr>
          <w:lang w:val="en-MY" w:eastAsia="en-MY"/>
        </w:rPr>
        <w:t>dengan</w:t>
      </w:r>
      <w:proofErr w:type="spellEnd"/>
      <w:r w:rsidRPr="003C6BF0">
        <w:rPr>
          <w:lang w:val="en-MY" w:eastAsia="en-MY"/>
        </w:rPr>
        <w:t xml:space="preserve"> </w:t>
      </w:r>
      <w:proofErr w:type="spellStart"/>
      <w:r w:rsidRPr="003C6BF0">
        <w:rPr>
          <w:lang w:val="en-MY" w:eastAsia="en-MY"/>
        </w:rPr>
        <w:t>mengedepankan</w:t>
      </w:r>
      <w:proofErr w:type="spellEnd"/>
      <w:r w:rsidRPr="003C6BF0">
        <w:rPr>
          <w:lang w:val="en-MY" w:eastAsia="en-MY"/>
        </w:rPr>
        <w:t xml:space="preserve"> </w:t>
      </w:r>
      <w:proofErr w:type="spellStart"/>
      <w:r w:rsidRPr="003C6BF0">
        <w:rPr>
          <w:lang w:val="en-MY" w:eastAsia="en-MY"/>
        </w:rPr>
        <w:t>akhlakul</w:t>
      </w:r>
      <w:proofErr w:type="spellEnd"/>
      <w:r w:rsidRPr="003C6BF0">
        <w:rPr>
          <w:lang w:val="en-MY" w:eastAsia="en-MY"/>
        </w:rPr>
        <w:t xml:space="preserve"> </w:t>
      </w:r>
      <w:proofErr w:type="spellStart"/>
      <w:r w:rsidRPr="003C6BF0">
        <w:rPr>
          <w:lang w:val="en-MY" w:eastAsia="en-MY"/>
        </w:rPr>
        <w:t>karimah</w:t>
      </w:r>
      <w:proofErr w:type="spellEnd"/>
      <w:r w:rsidRPr="003C6BF0">
        <w:rPr>
          <w:lang w:val="en-MY" w:eastAsia="en-MY"/>
        </w:rPr>
        <w:t xml:space="preserve">, </w:t>
      </w:r>
      <w:proofErr w:type="spellStart"/>
      <w:r w:rsidRPr="003C6BF0">
        <w:rPr>
          <w:lang w:val="en-MY" w:eastAsia="en-MY"/>
        </w:rPr>
        <w:t>sebagai</w:t>
      </w:r>
      <w:proofErr w:type="spellEnd"/>
      <w:r w:rsidRPr="003C6BF0">
        <w:rPr>
          <w:lang w:val="en-MY" w:eastAsia="en-MY"/>
        </w:rPr>
        <w:t xml:space="preserve"> </w:t>
      </w:r>
      <w:proofErr w:type="spellStart"/>
      <w:r w:rsidRPr="003C6BF0">
        <w:rPr>
          <w:lang w:val="en-MY" w:eastAsia="en-MY"/>
        </w:rPr>
        <w:t>landasan</w:t>
      </w:r>
      <w:proofErr w:type="spellEnd"/>
      <w:r w:rsidRPr="003C6BF0">
        <w:rPr>
          <w:lang w:val="en-MY" w:eastAsia="en-MY"/>
        </w:rPr>
        <w:t xml:space="preserve"> </w:t>
      </w:r>
      <w:proofErr w:type="spellStart"/>
      <w:r w:rsidRPr="003C6BF0">
        <w:rPr>
          <w:lang w:val="en-MY" w:eastAsia="en-MY"/>
        </w:rPr>
        <w:t>ilmu</w:t>
      </w:r>
      <w:proofErr w:type="spellEnd"/>
      <w:r w:rsidRPr="003C6BF0">
        <w:rPr>
          <w:lang w:val="en-MY" w:eastAsia="en-MY"/>
        </w:rPr>
        <w:t xml:space="preserve"> dan </w:t>
      </w:r>
      <w:proofErr w:type="spellStart"/>
      <w:r w:rsidRPr="003C6BF0">
        <w:rPr>
          <w:lang w:val="en-MY" w:eastAsia="en-MY"/>
        </w:rPr>
        <w:t>keterampilan</w:t>
      </w:r>
      <w:proofErr w:type="spellEnd"/>
      <w:r w:rsidRPr="003C6BF0">
        <w:rPr>
          <w:lang w:val="en-MY" w:eastAsia="en-MY"/>
        </w:rPr>
        <w:t xml:space="preserve">, yang </w:t>
      </w:r>
      <w:proofErr w:type="spellStart"/>
      <w:r w:rsidRPr="003C6BF0">
        <w:rPr>
          <w:lang w:val="en-MY" w:eastAsia="en-MY"/>
        </w:rPr>
        <w:t>dimiliki</w:t>
      </w:r>
      <w:proofErr w:type="spellEnd"/>
      <w:r w:rsidRPr="003C6BF0">
        <w:rPr>
          <w:lang w:val="en-MY" w:eastAsia="en-MY"/>
        </w:rPr>
        <w:t xml:space="preserve"> </w:t>
      </w:r>
      <w:proofErr w:type="spellStart"/>
      <w:r w:rsidRPr="003C6BF0">
        <w:rPr>
          <w:lang w:val="en-MY" w:eastAsia="en-MY"/>
        </w:rPr>
        <w:t>peserta</w:t>
      </w:r>
      <w:proofErr w:type="spellEnd"/>
      <w:r w:rsidRPr="003C6BF0">
        <w:rPr>
          <w:lang w:val="en-MY" w:eastAsia="en-MY"/>
        </w:rPr>
        <w:t xml:space="preserve"> </w:t>
      </w:r>
      <w:proofErr w:type="spellStart"/>
      <w:r w:rsidRPr="003C6BF0">
        <w:rPr>
          <w:lang w:val="en-MY" w:eastAsia="en-MY"/>
        </w:rPr>
        <w:t>didik</w:t>
      </w:r>
      <w:proofErr w:type="spellEnd"/>
      <w:r w:rsidRPr="003C6BF0">
        <w:rPr>
          <w:lang w:val="en-MY" w:eastAsia="en-MY"/>
        </w:rPr>
        <w:t xml:space="preserve">”. </w:t>
      </w:r>
      <w:proofErr w:type="spellStart"/>
      <w:r w:rsidRPr="003C6BF0">
        <w:rPr>
          <w:lang w:val="en-MY" w:eastAsia="en-MY"/>
        </w:rPr>
        <w:t>Sedangkan</w:t>
      </w:r>
      <w:proofErr w:type="spellEnd"/>
      <w:r w:rsidRPr="003C6BF0">
        <w:rPr>
          <w:lang w:val="en-MY" w:eastAsia="en-MY"/>
        </w:rPr>
        <w:t xml:space="preserve"> </w:t>
      </w:r>
      <w:proofErr w:type="spellStart"/>
      <w:r w:rsidRPr="003C6BF0">
        <w:rPr>
          <w:lang w:val="en-MY" w:eastAsia="en-MY"/>
        </w:rPr>
        <w:t>misi</w:t>
      </w:r>
      <w:proofErr w:type="spellEnd"/>
      <w:r w:rsidRPr="003C6BF0">
        <w:rPr>
          <w:lang w:val="en-MY" w:eastAsia="en-MY"/>
        </w:rPr>
        <w:t xml:space="preserve"> Madrasah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adalah</w:t>
      </w:r>
      <w:proofErr w:type="spellEnd"/>
      <w:r w:rsidRPr="003C6BF0">
        <w:rPr>
          <w:lang w:val="en-MY" w:eastAsia="en-MY"/>
        </w:rPr>
        <w:t xml:space="preserve"> “</w:t>
      </w:r>
      <w:proofErr w:type="spellStart"/>
      <w:r w:rsidRPr="003C6BF0">
        <w:rPr>
          <w:lang w:val="en-MY" w:eastAsia="en-MY"/>
        </w:rPr>
        <w:t>Memberikan</w:t>
      </w:r>
      <w:proofErr w:type="spellEnd"/>
      <w:r w:rsidRPr="003C6BF0">
        <w:rPr>
          <w:lang w:val="en-MY" w:eastAsia="en-MY"/>
        </w:rPr>
        <w:t xml:space="preserve"> </w:t>
      </w:r>
      <w:proofErr w:type="spellStart"/>
      <w:r w:rsidRPr="003C6BF0">
        <w:rPr>
          <w:lang w:val="en-MY" w:eastAsia="en-MY"/>
        </w:rPr>
        <w:t>ilmu</w:t>
      </w:r>
      <w:proofErr w:type="spellEnd"/>
      <w:r w:rsidRPr="003C6BF0">
        <w:rPr>
          <w:lang w:val="en-MY" w:eastAsia="en-MY"/>
        </w:rPr>
        <w:t xml:space="preserve"> yang </w:t>
      </w:r>
      <w:proofErr w:type="spellStart"/>
      <w:r w:rsidRPr="003C6BF0">
        <w:rPr>
          <w:lang w:val="en-MY" w:eastAsia="en-MY"/>
        </w:rPr>
        <w:t>amaliyah</w:t>
      </w:r>
      <w:proofErr w:type="spellEnd"/>
      <w:r w:rsidRPr="003C6BF0">
        <w:rPr>
          <w:lang w:val="en-MY" w:eastAsia="en-MY"/>
        </w:rPr>
        <w:t xml:space="preserve"> dan </w:t>
      </w:r>
      <w:proofErr w:type="spellStart"/>
      <w:r w:rsidRPr="003C6BF0">
        <w:rPr>
          <w:lang w:val="en-MY" w:eastAsia="en-MY"/>
        </w:rPr>
        <w:t>amal</w:t>
      </w:r>
      <w:proofErr w:type="spellEnd"/>
      <w:r w:rsidRPr="003C6BF0">
        <w:rPr>
          <w:lang w:val="en-MY" w:eastAsia="en-MY"/>
        </w:rPr>
        <w:t xml:space="preserve"> yang </w:t>
      </w:r>
      <w:proofErr w:type="spellStart"/>
      <w:r w:rsidRPr="003C6BF0">
        <w:rPr>
          <w:lang w:val="en-MY" w:eastAsia="en-MY"/>
        </w:rPr>
        <w:t>ilmiyah</w:t>
      </w:r>
      <w:proofErr w:type="spellEnd"/>
      <w:r w:rsidRPr="003C6BF0">
        <w:rPr>
          <w:lang w:val="en-MY" w:eastAsia="en-MY"/>
        </w:rPr>
        <w:t xml:space="preserve"> </w:t>
      </w:r>
      <w:proofErr w:type="spellStart"/>
      <w:r w:rsidRPr="003C6BF0">
        <w:rPr>
          <w:lang w:val="en-MY" w:eastAsia="en-MY"/>
        </w:rPr>
        <w:t>serta</w:t>
      </w:r>
      <w:proofErr w:type="spellEnd"/>
      <w:r w:rsidRPr="003C6BF0">
        <w:rPr>
          <w:lang w:val="en-MY" w:eastAsia="en-MY"/>
        </w:rPr>
        <w:t xml:space="preserve"> </w:t>
      </w:r>
      <w:proofErr w:type="spellStart"/>
      <w:r w:rsidRPr="003C6BF0">
        <w:rPr>
          <w:lang w:val="en-MY" w:eastAsia="en-MY"/>
        </w:rPr>
        <w:t>memberikan</w:t>
      </w:r>
      <w:proofErr w:type="spellEnd"/>
      <w:r w:rsidRPr="003C6BF0">
        <w:rPr>
          <w:lang w:val="en-MY" w:eastAsia="en-MY"/>
        </w:rPr>
        <w:t xml:space="preserve"> </w:t>
      </w:r>
      <w:proofErr w:type="spellStart"/>
      <w:r w:rsidRPr="003C6BF0">
        <w:rPr>
          <w:lang w:val="en-MY" w:eastAsia="en-MY"/>
        </w:rPr>
        <w:t>bimbingan</w:t>
      </w:r>
      <w:proofErr w:type="spellEnd"/>
      <w:r w:rsidRPr="003C6BF0">
        <w:rPr>
          <w:lang w:val="en-MY" w:eastAsia="en-MY"/>
        </w:rPr>
        <w:t xml:space="preserve"> </w:t>
      </w:r>
      <w:proofErr w:type="spellStart"/>
      <w:r w:rsidRPr="003C6BF0">
        <w:rPr>
          <w:lang w:val="en-MY" w:eastAsia="en-MY"/>
        </w:rPr>
        <w:t>pembinaan</w:t>
      </w:r>
      <w:proofErr w:type="spellEnd"/>
      <w:r w:rsidRPr="003C6BF0">
        <w:rPr>
          <w:lang w:val="en-MY" w:eastAsia="en-MY"/>
        </w:rPr>
        <w:t xml:space="preserve"> </w:t>
      </w:r>
      <w:proofErr w:type="spellStart"/>
      <w:r w:rsidRPr="003C6BF0">
        <w:rPr>
          <w:lang w:val="en-MY" w:eastAsia="en-MY"/>
        </w:rPr>
        <w:t>akhlak</w:t>
      </w:r>
      <w:proofErr w:type="spellEnd"/>
      <w:r w:rsidRPr="003C6BF0">
        <w:rPr>
          <w:lang w:val="en-MY" w:eastAsia="en-MY"/>
        </w:rPr>
        <w:t xml:space="preserve"> </w:t>
      </w:r>
      <w:proofErr w:type="spellStart"/>
      <w:r w:rsidRPr="003C6BF0">
        <w:rPr>
          <w:lang w:val="en-MY" w:eastAsia="en-MY"/>
        </w:rPr>
        <w:t>dalam</w:t>
      </w:r>
      <w:proofErr w:type="spellEnd"/>
      <w:r w:rsidRPr="003C6BF0">
        <w:rPr>
          <w:lang w:val="en-MY" w:eastAsia="en-MY"/>
        </w:rPr>
        <w:t xml:space="preserve"> </w:t>
      </w:r>
      <w:proofErr w:type="spellStart"/>
      <w:r w:rsidRPr="003C6BF0">
        <w:rPr>
          <w:lang w:val="en-MY" w:eastAsia="en-MY"/>
        </w:rPr>
        <w:t>bentuk</w:t>
      </w:r>
      <w:proofErr w:type="spellEnd"/>
      <w:r w:rsidRPr="003C6BF0">
        <w:rPr>
          <w:lang w:val="en-MY" w:eastAsia="en-MY"/>
        </w:rPr>
        <w:t xml:space="preserve"> </w:t>
      </w:r>
      <w:proofErr w:type="spellStart"/>
      <w:r w:rsidRPr="003C6BF0">
        <w:rPr>
          <w:lang w:val="en-MY" w:eastAsia="en-MY"/>
        </w:rPr>
        <w:t>peneladanan</w:t>
      </w:r>
      <w:proofErr w:type="spellEnd"/>
      <w:r w:rsidRPr="003C6BF0">
        <w:rPr>
          <w:lang w:val="en-MY" w:eastAsia="en-MY"/>
        </w:rPr>
        <w:t xml:space="preserve"> </w:t>
      </w:r>
      <w:proofErr w:type="spellStart"/>
      <w:r w:rsidRPr="003C6BF0">
        <w:rPr>
          <w:lang w:val="en-MY" w:eastAsia="en-MY"/>
        </w:rPr>
        <w:t>kehidupan</w:t>
      </w:r>
      <w:proofErr w:type="spellEnd"/>
      <w:r w:rsidRPr="003C6BF0">
        <w:rPr>
          <w:lang w:val="en-MY" w:eastAsia="en-MY"/>
        </w:rPr>
        <w:t xml:space="preserve"> </w:t>
      </w:r>
      <w:proofErr w:type="spellStart"/>
      <w:r w:rsidRPr="003C6BF0">
        <w:rPr>
          <w:lang w:val="en-MY" w:eastAsia="en-MY"/>
        </w:rPr>
        <w:t>sehari-hari</w:t>
      </w:r>
      <w:proofErr w:type="spellEnd"/>
      <w:r w:rsidRPr="003C6BF0">
        <w:rPr>
          <w:lang w:val="en-MY" w:eastAsia="en-MY"/>
        </w:rPr>
        <w:t xml:space="preserve"> </w:t>
      </w:r>
      <w:proofErr w:type="spellStart"/>
      <w:r w:rsidRPr="003C6BF0">
        <w:rPr>
          <w:lang w:val="en-MY" w:eastAsia="en-MY"/>
        </w:rPr>
        <w:t>atas</w:t>
      </w:r>
      <w:proofErr w:type="spellEnd"/>
      <w:r w:rsidRPr="003C6BF0">
        <w:rPr>
          <w:lang w:val="en-MY" w:eastAsia="en-MY"/>
        </w:rPr>
        <w:t xml:space="preserve"> </w:t>
      </w:r>
      <w:proofErr w:type="spellStart"/>
      <w:r w:rsidRPr="003C6BF0">
        <w:rPr>
          <w:lang w:val="en-MY" w:eastAsia="en-MY"/>
        </w:rPr>
        <w:t>dasar</w:t>
      </w:r>
      <w:proofErr w:type="spellEnd"/>
      <w:r w:rsidRPr="003C6BF0">
        <w:rPr>
          <w:lang w:val="en-MY" w:eastAsia="en-MY"/>
        </w:rPr>
        <w:t xml:space="preserve"> </w:t>
      </w:r>
      <w:proofErr w:type="spellStart"/>
      <w:r w:rsidRPr="003C6BF0">
        <w:rPr>
          <w:lang w:val="en-MY" w:eastAsia="en-MY"/>
        </w:rPr>
        <w:t>ajaran</w:t>
      </w:r>
      <w:proofErr w:type="spellEnd"/>
      <w:r w:rsidRPr="003C6BF0">
        <w:rPr>
          <w:lang w:val="en-MY" w:eastAsia="en-MY"/>
        </w:rPr>
        <w:t xml:space="preserve"> Islam </w:t>
      </w:r>
      <w:proofErr w:type="spellStart"/>
      <w:r w:rsidRPr="003C6BF0">
        <w:rPr>
          <w:i/>
          <w:lang w:val="en-MY" w:eastAsia="en-MY"/>
        </w:rPr>
        <w:t>Ahlus</w:t>
      </w:r>
      <w:proofErr w:type="spellEnd"/>
      <w:r w:rsidRPr="003C6BF0">
        <w:rPr>
          <w:i/>
          <w:lang w:val="en-MY" w:eastAsia="en-MY"/>
        </w:rPr>
        <w:t xml:space="preserve"> Sunnah </w:t>
      </w:r>
      <w:proofErr w:type="spellStart"/>
      <w:r w:rsidRPr="003C6BF0">
        <w:rPr>
          <w:i/>
          <w:lang w:val="en-MY" w:eastAsia="en-MY"/>
        </w:rPr>
        <w:t>wal</w:t>
      </w:r>
      <w:proofErr w:type="spellEnd"/>
      <w:r w:rsidRPr="003C6BF0">
        <w:rPr>
          <w:i/>
          <w:lang w:val="en-MY" w:eastAsia="en-MY"/>
        </w:rPr>
        <w:t xml:space="preserve"> </w:t>
      </w:r>
      <w:proofErr w:type="spellStart"/>
      <w:r w:rsidRPr="003C6BF0">
        <w:rPr>
          <w:i/>
          <w:lang w:val="en-MY" w:eastAsia="en-MY"/>
        </w:rPr>
        <w:t>Jama’ah</w:t>
      </w:r>
      <w:proofErr w:type="spellEnd"/>
      <w:r w:rsidRPr="003C6BF0">
        <w:rPr>
          <w:lang w:val="en-MY" w:eastAsia="en-MY"/>
        </w:rPr>
        <w:t xml:space="preserve">”. Dan </w:t>
      </w:r>
      <w:proofErr w:type="spellStart"/>
      <w:r w:rsidRPr="003C6BF0">
        <w:rPr>
          <w:lang w:val="en-MY" w:eastAsia="en-MY"/>
        </w:rPr>
        <w:t>tujuan</w:t>
      </w:r>
      <w:proofErr w:type="spellEnd"/>
      <w:r w:rsidRPr="003C6BF0">
        <w:rPr>
          <w:lang w:val="en-MY" w:eastAsia="en-MY"/>
        </w:rPr>
        <w:t xml:space="preserve"> Madrasah </w:t>
      </w:r>
      <w:proofErr w:type="spellStart"/>
      <w:r w:rsidRPr="003C6BF0">
        <w:rPr>
          <w:lang w:val="en-MY" w:eastAsia="en-MY"/>
        </w:rPr>
        <w:t>ini</w:t>
      </w:r>
      <w:proofErr w:type="spellEnd"/>
      <w:r w:rsidRPr="003C6BF0">
        <w:rPr>
          <w:lang w:val="en-MY" w:eastAsia="en-MY"/>
        </w:rPr>
        <w:t xml:space="preserve"> </w:t>
      </w:r>
      <w:proofErr w:type="spellStart"/>
      <w:r w:rsidRPr="003C6BF0">
        <w:rPr>
          <w:lang w:val="en-MY" w:eastAsia="en-MY"/>
        </w:rPr>
        <w:t>adalah</w:t>
      </w:r>
      <w:proofErr w:type="spellEnd"/>
      <w:r w:rsidRPr="003C6BF0">
        <w:rPr>
          <w:lang w:val="en-MY" w:eastAsia="en-MY"/>
        </w:rPr>
        <w:t xml:space="preserve"> “</w:t>
      </w:r>
      <w:proofErr w:type="spellStart"/>
      <w:r w:rsidRPr="003C6BF0">
        <w:rPr>
          <w:lang w:val="en-MY" w:eastAsia="en-MY"/>
        </w:rPr>
        <w:t>Terwujudnya</w:t>
      </w:r>
      <w:proofErr w:type="spellEnd"/>
      <w:r w:rsidRPr="003C6BF0">
        <w:rPr>
          <w:lang w:val="en-MY" w:eastAsia="en-MY"/>
        </w:rPr>
        <w:t xml:space="preserve"> </w:t>
      </w:r>
      <w:proofErr w:type="spellStart"/>
      <w:r w:rsidRPr="003C6BF0">
        <w:rPr>
          <w:lang w:val="en-MY" w:eastAsia="en-MY"/>
        </w:rPr>
        <w:t>peserta</w:t>
      </w:r>
      <w:proofErr w:type="spellEnd"/>
      <w:r w:rsidRPr="003C6BF0">
        <w:rPr>
          <w:lang w:val="en-MY" w:eastAsia="en-MY"/>
        </w:rPr>
        <w:t xml:space="preserve"> </w:t>
      </w:r>
      <w:proofErr w:type="spellStart"/>
      <w:r w:rsidRPr="003C6BF0">
        <w:rPr>
          <w:lang w:val="en-MY" w:eastAsia="en-MY"/>
        </w:rPr>
        <w:t>didik</w:t>
      </w:r>
      <w:proofErr w:type="spellEnd"/>
      <w:r w:rsidRPr="003C6BF0">
        <w:rPr>
          <w:lang w:val="en-MY" w:eastAsia="en-MY"/>
        </w:rPr>
        <w:t xml:space="preserve"> yang </w:t>
      </w:r>
      <w:proofErr w:type="spellStart"/>
      <w:r w:rsidRPr="003C6BF0">
        <w:rPr>
          <w:lang w:val="en-MY" w:eastAsia="en-MY"/>
        </w:rPr>
        <w:t>cerdas</w:t>
      </w:r>
      <w:proofErr w:type="spellEnd"/>
      <w:r w:rsidRPr="003C6BF0">
        <w:rPr>
          <w:lang w:val="en-MY" w:eastAsia="en-MY"/>
        </w:rPr>
        <w:t xml:space="preserve">, </w:t>
      </w:r>
      <w:proofErr w:type="spellStart"/>
      <w:r w:rsidRPr="003C6BF0">
        <w:rPr>
          <w:lang w:val="en-MY" w:eastAsia="en-MY"/>
        </w:rPr>
        <w:lastRenderedPageBreak/>
        <w:t>terampil</w:t>
      </w:r>
      <w:proofErr w:type="spellEnd"/>
      <w:r w:rsidRPr="003C6BF0">
        <w:rPr>
          <w:lang w:val="en-MY" w:eastAsia="en-MY"/>
        </w:rPr>
        <w:t xml:space="preserve">, dan </w:t>
      </w:r>
      <w:proofErr w:type="spellStart"/>
      <w:r w:rsidRPr="003C6BF0">
        <w:rPr>
          <w:lang w:val="en-MY" w:eastAsia="en-MY"/>
        </w:rPr>
        <w:t>berkepribadian</w:t>
      </w:r>
      <w:proofErr w:type="spellEnd"/>
      <w:r w:rsidRPr="003C6BF0">
        <w:rPr>
          <w:lang w:val="en-MY" w:eastAsia="en-MY"/>
        </w:rPr>
        <w:t xml:space="preserve"> </w:t>
      </w:r>
      <w:proofErr w:type="spellStart"/>
      <w:r w:rsidRPr="003C6BF0">
        <w:rPr>
          <w:i/>
          <w:lang w:val="en-MY" w:eastAsia="en-MY"/>
        </w:rPr>
        <w:t>mar’atus</w:t>
      </w:r>
      <w:proofErr w:type="spellEnd"/>
      <w:r w:rsidRPr="003C6BF0">
        <w:rPr>
          <w:i/>
          <w:lang w:val="en-MY" w:eastAsia="en-MY"/>
        </w:rPr>
        <w:t xml:space="preserve"> </w:t>
      </w:r>
      <w:proofErr w:type="spellStart"/>
      <w:r w:rsidRPr="003C6BF0">
        <w:rPr>
          <w:i/>
          <w:lang w:val="en-MY" w:eastAsia="en-MY"/>
        </w:rPr>
        <w:t>sholihah</w:t>
      </w:r>
      <w:proofErr w:type="spellEnd"/>
      <w:r w:rsidRPr="003C6BF0">
        <w:rPr>
          <w:lang w:val="en-MY" w:eastAsia="en-MY"/>
        </w:rPr>
        <w:t xml:space="preserve"> dan </w:t>
      </w:r>
      <w:proofErr w:type="spellStart"/>
      <w:r w:rsidRPr="003C6BF0">
        <w:rPr>
          <w:lang w:val="en-MY" w:eastAsia="en-MY"/>
        </w:rPr>
        <w:t>berpegang</w:t>
      </w:r>
      <w:proofErr w:type="spellEnd"/>
      <w:r w:rsidRPr="003C6BF0">
        <w:rPr>
          <w:lang w:val="en-MY" w:eastAsia="en-MY"/>
        </w:rPr>
        <w:t xml:space="preserve"> </w:t>
      </w:r>
      <w:proofErr w:type="spellStart"/>
      <w:r w:rsidRPr="003C6BF0">
        <w:rPr>
          <w:lang w:val="en-MY" w:eastAsia="en-MY"/>
        </w:rPr>
        <w:t>teguh</w:t>
      </w:r>
      <w:proofErr w:type="spellEnd"/>
      <w:r w:rsidRPr="003C6BF0">
        <w:rPr>
          <w:lang w:val="en-MY" w:eastAsia="en-MY"/>
        </w:rPr>
        <w:t xml:space="preserve"> pada </w:t>
      </w:r>
      <w:proofErr w:type="spellStart"/>
      <w:r w:rsidRPr="003C6BF0">
        <w:rPr>
          <w:lang w:val="en-MY" w:eastAsia="en-MY"/>
        </w:rPr>
        <w:t>akidah</w:t>
      </w:r>
      <w:proofErr w:type="spellEnd"/>
      <w:r w:rsidRPr="003C6BF0">
        <w:rPr>
          <w:lang w:val="en-MY" w:eastAsia="en-MY"/>
        </w:rPr>
        <w:t xml:space="preserve"> Islam </w:t>
      </w:r>
      <w:proofErr w:type="spellStart"/>
      <w:r w:rsidRPr="003C6BF0">
        <w:rPr>
          <w:i/>
          <w:lang w:val="en-MY" w:eastAsia="en-MY"/>
        </w:rPr>
        <w:t>Ahlus</w:t>
      </w:r>
      <w:proofErr w:type="spellEnd"/>
      <w:r w:rsidRPr="003C6BF0">
        <w:rPr>
          <w:i/>
          <w:lang w:val="en-MY" w:eastAsia="en-MY"/>
        </w:rPr>
        <w:t xml:space="preserve"> Sunnah </w:t>
      </w:r>
      <w:proofErr w:type="spellStart"/>
      <w:r w:rsidRPr="003C6BF0">
        <w:rPr>
          <w:i/>
          <w:lang w:val="en-MY" w:eastAsia="en-MY"/>
        </w:rPr>
        <w:t>wal</w:t>
      </w:r>
      <w:proofErr w:type="spellEnd"/>
      <w:r w:rsidRPr="003C6BF0">
        <w:rPr>
          <w:i/>
          <w:lang w:val="en-MY" w:eastAsia="en-MY"/>
        </w:rPr>
        <w:t xml:space="preserve"> </w:t>
      </w:r>
      <w:proofErr w:type="spellStart"/>
      <w:r w:rsidRPr="003C6BF0">
        <w:rPr>
          <w:i/>
          <w:lang w:val="en-MY" w:eastAsia="en-MY"/>
        </w:rPr>
        <w:t>Jama’ah</w:t>
      </w:r>
      <w:proofErr w:type="spellEnd"/>
      <w:r w:rsidRPr="003C6BF0">
        <w:rPr>
          <w:lang w:val="en-MY" w:eastAsia="en-MY"/>
        </w:rPr>
        <w:t>”</w:t>
      </w:r>
      <w:r w:rsidR="00971E90">
        <w:rPr>
          <w:rStyle w:val="ReferensiCatatanKaki"/>
          <w:lang w:val="en-MY" w:eastAsia="en-MY"/>
        </w:rPr>
        <w:footnoteReference w:id="18"/>
      </w:r>
      <w:r w:rsidRPr="003C6BF0">
        <w:rPr>
          <w:lang w:val="en-MY" w:eastAsia="en-MY"/>
        </w:rPr>
        <w:t>.</w:t>
      </w:r>
    </w:p>
    <w:p w14:paraId="12639E62" w14:textId="77777777" w:rsidR="003C6BF0" w:rsidRPr="003C6BF0" w:rsidRDefault="003C6BF0" w:rsidP="005D4C51">
      <w:pPr>
        <w:spacing w:line="360" w:lineRule="auto"/>
        <w:jc w:val="both"/>
        <w:rPr>
          <w:b/>
          <w:lang w:val="sv-SE"/>
        </w:rPr>
      </w:pPr>
    </w:p>
    <w:p w14:paraId="12BFE208" w14:textId="77777777" w:rsidR="003C6BF0" w:rsidRPr="003C6BF0" w:rsidRDefault="003C6BF0" w:rsidP="005D4C51">
      <w:pPr>
        <w:spacing w:line="360" w:lineRule="auto"/>
        <w:jc w:val="both"/>
        <w:rPr>
          <w:b/>
          <w:lang w:val="sv-SE"/>
        </w:rPr>
      </w:pPr>
      <w:r w:rsidRPr="003C6BF0">
        <w:rPr>
          <w:b/>
          <w:lang w:val="sv-SE"/>
        </w:rPr>
        <w:t xml:space="preserve">2.4 Kiai dan Kehidupan Sosial Masyarakat </w:t>
      </w:r>
    </w:p>
    <w:p w14:paraId="664F0ADF" w14:textId="77777777" w:rsidR="003C6BF0" w:rsidRPr="003C6BF0" w:rsidRDefault="003C6BF0" w:rsidP="005D4C51">
      <w:pPr>
        <w:spacing w:line="360" w:lineRule="auto"/>
        <w:jc w:val="both"/>
        <w:rPr>
          <w:b/>
          <w:lang w:val="sv-SE"/>
        </w:rPr>
      </w:pPr>
    </w:p>
    <w:p w14:paraId="0160EF2C" w14:textId="77777777" w:rsidR="003C6BF0" w:rsidRPr="003C6BF0" w:rsidRDefault="003C6BF0" w:rsidP="005D4C51">
      <w:pPr>
        <w:spacing w:line="360" w:lineRule="auto"/>
        <w:jc w:val="both"/>
        <w:rPr>
          <w:lang w:val="sv-SE"/>
        </w:rPr>
      </w:pPr>
      <w:r w:rsidRPr="003C6BF0">
        <w:rPr>
          <w:b/>
          <w:lang w:val="sv-SE"/>
        </w:rPr>
        <w:tab/>
      </w:r>
      <w:r w:rsidRPr="003C6BF0">
        <w:rPr>
          <w:lang w:val="sv-SE"/>
        </w:rPr>
        <w:t>Pada awal dasawarsa 1970-an, Mukti Ali yang pada masa itu menjabat sebagai menteri agama, menyerukan adanya peremajaan sistem nilai pesantren dan agar pesantren hendaknya bertindak sebagai agen perubahan dalam masyarakat Indonesia agar dapat memfasilitasi pengembangan masyarakat (Greg Barton, 2002: 114). Dan hal ini dapat dilihat bahwa pesantren dalam perjalanannya telah dapat mengemban amanat perubahan dalam program pengembangan masyarakat. Dengan demikian, pengembangan masyarakat yang dilakukan oleh pesantren menurut Abdurrahman Wahid (1987: xiii) memiliki watak emansipatoris, karena yang dituju adalah optimasi kemampuan mereka yang lemah dan miskin untuk mengembangkan sumber-sumber daya sendiri, dan dengan demikian membuat mereka mampu menentukan nasib sendiri.</w:t>
      </w:r>
      <w:r w:rsidRPr="003C6BF0">
        <w:rPr>
          <w:vertAlign w:val="superscript"/>
          <w:lang w:val="sv-SE"/>
        </w:rPr>
        <w:footnoteReference w:id="19"/>
      </w:r>
      <w:r w:rsidRPr="003C6BF0">
        <w:rPr>
          <w:lang w:val="sv-SE"/>
        </w:rPr>
        <w:t xml:space="preserve"> Kunci perubahan yang membawa makna baru bagi kehidupan itu adalah watak emansipatoris yang dimiliki perubahan itu sendiri. </w:t>
      </w:r>
    </w:p>
    <w:p w14:paraId="7EC41C82" w14:textId="77777777" w:rsidR="003C6BF0" w:rsidRPr="003C6BF0" w:rsidRDefault="003C6BF0" w:rsidP="005D4C51">
      <w:pPr>
        <w:spacing w:line="360" w:lineRule="auto"/>
        <w:jc w:val="both"/>
        <w:rPr>
          <w:lang w:val="sv-SE"/>
        </w:rPr>
      </w:pPr>
    </w:p>
    <w:p w14:paraId="4486A9E7" w14:textId="77777777" w:rsidR="003C6BF0" w:rsidRPr="003C6BF0" w:rsidRDefault="003C6BF0" w:rsidP="005D4C51">
      <w:pPr>
        <w:spacing w:line="360" w:lineRule="auto"/>
        <w:jc w:val="both"/>
        <w:rPr>
          <w:lang w:val="sv-SE"/>
        </w:rPr>
      </w:pPr>
      <w:r w:rsidRPr="003C6BF0">
        <w:rPr>
          <w:lang w:val="sv-SE"/>
        </w:rPr>
        <w:tab/>
        <w:t xml:space="preserve">Pesantren dengan unsur-unsur yang ada padanya (kiai, majid, santri, dan kitab kuning) telah berfungsi sebagai sarana pendidikan dalam membentuk perilaku sosial budaya santri. Peran kiai dan santri dalam menjaga tradisi keagamaan akhirnya membentuk sebuah subkultural pesantren, yaitu suatu gerakan sosial budaya yang dilakukan komunitas santri dengan karakter keagamaan dalam kurun waktu relatif panjang. Hadimulyo (1985: 98-99) juga menyatakan bahwa sisi lain yang perlu juga diperhatikan oleh kalangan sarjana adalah hubungan antara subkultural pesantren dengan pengaruh perubahan sosial. Apakah pesantren memilih bersikap akomodatif terhadap perubahan sosial atau tetap menjaga jarak adalah merupakan pengaruh dari pola hubungan antara kedua ikatan sosial tersebut. </w:t>
      </w:r>
    </w:p>
    <w:p w14:paraId="7D30DFE7" w14:textId="77777777" w:rsidR="003C6BF0" w:rsidRPr="003C6BF0" w:rsidRDefault="003C6BF0" w:rsidP="005D4C51">
      <w:pPr>
        <w:spacing w:line="360" w:lineRule="auto"/>
        <w:jc w:val="both"/>
        <w:rPr>
          <w:lang w:val="sv-SE"/>
        </w:rPr>
      </w:pPr>
    </w:p>
    <w:p w14:paraId="570A8AB7" w14:textId="77777777" w:rsidR="003C6BF0" w:rsidRPr="003C6BF0" w:rsidRDefault="003C6BF0" w:rsidP="005D4C51">
      <w:pPr>
        <w:spacing w:line="360" w:lineRule="auto"/>
        <w:jc w:val="both"/>
        <w:rPr>
          <w:lang w:val="sv-SE"/>
        </w:rPr>
      </w:pPr>
      <w:r w:rsidRPr="003C6BF0">
        <w:rPr>
          <w:lang w:val="sv-SE"/>
        </w:rPr>
        <w:tab/>
        <w:t xml:space="preserve">Namun demikian, pengembangan masyarakat yang telah banyak dilakukan adalah bersifat makro, dalam arti yang dilakukan oleh gerakan-gerakan besar. Sedangkan yang masih agak kurang adalah kajian tentang perubahan pandangan hidup yang dilakukan oleh individu, atas dasar wawasan keagamaan. Setiap pesantren memiliki karakteristik tersendiri </w:t>
      </w:r>
      <w:r w:rsidRPr="003C6BF0">
        <w:rPr>
          <w:lang w:val="sv-SE"/>
        </w:rPr>
        <w:lastRenderedPageBreak/>
        <w:t xml:space="preserve">dan unsur-unsurnya berbeda antara satu pesantren dengan pesantren lainnya. Namun demikian, adalah merupakan realitas sosial, bahwa pengaruh yang datang dari luar yang direspon seorang kiai tergantung pada kehendak kiai sarana yang dimiliki pesantren. Hal ini sebagaimana yang telah diungkapkan oleh teori Geertz (1983) tentang peranan kiai sebagai ”makelar budaya” </w:t>
      </w:r>
      <w:r w:rsidRPr="003C6BF0">
        <w:rPr>
          <w:i/>
          <w:lang w:val="sv-SE"/>
        </w:rPr>
        <w:t>(cultural broker).</w:t>
      </w:r>
      <w:r w:rsidRPr="003C6BF0">
        <w:rPr>
          <w:lang w:val="sv-SE"/>
        </w:rPr>
        <w:t xml:space="preserve"> Menurut Geertz, kiai berperan sebagai alat penyaring atas arus informasi yang masuk ke lingkungan kaum santri, menularkan apa yang dianggap berguna dan membuang apa yang dianggap merusak bagi mereka. Namun, menurut Geertz, peranan penyaring itu akan terhambat apabila arus informasi yang masuk begitu deras dan tidak mungkin lagi disaring oleh sang kiai. Dalam keadaan demikian, kiai akan kehilangan peranan dalam perubahan sosial yang terjadi. Akibat peranannya yang sekunder dan tidak kreatif, kiai akan mengalami kesenjangan budaya </w:t>
      </w:r>
      <w:r w:rsidRPr="003C6BF0">
        <w:rPr>
          <w:i/>
          <w:lang w:val="sv-SE"/>
        </w:rPr>
        <w:t>(cultural lag</w:t>
      </w:r>
      <w:r w:rsidRPr="003C6BF0">
        <w:rPr>
          <w:lang w:val="sv-SE"/>
        </w:rPr>
        <w:t>) dengan masyarakat sekitarnya.</w:t>
      </w:r>
    </w:p>
    <w:p w14:paraId="4A787A9A" w14:textId="77777777" w:rsidR="003C6BF0" w:rsidRPr="003C6BF0" w:rsidRDefault="003C6BF0" w:rsidP="005D4C51">
      <w:pPr>
        <w:spacing w:line="360" w:lineRule="auto"/>
        <w:jc w:val="both"/>
        <w:rPr>
          <w:lang w:val="sv-SE"/>
        </w:rPr>
      </w:pPr>
    </w:p>
    <w:p w14:paraId="0B0443E9" w14:textId="77777777" w:rsidR="003C6BF0" w:rsidRPr="003C6BF0" w:rsidRDefault="003C6BF0" w:rsidP="005D4C51">
      <w:pPr>
        <w:spacing w:line="360" w:lineRule="auto"/>
        <w:jc w:val="both"/>
        <w:rPr>
          <w:lang w:val="sv-SE"/>
        </w:rPr>
      </w:pPr>
      <w:r w:rsidRPr="003C6BF0">
        <w:rPr>
          <w:lang w:val="sv-SE"/>
        </w:rPr>
        <w:tab/>
        <w:t xml:space="preserve">Sedangkan menurut Horikoshi dalam penelitiannya tentang Kiai Yusuf Tajri (1976) menunjukkan bahwa kiai berperanan kreatif dalam perubahan sosial. Bukan karena sang kiai mencoba meredam akibat perubahan yang terjadi, melainkan justeru karena memelopori perubahan sosial dengan caranya sendiri. Kiai bukan melakukan penyaringan informasi, melainkan menawarkan agenda perubahan yang dianggapnya sesuai dengan kebutuhan nyata masyarakat yang dipimpinnya. Ia bukan kurang berperan karena menunda datangnya perubahan melalui proses penyaringan informasi, melainkan ia sepenuhnya berperan karena ia mengerti bahwa perubahan sosial adalah perkembangan yang tidak dapat dielakkan lagi. Masalah yang dihadapinya adalah bagaimana kebutuhan agar perubahan itu dapat dipenuhi tanpa merusak ikatan-ikatan sosial yang telah ada, melainkan justeru dengan memanfaatkan ikatan-ikatan itu sebagai mekanisme perubahan sosial yang diinginkan. </w:t>
      </w:r>
    </w:p>
    <w:p w14:paraId="3DADEC94" w14:textId="77777777" w:rsidR="003C6BF0" w:rsidRPr="003C6BF0" w:rsidRDefault="003C6BF0" w:rsidP="005D4C51">
      <w:pPr>
        <w:spacing w:line="360" w:lineRule="auto"/>
        <w:jc w:val="both"/>
        <w:rPr>
          <w:lang w:val="sv-SE"/>
        </w:rPr>
      </w:pPr>
    </w:p>
    <w:p w14:paraId="5459C6AD" w14:textId="77777777" w:rsidR="003C6BF0" w:rsidRPr="003C6BF0" w:rsidRDefault="003C6BF0" w:rsidP="005D4C51">
      <w:pPr>
        <w:spacing w:line="360" w:lineRule="auto"/>
        <w:jc w:val="both"/>
        <w:rPr>
          <w:lang w:val="sv-SE"/>
        </w:rPr>
      </w:pPr>
      <w:r w:rsidRPr="003C6BF0">
        <w:rPr>
          <w:lang w:val="sv-SE"/>
        </w:rPr>
        <w:tab/>
        <w:t xml:space="preserve">Kebutuhan akan perubahan ini, dapat dilakukan dengan berbagai cara dan sisi. Antara lain adalah seperti yang telah dilakukan oleh para kiai, yaitu dengan menggunakan ilmu-ilmu agama sebagai antisipasi terhadap kebutuhan akan perubahan itu, di samping sebagai alat penentu mana bagian esensial dari kehidupan yang tidak dapat ditawar lagi dan harus tetap dipertahankan. Fiqh atau hukum agama merupakan alat utama untuk antisipasi hal itu. Selain itu, tafsir al-Qur’an dan ajaran akhlak atau moralitas individu maupun kolektif dari masyarakat merupakan satu hal yang paling memungkinkan penggunaannya bagi alat antisipasi terhadap kebutuhan akan perubahan akan perubahan pandangan hidup. </w:t>
      </w:r>
    </w:p>
    <w:p w14:paraId="1327BDAE" w14:textId="77777777" w:rsidR="003C6BF0" w:rsidRPr="003C6BF0" w:rsidRDefault="003C6BF0" w:rsidP="005D4C51">
      <w:pPr>
        <w:spacing w:line="360" w:lineRule="auto"/>
        <w:jc w:val="both"/>
        <w:rPr>
          <w:lang w:val="sv-SE"/>
        </w:rPr>
      </w:pPr>
    </w:p>
    <w:p w14:paraId="76A48616" w14:textId="77777777" w:rsidR="003C6BF0" w:rsidRPr="003C6BF0" w:rsidRDefault="003C6BF0" w:rsidP="005D4C51">
      <w:pPr>
        <w:spacing w:line="360" w:lineRule="auto"/>
        <w:jc w:val="both"/>
        <w:rPr>
          <w:lang w:val="sv-SE"/>
        </w:rPr>
      </w:pPr>
      <w:r w:rsidRPr="003C6BF0">
        <w:rPr>
          <w:lang w:val="sv-SE"/>
        </w:rPr>
        <w:lastRenderedPageBreak/>
        <w:tab/>
        <w:t>Bagi masyarakat sebuah desa, sosok seorang kiai seringkali tidak hanya menjadi guru bagi mereka dan ank-anak mereka, tetapi juga merupakan seorang tokoh atau pemimpin masyarakat, seseorang yang mereka jadikan sosok pemberi nasehat dalam berbagai macam persoalan, mengharapkan berkah, doa-doa dan pengobatan, bahkan juga perlindungan. Benda misalnya mencatat, penderitaan yang berkepanjangan sebagai akibat dari politik dari kaum priyayi atas masa petani –sebagai akibat dipakainya kaum priyayi oleh pemerintah Belanda sebagai aparat pemaksa- telah menempatkan para kiai sebagai ’surga’ di mana petani mencari perlindungan  dan pelepasan (Benda, 1980: 54-55).</w:t>
      </w:r>
    </w:p>
    <w:p w14:paraId="20B8FDF1" w14:textId="77777777" w:rsidR="003C6BF0" w:rsidRPr="003C6BF0" w:rsidRDefault="003C6BF0" w:rsidP="005D4C51">
      <w:pPr>
        <w:spacing w:line="360" w:lineRule="auto"/>
        <w:jc w:val="both"/>
        <w:rPr>
          <w:lang w:val="sv-SE"/>
        </w:rPr>
      </w:pPr>
    </w:p>
    <w:p w14:paraId="73F2DB71" w14:textId="77777777" w:rsidR="003C6BF0" w:rsidRPr="003C6BF0" w:rsidRDefault="003C6BF0" w:rsidP="005D4C51">
      <w:pPr>
        <w:spacing w:line="360" w:lineRule="auto"/>
        <w:jc w:val="both"/>
        <w:rPr>
          <w:lang w:val="sv-SE"/>
        </w:rPr>
      </w:pPr>
      <w:r w:rsidRPr="003C6BF0">
        <w:rPr>
          <w:lang w:val="sv-SE"/>
        </w:rPr>
        <w:tab/>
        <w:t xml:space="preserve">Sartono Kartodirdjo (1973: 7) dalam studinya tentang gerakan-gerakan protes di pedesaan Jawa pada abad XIX dan awal abad XX mencatat, walaupun tidak selalu para kiai, haji dan guru agama memimpin langsung gerakan tersebut, pengaruh mereka sangat besar. Kepercayaan masyarakat desa akan kekuatan-kekuatan supranatural dan magis, sering memberikan kekuasaan karismatis kepada kiai. Di samping itu, karena banyak kiai memimpin pesantren dan tarekat  mamiliki banyak pengikut serta ditaati oleh para santrinya, mereka memiliki sarana organisasi dan massa yang dapat mereka gunakan untuk mendukung mereka, bila mereka menghendaki. </w:t>
      </w:r>
    </w:p>
    <w:p w14:paraId="46D97689" w14:textId="77777777" w:rsidR="003C6BF0" w:rsidRPr="003C6BF0" w:rsidRDefault="003C6BF0" w:rsidP="005D4C51">
      <w:pPr>
        <w:spacing w:line="360" w:lineRule="auto"/>
        <w:jc w:val="both"/>
        <w:rPr>
          <w:lang w:val="sv-SE"/>
        </w:rPr>
      </w:pPr>
    </w:p>
    <w:p w14:paraId="1FA5429C" w14:textId="77777777" w:rsidR="003C6BF0" w:rsidRPr="003C6BF0" w:rsidRDefault="003C6BF0" w:rsidP="005D4C51">
      <w:pPr>
        <w:spacing w:line="360" w:lineRule="auto"/>
        <w:jc w:val="both"/>
        <w:rPr>
          <w:lang w:val="sv-SE"/>
        </w:rPr>
      </w:pPr>
      <w:r w:rsidRPr="003C6BF0">
        <w:rPr>
          <w:lang w:val="sv-SE"/>
        </w:rPr>
        <w:tab/>
        <w:t xml:space="preserve">Oleh karena itu, pengaruh sosok kiai dalam kehidupan masyarakat di sekitarnya tidak dapat dipandang sebelah mata. Sejarah membuktikan bahwa pengaruh yang dibawa seorang kiai terhadap masyarakatnya sangat besar dan hal itu masih terus terjadi pada masa ini. Pengaruh tersebut tidak hanya terbatas pada satu permasalahan saja, namun pada hampir keseluruhan permasalahan agama, pengaruh kiai sangatlah besar. Tidak terkecuali terhadap pengaruh kiai terhadap cara pandangnya terhadap perempuan. </w:t>
      </w:r>
    </w:p>
    <w:p w14:paraId="21F9102C" w14:textId="77777777" w:rsidR="003C6BF0" w:rsidRPr="003C6BF0" w:rsidRDefault="003C6BF0" w:rsidP="005D4C51">
      <w:pPr>
        <w:spacing w:line="360" w:lineRule="auto"/>
        <w:jc w:val="both"/>
        <w:rPr>
          <w:lang w:val="sv-SE"/>
        </w:rPr>
      </w:pPr>
    </w:p>
    <w:p w14:paraId="6AEE35FC" w14:textId="77777777" w:rsidR="003C6BF0" w:rsidRPr="003C6BF0" w:rsidRDefault="003C6BF0" w:rsidP="005D4C51">
      <w:pPr>
        <w:spacing w:line="360" w:lineRule="auto"/>
        <w:jc w:val="both"/>
        <w:rPr>
          <w:lang w:val="sv-SE"/>
        </w:rPr>
      </w:pPr>
      <w:r w:rsidRPr="003C6BF0">
        <w:rPr>
          <w:lang w:val="sv-SE"/>
        </w:rPr>
        <w:tab/>
        <w:t xml:space="preserve">Ajaran dan atau doktrin seorang kiai terhadap para santrinya mengenai posisi perempuan sampai saat ini masih dinilai belum memuaskan karena masih banyak kiai yang belum dapat menerima konsep kesetaraan gender. Namun demikian, dua sosok kiai yang dipaparkan dalam penelitian ini merupakan contoh dari sebagian kecil kiai yang berada di kota Jember yang mendukung bahkan memperjuangkan adanya pemberdayaan terhadap perempuan. KH. Muhyiddin Abdusshomad misalnya, melalui sekolah dan pesantren yang dibimbingnya beliau masih terus memperjuangkan adanya pemberdayaan terhadap perempuan dengan melakukan berbagai kegiatan yang mendukungnya. Di antaranya adalah dengan melakukan beberapa seminar tentang perempuan dengan bekerja sama dengan </w:t>
      </w:r>
      <w:r w:rsidRPr="003C6BF0">
        <w:rPr>
          <w:lang w:val="sv-SE"/>
        </w:rPr>
        <w:lastRenderedPageBreak/>
        <w:t>lembaga-lembaga yang peduli terhadap perempuan. Juga dengan menerbitkan buku Pendidikan Agama Islam untuk SMA/SMK Kelas XII yang di dalamnya memuat beberapa informasi tentang posisi perempuan menurut ajaran agama Islam.</w:t>
      </w:r>
    </w:p>
    <w:p w14:paraId="4F99E1C2" w14:textId="77777777" w:rsidR="003C6BF0" w:rsidRPr="003C6BF0" w:rsidRDefault="003C6BF0" w:rsidP="005D4C51">
      <w:pPr>
        <w:spacing w:line="360" w:lineRule="auto"/>
        <w:jc w:val="both"/>
        <w:rPr>
          <w:lang w:val="sv-SE"/>
        </w:rPr>
      </w:pPr>
    </w:p>
    <w:p w14:paraId="5D76A7D1" w14:textId="77777777" w:rsidR="003C6BF0" w:rsidRPr="003C6BF0" w:rsidRDefault="003C6BF0" w:rsidP="005D4C51">
      <w:pPr>
        <w:spacing w:line="360" w:lineRule="auto"/>
        <w:jc w:val="both"/>
        <w:rPr>
          <w:lang w:val="sv-SE"/>
        </w:rPr>
      </w:pPr>
      <w:r w:rsidRPr="003C6BF0">
        <w:rPr>
          <w:lang w:val="sv-SE"/>
        </w:rPr>
        <w:tab/>
        <w:t xml:space="preserve">Selain itu, KH. Abdul Hamid Chidlir juga masih terus berjuang mempersiapkan cikal bakal perempuan pemimpin masyarakat melalui madrasah yang dibimbingnya. Sebagai contoh nyata adalah, pada setiap tahun Madrasah ASHRI akan selalu mengadakan Praktek Kerja Lapangan (PKL) yang merupakan salah satu syarat kelulusan bagi kelas XII selain persyaratan mengikuti ujian sebagaimana sekolah-sekolah yang lain. Kegiatan PKL ini mendidik para siswi untuk terjun langsung di masyarakat dengan berbagai kegiatan, antara lain mengajar sekolah dan ngaji, memimpin kegiatan para ibu-ibu, membantu di Puskesmas, dan lain-lain. Dengan adanya kegiatan ini Gus Hamid berharap para siswi yang nantinya akan lulus dapat benar-benar siap untuk menjadi pembimbing dan pemimpin masyarakat di daerahnya masing-masing.     </w:t>
      </w:r>
    </w:p>
    <w:p w14:paraId="2C10DCB0" w14:textId="77777777" w:rsidR="003C6BF0" w:rsidRPr="003C6BF0" w:rsidRDefault="003C6BF0" w:rsidP="005D4C51">
      <w:pPr>
        <w:spacing w:line="360" w:lineRule="auto"/>
        <w:jc w:val="both"/>
        <w:rPr>
          <w:lang w:val="sv-SE"/>
        </w:rPr>
      </w:pPr>
    </w:p>
    <w:p w14:paraId="1DEF04A9" w14:textId="77777777" w:rsidR="003C6BF0" w:rsidRPr="003C6BF0" w:rsidRDefault="003C6BF0" w:rsidP="005D4C51">
      <w:pPr>
        <w:spacing w:line="360" w:lineRule="auto"/>
        <w:jc w:val="both"/>
        <w:rPr>
          <w:color w:val="424242"/>
          <w:lang w:val="sv-SE"/>
        </w:rPr>
      </w:pPr>
      <w:r w:rsidRPr="003C6BF0">
        <w:rPr>
          <w:color w:val="424242"/>
          <w:lang w:val="sv-SE"/>
        </w:rPr>
        <w:t xml:space="preserve">    </w:t>
      </w:r>
    </w:p>
    <w:p w14:paraId="75928E20" w14:textId="77777777" w:rsidR="003C6BF0" w:rsidRPr="003C6BF0" w:rsidRDefault="003C6BF0" w:rsidP="005D4C51">
      <w:pPr>
        <w:spacing w:line="360" w:lineRule="auto"/>
        <w:jc w:val="both"/>
        <w:rPr>
          <w:lang w:val="sv-SE"/>
        </w:rPr>
      </w:pPr>
    </w:p>
    <w:p w14:paraId="12634D73" w14:textId="77777777" w:rsidR="003C6BF0" w:rsidRPr="003C6BF0" w:rsidRDefault="003C6BF0" w:rsidP="005D4C51">
      <w:pPr>
        <w:spacing w:line="360" w:lineRule="auto"/>
        <w:jc w:val="both"/>
        <w:rPr>
          <w:lang w:val="sv-SE"/>
        </w:rPr>
      </w:pPr>
    </w:p>
    <w:p w14:paraId="069EF6F1" w14:textId="77777777" w:rsidR="003C6BF0" w:rsidRPr="003C6BF0" w:rsidRDefault="003C6BF0" w:rsidP="005D4C51">
      <w:pPr>
        <w:spacing w:line="360" w:lineRule="auto"/>
        <w:jc w:val="both"/>
        <w:rPr>
          <w:lang w:val="sv-SE"/>
        </w:rPr>
      </w:pPr>
    </w:p>
    <w:p w14:paraId="1B743DF1" w14:textId="77777777" w:rsidR="003C6BF0" w:rsidRPr="003C6BF0" w:rsidRDefault="003C6BF0" w:rsidP="005D4C51">
      <w:pPr>
        <w:spacing w:line="360" w:lineRule="auto"/>
        <w:jc w:val="both"/>
        <w:rPr>
          <w:lang w:val="sv-SE"/>
        </w:rPr>
      </w:pPr>
      <w:r w:rsidRPr="003C6BF0">
        <w:rPr>
          <w:lang w:val="sv-SE"/>
        </w:rPr>
        <w:t xml:space="preserve"> </w:t>
      </w:r>
    </w:p>
    <w:p w14:paraId="5578F77A" w14:textId="77777777" w:rsidR="003C6BF0" w:rsidRPr="003C6BF0" w:rsidRDefault="003C6BF0" w:rsidP="005D4C51">
      <w:pPr>
        <w:spacing w:line="360" w:lineRule="auto"/>
        <w:jc w:val="both"/>
        <w:rPr>
          <w:lang w:val="sv-SE"/>
        </w:rPr>
      </w:pPr>
    </w:p>
    <w:p w14:paraId="1CBAF49D" w14:textId="77777777" w:rsidR="003C6BF0" w:rsidRDefault="003C6BF0" w:rsidP="005D4C51">
      <w:pPr>
        <w:spacing w:line="360" w:lineRule="auto"/>
        <w:ind w:left="360"/>
        <w:jc w:val="both"/>
        <w:rPr>
          <w:lang w:val="sv-SE"/>
        </w:rPr>
      </w:pPr>
    </w:p>
    <w:p w14:paraId="4B46F716" w14:textId="77777777" w:rsidR="003C6BF0" w:rsidRDefault="003C6BF0" w:rsidP="005D4C51">
      <w:pPr>
        <w:spacing w:line="360" w:lineRule="auto"/>
        <w:ind w:left="360"/>
        <w:jc w:val="both"/>
        <w:rPr>
          <w:lang w:val="sv-SE"/>
        </w:rPr>
      </w:pPr>
    </w:p>
    <w:p w14:paraId="7C81EED7" w14:textId="77777777" w:rsidR="003C6BF0" w:rsidRDefault="003C6BF0" w:rsidP="005D4C51">
      <w:pPr>
        <w:spacing w:line="360" w:lineRule="auto"/>
        <w:ind w:left="360"/>
        <w:jc w:val="both"/>
        <w:rPr>
          <w:lang w:val="sv-SE"/>
        </w:rPr>
      </w:pPr>
    </w:p>
    <w:p w14:paraId="1FB4A4DE" w14:textId="77777777" w:rsidR="003C6BF0" w:rsidRDefault="003C6BF0" w:rsidP="005D4C51">
      <w:pPr>
        <w:spacing w:line="360" w:lineRule="auto"/>
        <w:ind w:left="360"/>
        <w:jc w:val="both"/>
        <w:rPr>
          <w:lang w:val="sv-SE"/>
        </w:rPr>
      </w:pPr>
    </w:p>
    <w:p w14:paraId="7025AEBD" w14:textId="77777777" w:rsidR="003C6BF0" w:rsidRDefault="003C6BF0" w:rsidP="005D4C51">
      <w:pPr>
        <w:spacing w:line="360" w:lineRule="auto"/>
        <w:ind w:left="360"/>
        <w:jc w:val="both"/>
        <w:rPr>
          <w:lang w:val="sv-SE"/>
        </w:rPr>
      </w:pPr>
    </w:p>
    <w:p w14:paraId="70AD7D8C" w14:textId="77777777" w:rsidR="003C6BF0" w:rsidRDefault="003C6BF0" w:rsidP="005D4C51">
      <w:pPr>
        <w:spacing w:line="360" w:lineRule="auto"/>
        <w:ind w:left="360"/>
        <w:jc w:val="both"/>
        <w:rPr>
          <w:lang w:val="sv-SE"/>
        </w:rPr>
      </w:pPr>
    </w:p>
    <w:p w14:paraId="4AB64B7C" w14:textId="77777777" w:rsidR="003C6BF0" w:rsidRDefault="003C6BF0" w:rsidP="005D4C51">
      <w:pPr>
        <w:spacing w:line="360" w:lineRule="auto"/>
        <w:ind w:left="360"/>
        <w:jc w:val="both"/>
        <w:rPr>
          <w:lang w:val="sv-SE"/>
        </w:rPr>
      </w:pPr>
    </w:p>
    <w:p w14:paraId="4E7AB5FA" w14:textId="77777777" w:rsidR="00BC4995" w:rsidRDefault="00BC4995" w:rsidP="00971E90">
      <w:pPr>
        <w:spacing w:after="200" w:line="360" w:lineRule="auto"/>
        <w:rPr>
          <w:rFonts w:eastAsiaTheme="minorHAnsi"/>
          <w:b/>
          <w:lang w:val="en-MY"/>
        </w:rPr>
      </w:pPr>
    </w:p>
    <w:p w14:paraId="54A4212B" w14:textId="77777777" w:rsidR="00BC4995" w:rsidRDefault="00BC4995" w:rsidP="005D4C51">
      <w:pPr>
        <w:spacing w:after="200" w:line="360" w:lineRule="auto"/>
        <w:jc w:val="center"/>
        <w:rPr>
          <w:rFonts w:eastAsiaTheme="minorHAnsi"/>
          <w:b/>
          <w:lang w:val="en-MY"/>
        </w:rPr>
      </w:pPr>
    </w:p>
    <w:p w14:paraId="0BACB309" w14:textId="77777777" w:rsidR="000D4D2F" w:rsidRDefault="000D4D2F" w:rsidP="005D4C51">
      <w:pPr>
        <w:spacing w:after="200" w:line="360" w:lineRule="auto"/>
        <w:jc w:val="center"/>
        <w:rPr>
          <w:rFonts w:eastAsiaTheme="minorHAnsi"/>
          <w:b/>
          <w:lang w:val="en-MY"/>
        </w:rPr>
      </w:pPr>
    </w:p>
    <w:p w14:paraId="3E01CA18" w14:textId="77777777" w:rsidR="000D4D2F" w:rsidRDefault="000D4D2F" w:rsidP="005D4C51">
      <w:pPr>
        <w:spacing w:after="200" w:line="360" w:lineRule="auto"/>
        <w:jc w:val="center"/>
        <w:rPr>
          <w:rFonts w:eastAsiaTheme="minorHAnsi"/>
          <w:b/>
          <w:lang w:val="en-MY"/>
        </w:rPr>
      </w:pPr>
    </w:p>
    <w:p w14:paraId="3799574C" w14:textId="7B5D1BD6" w:rsidR="003C6BF0" w:rsidRPr="003C6BF0" w:rsidRDefault="003C6BF0" w:rsidP="005D4C51">
      <w:pPr>
        <w:spacing w:after="200" w:line="360" w:lineRule="auto"/>
        <w:jc w:val="center"/>
        <w:rPr>
          <w:rFonts w:eastAsiaTheme="minorHAnsi"/>
          <w:b/>
          <w:lang w:val="en-MY"/>
        </w:rPr>
      </w:pPr>
      <w:r w:rsidRPr="003C6BF0">
        <w:rPr>
          <w:rFonts w:eastAsiaTheme="minorHAnsi"/>
          <w:b/>
          <w:lang w:val="en-MY"/>
        </w:rPr>
        <w:lastRenderedPageBreak/>
        <w:t>BAB III</w:t>
      </w:r>
    </w:p>
    <w:p w14:paraId="10B6CEF0" w14:textId="77777777" w:rsidR="003C6BF0" w:rsidRPr="003C6BF0" w:rsidRDefault="003C6BF0" w:rsidP="005D4C51">
      <w:pPr>
        <w:spacing w:after="200" w:line="360" w:lineRule="auto"/>
        <w:jc w:val="center"/>
        <w:rPr>
          <w:rFonts w:eastAsiaTheme="minorHAnsi"/>
          <w:b/>
          <w:lang w:val="en-MY"/>
        </w:rPr>
      </w:pPr>
      <w:r w:rsidRPr="003C6BF0">
        <w:rPr>
          <w:rFonts w:eastAsiaTheme="minorHAnsi"/>
          <w:b/>
          <w:lang w:val="en-MY"/>
        </w:rPr>
        <w:t>GENDER DAN PEMBERDAYAAN PEREMPUAN</w:t>
      </w:r>
    </w:p>
    <w:p w14:paraId="502D75DF" w14:textId="77777777" w:rsidR="003C6BF0" w:rsidRPr="003C6BF0" w:rsidRDefault="003C6BF0" w:rsidP="005D4C51">
      <w:pPr>
        <w:spacing w:after="200" w:line="360" w:lineRule="auto"/>
        <w:jc w:val="center"/>
        <w:rPr>
          <w:rFonts w:eastAsiaTheme="minorHAnsi"/>
          <w:b/>
          <w:lang w:val="en-MY"/>
        </w:rPr>
      </w:pPr>
      <w:r w:rsidRPr="003C6BF0">
        <w:rPr>
          <w:rFonts w:eastAsiaTheme="minorHAnsi"/>
          <w:b/>
          <w:lang w:val="en-MY"/>
        </w:rPr>
        <w:t>DI KALANGAN PESANTREN DI JEMBER</w:t>
      </w:r>
    </w:p>
    <w:p w14:paraId="7B0FDE0D" w14:textId="77777777" w:rsidR="003C6BF0" w:rsidRPr="003C6BF0" w:rsidRDefault="003C6BF0" w:rsidP="005D4C51">
      <w:pPr>
        <w:spacing w:after="200" w:line="360" w:lineRule="auto"/>
        <w:jc w:val="both"/>
        <w:rPr>
          <w:rFonts w:eastAsiaTheme="minorHAnsi"/>
          <w:lang w:val="en-MY"/>
        </w:rPr>
      </w:pPr>
    </w:p>
    <w:p w14:paraId="2AC68419" w14:textId="77777777" w:rsidR="003C6BF0" w:rsidRPr="003C6BF0" w:rsidRDefault="003C6BF0" w:rsidP="005D4C51">
      <w:pPr>
        <w:spacing w:line="360" w:lineRule="auto"/>
        <w:jc w:val="both"/>
        <w:rPr>
          <w:lang w:bidi="ar-EG"/>
        </w:rPr>
      </w:pPr>
      <w:r w:rsidRPr="003C6BF0">
        <w:rPr>
          <w:lang w:bidi="ar-EG"/>
        </w:rPr>
        <w:tab/>
      </w:r>
      <w:proofErr w:type="spellStart"/>
      <w:r w:rsidRPr="003C6BF0">
        <w:rPr>
          <w:lang w:bidi="ar-EG"/>
        </w:rPr>
        <w:t>Dalam</w:t>
      </w:r>
      <w:proofErr w:type="spellEnd"/>
      <w:r w:rsidRPr="003C6BF0">
        <w:rPr>
          <w:lang w:bidi="ar-EG"/>
        </w:rPr>
        <w:t xml:space="preserve"> </w:t>
      </w:r>
      <w:proofErr w:type="spellStart"/>
      <w:r w:rsidRPr="003C6BF0">
        <w:rPr>
          <w:lang w:bidi="ar-EG"/>
        </w:rPr>
        <w:t>lingkup</w:t>
      </w:r>
      <w:proofErr w:type="spellEnd"/>
      <w:r w:rsidRPr="003C6BF0">
        <w:rPr>
          <w:lang w:bidi="ar-EG"/>
        </w:rPr>
        <w:t xml:space="preserve"> </w:t>
      </w:r>
      <w:proofErr w:type="spellStart"/>
      <w:r w:rsidRPr="003C6BF0">
        <w:rPr>
          <w:lang w:bidi="ar-EG"/>
        </w:rPr>
        <w:t>kajian</w:t>
      </w:r>
      <w:proofErr w:type="spellEnd"/>
      <w:r w:rsidRPr="003C6BF0">
        <w:rPr>
          <w:lang w:bidi="ar-EG"/>
        </w:rPr>
        <w:t xml:space="preserve"> Islam, di </w:t>
      </w:r>
      <w:proofErr w:type="spellStart"/>
      <w:r w:rsidRPr="003C6BF0">
        <w:rPr>
          <w:lang w:bidi="ar-EG"/>
        </w:rPr>
        <w:t>antara</w:t>
      </w:r>
      <w:proofErr w:type="spellEnd"/>
      <w:r w:rsidRPr="003C6BF0">
        <w:rPr>
          <w:lang w:bidi="ar-EG"/>
        </w:rPr>
        <w:t xml:space="preserve"> </w:t>
      </w:r>
      <w:proofErr w:type="spellStart"/>
      <w:r w:rsidRPr="003C6BF0">
        <w:rPr>
          <w:lang w:bidi="ar-EG"/>
        </w:rPr>
        <w:t>permasalahan</w:t>
      </w:r>
      <w:proofErr w:type="spellEnd"/>
      <w:r w:rsidRPr="003C6BF0">
        <w:rPr>
          <w:lang w:bidi="ar-EG"/>
        </w:rPr>
        <w:t xml:space="preserve"> yang </w:t>
      </w:r>
      <w:proofErr w:type="spellStart"/>
      <w:r w:rsidRPr="003C6BF0">
        <w:rPr>
          <w:lang w:bidi="ar-EG"/>
        </w:rPr>
        <w:t>hampir</w:t>
      </w:r>
      <w:proofErr w:type="spellEnd"/>
      <w:r w:rsidRPr="003C6BF0">
        <w:rPr>
          <w:lang w:bidi="ar-EG"/>
        </w:rPr>
        <w:t xml:space="preserve"> </w:t>
      </w:r>
      <w:proofErr w:type="spellStart"/>
      <w:r w:rsidRPr="003C6BF0">
        <w:rPr>
          <w:lang w:bidi="ar-EG"/>
        </w:rPr>
        <w:t>senantiasa</w:t>
      </w:r>
      <w:proofErr w:type="spellEnd"/>
      <w:r w:rsidRPr="003C6BF0">
        <w:rPr>
          <w:lang w:bidi="ar-EG"/>
        </w:rPr>
        <w:t xml:space="preserve"> </w:t>
      </w:r>
      <w:proofErr w:type="spellStart"/>
      <w:r w:rsidRPr="003C6BF0">
        <w:rPr>
          <w:lang w:bidi="ar-EG"/>
        </w:rPr>
        <w:t>mengundang</w:t>
      </w:r>
      <w:proofErr w:type="spellEnd"/>
      <w:r w:rsidRPr="003C6BF0">
        <w:rPr>
          <w:lang w:bidi="ar-EG"/>
        </w:rPr>
        <w:t xml:space="preserve"> </w:t>
      </w:r>
      <w:proofErr w:type="spellStart"/>
      <w:r w:rsidRPr="003C6BF0">
        <w:rPr>
          <w:lang w:bidi="ar-EG"/>
        </w:rPr>
        <w:t>kontroversi</w:t>
      </w:r>
      <w:proofErr w:type="spellEnd"/>
      <w:r w:rsidRPr="003C6BF0">
        <w:rPr>
          <w:lang w:bidi="ar-EG"/>
        </w:rPr>
        <w:t xml:space="preserve"> </w:t>
      </w:r>
      <w:proofErr w:type="spellStart"/>
      <w:r w:rsidRPr="003C6BF0">
        <w:rPr>
          <w:lang w:bidi="ar-EG"/>
        </w:rPr>
        <w:t>adalah</w:t>
      </w:r>
      <w:proofErr w:type="spellEnd"/>
      <w:r w:rsidRPr="003C6BF0">
        <w:rPr>
          <w:lang w:bidi="ar-EG"/>
        </w:rPr>
        <w:t xml:space="preserve"> </w:t>
      </w:r>
      <w:proofErr w:type="spellStart"/>
      <w:r w:rsidRPr="003C6BF0">
        <w:rPr>
          <w:lang w:bidi="ar-EG"/>
        </w:rPr>
        <w:t>isu-isu</w:t>
      </w:r>
      <w:proofErr w:type="spellEnd"/>
      <w:r w:rsidRPr="003C6BF0">
        <w:rPr>
          <w:lang w:bidi="ar-EG"/>
        </w:rPr>
        <w:t xml:space="preserve"> </w:t>
      </w:r>
      <w:proofErr w:type="spellStart"/>
      <w:r w:rsidRPr="003C6BF0">
        <w:rPr>
          <w:lang w:bidi="ar-EG"/>
        </w:rPr>
        <w:t>tentang</w:t>
      </w:r>
      <w:proofErr w:type="spellEnd"/>
      <w:r w:rsidRPr="003C6BF0">
        <w:rPr>
          <w:lang w:bidi="ar-EG"/>
        </w:rPr>
        <w:t xml:space="preserve"> </w:t>
      </w:r>
      <w:proofErr w:type="spellStart"/>
      <w:r w:rsidRPr="003C6BF0">
        <w:rPr>
          <w:lang w:bidi="ar-EG"/>
        </w:rPr>
        <w:t>perempuan</w:t>
      </w:r>
      <w:proofErr w:type="spellEnd"/>
      <w:r w:rsidRPr="003C6BF0">
        <w:rPr>
          <w:lang w:bidi="ar-EG"/>
        </w:rPr>
        <w:t xml:space="preserve">. </w:t>
      </w:r>
      <w:proofErr w:type="spellStart"/>
      <w:r w:rsidRPr="003C6BF0">
        <w:rPr>
          <w:lang w:bidi="ar-EG"/>
        </w:rPr>
        <w:t>Sejumlah</w:t>
      </w:r>
      <w:proofErr w:type="spellEnd"/>
      <w:r w:rsidRPr="003C6BF0">
        <w:rPr>
          <w:lang w:bidi="ar-EG"/>
        </w:rPr>
        <w:t xml:space="preserve"> </w:t>
      </w:r>
      <w:proofErr w:type="spellStart"/>
      <w:r w:rsidRPr="003C6BF0">
        <w:rPr>
          <w:lang w:bidi="ar-EG"/>
        </w:rPr>
        <w:t>jawaban</w:t>
      </w:r>
      <w:proofErr w:type="spellEnd"/>
      <w:r w:rsidRPr="003C6BF0">
        <w:rPr>
          <w:lang w:bidi="ar-EG"/>
        </w:rPr>
        <w:t xml:space="preserve"> yang </w:t>
      </w:r>
      <w:proofErr w:type="spellStart"/>
      <w:r w:rsidRPr="003C6BF0">
        <w:rPr>
          <w:lang w:bidi="ar-EG"/>
        </w:rPr>
        <w:t>telah</w:t>
      </w:r>
      <w:proofErr w:type="spellEnd"/>
      <w:r w:rsidRPr="003C6BF0">
        <w:rPr>
          <w:lang w:bidi="ar-EG"/>
        </w:rPr>
        <w:t xml:space="preserve"> </w:t>
      </w:r>
      <w:proofErr w:type="spellStart"/>
      <w:r w:rsidRPr="003C6BF0">
        <w:rPr>
          <w:lang w:bidi="ar-EG"/>
        </w:rPr>
        <w:t>ada</w:t>
      </w:r>
      <w:proofErr w:type="spellEnd"/>
      <w:r w:rsidRPr="003C6BF0">
        <w:rPr>
          <w:lang w:bidi="ar-EG"/>
        </w:rPr>
        <w:t xml:space="preserve"> </w:t>
      </w:r>
      <w:proofErr w:type="spellStart"/>
      <w:r w:rsidRPr="003C6BF0">
        <w:rPr>
          <w:lang w:bidi="ar-EG"/>
        </w:rPr>
        <w:t>selama</w:t>
      </w:r>
      <w:proofErr w:type="spellEnd"/>
      <w:r w:rsidRPr="003C6BF0">
        <w:rPr>
          <w:lang w:bidi="ar-EG"/>
        </w:rPr>
        <w:t xml:space="preserve"> </w:t>
      </w:r>
      <w:proofErr w:type="spellStart"/>
      <w:r w:rsidRPr="003C6BF0">
        <w:rPr>
          <w:lang w:bidi="ar-EG"/>
        </w:rPr>
        <w:t>ini</w:t>
      </w:r>
      <w:proofErr w:type="spellEnd"/>
      <w:r w:rsidRPr="003C6BF0">
        <w:rPr>
          <w:lang w:bidi="ar-EG"/>
        </w:rPr>
        <w:t xml:space="preserve"> </w:t>
      </w:r>
      <w:proofErr w:type="spellStart"/>
      <w:r w:rsidRPr="003C6BF0">
        <w:rPr>
          <w:lang w:bidi="ar-EG"/>
        </w:rPr>
        <w:t>ternyata</w:t>
      </w:r>
      <w:proofErr w:type="spellEnd"/>
      <w:r w:rsidRPr="003C6BF0">
        <w:rPr>
          <w:lang w:bidi="ar-EG"/>
        </w:rPr>
        <w:t xml:space="preserve"> </w:t>
      </w:r>
      <w:proofErr w:type="spellStart"/>
      <w:r w:rsidRPr="003C6BF0">
        <w:rPr>
          <w:lang w:bidi="ar-EG"/>
        </w:rPr>
        <w:t>tidak</w:t>
      </w:r>
      <w:proofErr w:type="spellEnd"/>
      <w:r w:rsidRPr="003C6BF0">
        <w:rPr>
          <w:lang w:bidi="ar-EG"/>
        </w:rPr>
        <w:t xml:space="preserve"> </w:t>
      </w:r>
      <w:proofErr w:type="spellStart"/>
      <w:r w:rsidRPr="003C6BF0">
        <w:rPr>
          <w:lang w:bidi="ar-EG"/>
        </w:rPr>
        <w:t>cukup</w:t>
      </w:r>
      <w:proofErr w:type="spellEnd"/>
      <w:r w:rsidRPr="003C6BF0">
        <w:rPr>
          <w:lang w:bidi="ar-EG"/>
        </w:rPr>
        <w:t xml:space="preserve"> </w:t>
      </w:r>
      <w:proofErr w:type="spellStart"/>
      <w:r w:rsidRPr="003C6BF0">
        <w:rPr>
          <w:lang w:bidi="ar-EG"/>
        </w:rPr>
        <w:t>untuk</w:t>
      </w:r>
      <w:proofErr w:type="spellEnd"/>
      <w:r w:rsidRPr="003C6BF0">
        <w:rPr>
          <w:lang w:bidi="ar-EG"/>
        </w:rPr>
        <w:t xml:space="preserve"> </w:t>
      </w:r>
      <w:proofErr w:type="spellStart"/>
      <w:r w:rsidRPr="003C6BF0">
        <w:rPr>
          <w:lang w:bidi="ar-EG"/>
        </w:rPr>
        <w:t>menyelesaikan</w:t>
      </w:r>
      <w:proofErr w:type="spellEnd"/>
      <w:r w:rsidRPr="003C6BF0">
        <w:rPr>
          <w:lang w:bidi="ar-EG"/>
        </w:rPr>
        <w:t xml:space="preserve"> </w:t>
      </w:r>
      <w:proofErr w:type="spellStart"/>
      <w:r w:rsidRPr="003C6BF0">
        <w:rPr>
          <w:lang w:bidi="ar-EG"/>
        </w:rPr>
        <w:t>isu-isu</w:t>
      </w:r>
      <w:proofErr w:type="spellEnd"/>
      <w:r w:rsidRPr="003C6BF0">
        <w:rPr>
          <w:lang w:bidi="ar-EG"/>
        </w:rPr>
        <w:t xml:space="preserve"> </w:t>
      </w:r>
      <w:proofErr w:type="spellStart"/>
      <w:r w:rsidRPr="003C6BF0">
        <w:rPr>
          <w:lang w:bidi="ar-EG"/>
        </w:rPr>
        <w:t>tersebut</w:t>
      </w:r>
      <w:proofErr w:type="spellEnd"/>
      <w:r w:rsidRPr="003C6BF0">
        <w:rPr>
          <w:lang w:bidi="ar-EG"/>
        </w:rPr>
        <w:t xml:space="preserve">. </w:t>
      </w:r>
      <w:proofErr w:type="spellStart"/>
      <w:r w:rsidRPr="003C6BF0">
        <w:rPr>
          <w:lang w:bidi="ar-EG"/>
        </w:rPr>
        <w:t>Bahkan</w:t>
      </w:r>
      <w:proofErr w:type="spellEnd"/>
      <w:r w:rsidRPr="003C6BF0">
        <w:rPr>
          <w:lang w:bidi="ar-EG"/>
        </w:rPr>
        <w:t xml:space="preserve"> </w:t>
      </w:r>
      <w:proofErr w:type="spellStart"/>
      <w:r w:rsidRPr="003C6BF0">
        <w:rPr>
          <w:lang w:bidi="ar-EG"/>
        </w:rPr>
        <w:t>dalam</w:t>
      </w:r>
      <w:proofErr w:type="spellEnd"/>
      <w:r w:rsidRPr="003C6BF0">
        <w:rPr>
          <w:lang w:bidi="ar-EG"/>
        </w:rPr>
        <w:t xml:space="preserve"> </w:t>
      </w:r>
      <w:proofErr w:type="spellStart"/>
      <w:r w:rsidRPr="003C6BF0">
        <w:rPr>
          <w:lang w:bidi="ar-EG"/>
        </w:rPr>
        <w:t>beberapa</w:t>
      </w:r>
      <w:proofErr w:type="spellEnd"/>
      <w:r w:rsidRPr="003C6BF0">
        <w:rPr>
          <w:lang w:bidi="ar-EG"/>
        </w:rPr>
        <w:t xml:space="preserve"> </w:t>
      </w:r>
      <w:proofErr w:type="spellStart"/>
      <w:r w:rsidRPr="003C6BF0">
        <w:rPr>
          <w:lang w:bidi="ar-EG"/>
        </w:rPr>
        <w:t>kasus</w:t>
      </w:r>
      <w:proofErr w:type="spellEnd"/>
      <w:r w:rsidRPr="003C6BF0">
        <w:rPr>
          <w:lang w:bidi="ar-EG"/>
        </w:rPr>
        <w:t xml:space="preserve"> </w:t>
      </w:r>
      <w:proofErr w:type="spellStart"/>
      <w:r w:rsidRPr="003C6BF0">
        <w:rPr>
          <w:lang w:bidi="ar-EG"/>
        </w:rPr>
        <w:t>dapat</w:t>
      </w:r>
      <w:proofErr w:type="spellEnd"/>
      <w:r w:rsidRPr="003C6BF0">
        <w:rPr>
          <w:lang w:bidi="ar-EG"/>
        </w:rPr>
        <w:t xml:space="preserve"> </w:t>
      </w:r>
      <w:proofErr w:type="spellStart"/>
      <w:r w:rsidRPr="003C6BF0">
        <w:rPr>
          <w:lang w:bidi="ar-EG"/>
        </w:rPr>
        <w:t>memicu</w:t>
      </w:r>
      <w:proofErr w:type="spellEnd"/>
      <w:r w:rsidRPr="003C6BF0">
        <w:rPr>
          <w:lang w:bidi="ar-EG"/>
        </w:rPr>
        <w:t xml:space="preserve"> </w:t>
      </w:r>
      <w:proofErr w:type="spellStart"/>
      <w:r w:rsidRPr="003C6BF0">
        <w:rPr>
          <w:lang w:bidi="ar-EG"/>
        </w:rPr>
        <w:t>ketidakpuasan</w:t>
      </w:r>
      <w:proofErr w:type="spellEnd"/>
      <w:r w:rsidRPr="003C6BF0">
        <w:rPr>
          <w:lang w:bidi="ar-EG"/>
        </w:rPr>
        <w:t xml:space="preserve">. </w:t>
      </w:r>
      <w:proofErr w:type="spellStart"/>
      <w:r w:rsidRPr="003C6BF0">
        <w:rPr>
          <w:lang w:bidi="ar-EG"/>
        </w:rPr>
        <w:t>Boleh</w:t>
      </w:r>
      <w:proofErr w:type="spellEnd"/>
      <w:r w:rsidRPr="003C6BF0">
        <w:rPr>
          <w:lang w:bidi="ar-EG"/>
        </w:rPr>
        <w:t xml:space="preserve"> </w:t>
      </w:r>
      <w:proofErr w:type="spellStart"/>
      <w:r w:rsidRPr="003C6BF0">
        <w:rPr>
          <w:lang w:bidi="ar-EG"/>
        </w:rPr>
        <w:t>dikatakan</w:t>
      </w:r>
      <w:proofErr w:type="spellEnd"/>
      <w:r w:rsidRPr="003C6BF0">
        <w:rPr>
          <w:lang w:bidi="ar-EG"/>
        </w:rPr>
        <w:t xml:space="preserve"> </w:t>
      </w:r>
      <w:proofErr w:type="spellStart"/>
      <w:r w:rsidRPr="003C6BF0">
        <w:rPr>
          <w:lang w:bidi="ar-EG"/>
        </w:rPr>
        <w:t>bahwa</w:t>
      </w:r>
      <w:proofErr w:type="spellEnd"/>
      <w:r w:rsidRPr="003C6BF0">
        <w:rPr>
          <w:lang w:bidi="ar-EG"/>
        </w:rPr>
        <w:t xml:space="preserve"> </w:t>
      </w:r>
      <w:proofErr w:type="spellStart"/>
      <w:r w:rsidRPr="003C6BF0">
        <w:rPr>
          <w:lang w:bidi="ar-EG"/>
        </w:rPr>
        <w:t>isu</w:t>
      </w:r>
      <w:proofErr w:type="spellEnd"/>
      <w:r w:rsidRPr="003C6BF0">
        <w:rPr>
          <w:lang w:bidi="ar-EG"/>
        </w:rPr>
        <w:t xml:space="preserve"> </w:t>
      </w:r>
      <w:proofErr w:type="spellStart"/>
      <w:r w:rsidRPr="003C6BF0">
        <w:rPr>
          <w:lang w:bidi="ar-EG"/>
        </w:rPr>
        <w:t>tentang</w:t>
      </w:r>
      <w:proofErr w:type="spellEnd"/>
      <w:r w:rsidRPr="003C6BF0">
        <w:rPr>
          <w:lang w:bidi="ar-EG"/>
        </w:rPr>
        <w:t xml:space="preserve"> </w:t>
      </w:r>
      <w:proofErr w:type="spellStart"/>
      <w:r w:rsidRPr="003C6BF0">
        <w:rPr>
          <w:lang w:bidi="ar-EG"/>
        </w:rPr>
        <w:t>perempuan</w:t>
      </w:r>
      <w:proofErr w:type="spellEnd"/>
      <w:r w:rsidRPr="003C6BF0">
        <w:rPr>
          <w:lang w:bidi="ar-EG"/>
        </w:rPr>
        <w:t xml:space="preserve"> </w:t>
      </w:r>
      <w:proofErr w:type="spellStart"/>
      <w:r w:rsidRPr="003C6BF0">
        <w:rPr>
          <w:lang w:bidi="ar-EG"/>
        </w:rPr>
        <w:t>adalah</w:t>
      </w:r>
      <w:proofErr w:type="spellEnd"/>
      <w:r w:rsidRPr="003C6BF0">
        <w:rPr>
          <w:lang w:bidi="ar-EG"/>
        </w:rPr>
        <w:t xml:space="preserve"> </w:t>
      </w:r>
      <w:proofErr w:type="spellStart"/>
      <w:r w:rsidRPr="003C6BF0">
        <w:rPr>
          <w:lang w:bidi="ar-EG"/>
        </w:rPr>
        <w:t>permasalahan</w:t>
      </w:r>
      <w:proofErr w:type="spellEnd"/>
      <w:r w:rsidRPr="003C6BF0">
        <w:rPr>
          <w:lang w:bidi="ar-EG"/>
        </w:rPr>
        <w:t xml:space="preserve"> yang </w:t>
      </w:r>
      <w:proofErr w:type="spellStart"/>
      <w:r w:rsidRPr="003C6BF0">
        <w:rPr>
          <w:lang w:bidi="ar-EG"/>
        </w:rPr>
        <w:t>kompleks</w:t>
      </w:r>
      <w:proofErr w:type="spellEnd"/>
      <w:r w:rsidRPr="003C6BF0">
        <w:rPr>
          <w:lang w:bidi="ar-EG"/>
        </w:rPr>
        <w:t xml:space="preserve">. Hal </w:t>
      </w:r>
      <w:proofErr w:type="spellStart"/>
      <w:r w:rsidRPr="003C6BF0">
        <w:rPr>
          <w:lang w:bidi="ar-EG"/>
        </w:rPr>
        <w:t>ini</w:t>
      </w:r>
      <w:proofErr w:type="spellEnd"/>
      <w:r w:rsidRPr="003C6BF0">
        <w:rPr>
          <w:lang w:bidi="ar-EG"/>
        </w:rPr>
        <w:t xml:space="preserve"> </w:t>
      </w:r>
      <w:proofErr w:type="spellStart"/>
      <w:r w:rsidRPr="003C6BF0">
        <w:rPr>
          <w:lang w:bidi="ar-EG"/>
        </w:rPr>
        <w:t>dikarenakan</w:t>
      </w:r>
      <w:proofErr w:type="spellEnd"/>
      <w:r w:rsidRPr="003C6BF0">
        <w:rPr>
          <w:lang w:bidi="ar-EG"/>
        </w:rPr>
        <w:t xml:space="preserve"> </w:t>
      </w:r>
      <w:proofErr w:type="spellStart"/>
      <w:r w:rsidRPr="003C6BF0">
        <w:rPr>
          <w:lang w:bidi="ar-EG"/>
        </w:rPr>
        <w:t>permasalahan</w:t>
      </w:r>
      <w:proofErr w:type="spellEnd"/>
      <w:r w:rsidRPr="003C6BF0">
        <w:rPr>
          <w:lang w:bidi="ar-EG"/>
        </w:rPr>
        <w:t xml:space="preserve"> yang </w:t>
      </w:r>
      <w:proofErr w:type="spellStart"/>
      <w:r w:rsidRPr="003C6BF0">
        <w:rPr>
          <w:lang w:bidi="ar-EG"/>
        </w:rPr>
        <w:t>menyangkut</w:t>
      </w:r>
      <w:proofErr w:type="spellEnd"/>
      <w:r w:rsidRPr="003C6BF0">
        <w:rPr>
          <w:lang w:bidi="ar-EG"/>
        </w:rPr>
        <w:t xml:space="preserve"> </w:t>
      </w:r>
      <w:proofErr w:type="spellStart"/>
      <w:r w:rsidRPr="003C6BF0">
        <w:rPr>
          <w:lang w:bidi="ar-EG"/>
        </w:rPr>
        <w:t>perempuan</w:t>
      </w:r>
      <w:proofErr w:type="spellEnd"/>
      <w:r w:rsidRPr="003C6BF0">
        <w:rPr>
          <w:lang w:bidi="ar-EG"/>
        </w:rPr>
        <w:t xml:space="preserve"> pada </w:t>
      </w:r>
      <w:proofErr w:type="spellStart"/>
      <w:r w:rsidRPr="003C6BF0">
        <w:rPr>
          <w:lang w:bidi="ar-EG"/>
        </w:rPr>
        <w:t>akhir-akhir</w:t>
      </w:r>
      <w:proofErr w:type="spellEnd"/>
      <w:r w:rsidRPr="003C6BF0">
        <w:rPr>
          <w:lang w:bidi="ar-EG"/>
        </w:rPr>
        <w:t xml:space="preserve"> </w:t>
      </w:r>
      <w:proofErr w:type="spellStart"/>
      <w:r w:rsidRPr="003C6BF0">
        <w:rPr>
          <w:lang w:bidi="ar-EG"/>
        </w:rPr>
        <w:t>ini</w:t>
      </w:r>
      <w:proofErr w:type="spellEnd"/>
      <w:r w:rsidRPr="003C6BF0">
        <w:rPr>
          <w:lang w:bidi="ar-EG"/>
        </w:rPr>
        <w:t xml:space="preserve"> </w:t>
      </w:r>
      <w:proofErr w:type="spellStart"/>
      <w:r w:rsidRPr="003C6BF0">
        <w:rPr>
          <w:lang w:bidi="ar-EG"/>
        </w:rPr>
        <w:t>tidak</w:t>
      </w:r>
      <w:proofErr w:type="spellEnd"/>
      <w:r w:rsidRPr="003C6BF0">
        <w:rPr>
          <w:lang w:bidi="ar-EG"/>
        </w:rPr>
        <w:t xml:space="preserve"> </w:t>
      </w:r>
      <w:proofErr w:type="spellStart"/>
      <w:r w:rsidRPr="003C6BF0">
        <w:rPr>
          <w:lang w:bidi="ar-EG"/>
        </w:rPr>
        <w:t>semata-mata</w:t>
      </w:r>
      <w:proofErr w:type="spellEnd"/>
      <w:r w:rsidRPr="003C6BF0">
        <w:rPr>
          <w:lang w:bidi="ar-EG"/>
        </w:rPr>
        <w:t xml:space="preserve"> </w:t>
      </w:r>
      <w:proofErr w:type="spellStart"/>
      <w:r w:rsidRPr="003C6BF0">
        <w:rPr>
          <w:lang w:bidi="ar-EG"/>
        </w:rPr>
        <w:t>dapat</w:t>
      </w:r>
      <w:proofErr w:type="spellEnd"/>
      <w:r w:rsidRPr="003C6BF0">
        <w:rPr>
          <w:lang w:bidi="ar-EG"/>
        </w:rPr>
        <w:t xml:space="preserve"> </w:t>
      </w:r>
      <w:proofErr w:type="spellStart"/>
      <w:r w:rsidRPr="003C6BF0">
        <w:rPr>
          <w:lang w:bidi="ar-EG"/>
        </w:rPr>
        <w:t>diselesaikan</w:t>
      </w:r>
      <w:proofErr w:type="spellEnd"/>
      <w:r w:rsidRPr="003C6BF0">
        <w:rPr>
          <w:lang w:bidi="ar-EG"/>
        </w:rPr>
        <w:t xml:space="preserve"> </w:t>
      </w:r>
      <w:proofErr w:type="spellStart"/>
      <w:r w:rsidRPr="003C6BF0">
        <w:rPr>
          <w:lang w:bidi="ar-EG"/>
        </w:rPr>
        <w:t>dengan</w:t>
      </w:r>
      <w:proofErr w:type="spellEnd"/>
      <w:r w:rsidRPr="003C6BF0">
        <w:rPr>
          <w:lang w:bidi="ar-EG"/>
        </w:rPr>
        <w:t xml:space="preserve"> </w:t>
      </w:r>
      <w:proofErr w:type="spellStart"/>
      <w:r w:rsidRPr="003C6BF0">
        <w:rPr>
          <w:lang w:bidi="ar-EG"/>
        </w:rPr>
        <w:t>doktrin</w:t>
      </w:r>
      <w:proofErr w:type="spellEnd"/>
      <w:r w:rsidRPr="003C6BF0">
        <w:rPr>
          <w:lang w:bidi="ar-EG"/>
        </w:rPr>
        <w:t xml:space="preserve"> agama, </w:t>
      </w:r>
      <w:proofErr w:type="spellStart"/>
      <w:r w:rsidRPr="003C6BF0">
        <w:rPr>
          <w:lang w:bidi="ar-EG"/>
        </w:rPr>
        <w:t>tetapi</w:t>
      </w:r>
      <w:proofErr w:type="spellEnd"/>
      <w:r w:rsidRPr="003C6BF0">
        <w:rPr>
          <w:lang w:bidi="ar-EG"/>
        </w:rPr>
        <w:t xml:space="preserve"> </w:t>
      </w:r>
      <w:proofErr w:type="spellStart"/>
      <w:r w:rsidRPr="003C6BF0">
        <w:rPr>
          <w:lang w:bidi="ar-EG"/>
        </w:rPr>
        <w:t>perlu</w:t>
      </w:r>
      <w:proofErr w:type="spellEnd"/>
      <w:r w:rsidRPr="003C6BF0">
        <w:rPr>
          <w:lang w:bidi="ar-EG"/>
        </w:rPr>
        <w:t xml:space="preserve"> juga </w:t>
      </w:r>
      <w:proofErr w:type="spellStart"/>
      <w:r w:rsidRPr="003C6BF0">
        <w:rPr>
          <w:lang w:bidi="ar-EG"/>
        </w:rPr>
        <w:t>dengan</w:t>
      </w:r>
      <w:proofErr w:type="spellEnd"/>
      <w:r w:rsidRPr="003C6BF0">
        <w:rPr>
          <w:lang w:bidi="ar-EG"/>
        </w:rPr>
        <w:t xml:space="preserve"> </w:t>
      </w:r>
      <w:proofErr w:type="spellStart"/>
      <w:r w:rsidRPr="003C6BF0">
        <w:rPr>
          <w:lang w:bidi="ar-EG"/>
        </w:rPr>
        <w:t>melihat</w:t>
      </w:r>
      <w:proofErr w:type="spellEnd"/>
      <w:r w:rsidRPr="003C6BF0">
        <w:rPr>
          <w:lang w:bidi="ar-EG"/>
        </w:rPr>
        <w:t xml:space="preserve"> </w:t>
      </w:r>
      <w:proofErr w:type="spellStart"/>
      <w:r w:rsidRPr="003C6BF0">
        <w:rPr>
          <w:lang w:bidi="ar-EG"/>
        </w:rPr>
        <w:t>kepada</w:t>
      </w:r>
      <w:proofErr w:type="spellEnd"/>
      <w:r w:rsidRPr="003C6BF0">
        <w:rPr>
          <w:lang w:bidi="ar-EG"/>
        </w:rPr>
        <w:t xml:space="preserve"> </w:t>
      </w:r>
      <w:proofErr w:type="spellStart"/>
      <w:r w:rsidRPr="003C6BF0">
        <w:rPr>
          <w:lang w:bidi="ar-EG"/>
        </w:rPr>
        <w:t>aspek-aspek</w:t>
      </w:r>
      <w:proofErr w:type="spellEnd"/>
      <w:r w:rsidRPr="003C6BF0">
        <w:rPr>
          <w:lang w:bidi="ar-EG"/>
        </w:rPr>
        <w:t xml:space="preserve"> </w:t>
      </w:r>
      <w:proofErr w:type="spellStart"/>
      <w:r w:rsidRPr="003C6BF0">
        <w:rPr>
          <w:lang w:bidi="ar-EG"/>
        </w:rPr>
        <w:t>sosial</w:t>
      </w:r>
      <w:proofErr w:type="spellEnd"/>
      <w:r w:rsidRPr="003C6BF0">
        <w:rPr>
          <w:lang w:bidi="ar-EG"/>
        </w:rPr>
        <w:t xml:space="preserve">, </w:t>
      </w:r>
      <w:proofErr w:type="spellStart"/>
      <w:r w:rsidRPr="003C6BF0">
        <w:rPr>
          <w:lang w:bidi="ar-EG"/>
        </w:rPr>
        <w:t>budaya</w:t>
      </w:r>
      <w:proofErr w:type="spellEnd"/>
      <w:r w:rsidRPr="003C6BF0">
        <w:rPr>
          <w:lang w:bidi="ar-EG"/>
        </w:rPr>
        <w:t xml:space="preserve">, </w:t>
      </w:r>
      <w:proofErr w:type="spellStart"/>
      <w:r w:rsidRPr="003C6BF0">
        <w:rPr>
          <w:lang w:bidi="ar-EG"/>
        </w:rPr>
        <w:t>teologi</w:t>
      </w:r>
      <w:proofErr w:type="spellEnd"/>
      <w:r w:rsidRPr="003C6BF0">
        <w:rPr>
          <w:lang w:bidi="ar-EG"/>
        </w:rPr>
        <w:t xml:space="preserve">, </w:t>
      </w:r>
      <w:proofErr w:type="spellStart"/>
      <w:r w:rsidRPr="003C6BF0">
        <w:rPr>
          <w:lang w:bidi="ar-EG"/>
        </w:rPr>
        <w:t>maupun</w:t>
      </w:r>
      <w:proofErr w:type="spellEnd"/>
      <w:r w:rsidRPr="003C6BF0">
        <w:rPr>
          <w:lang w:bidi="ar-EG"/>
        </w:rPr>
        <w:t xml:space="preserve"> </w:t>
      </w:r>
      <w:proofErr w:type="spellStart"/>
      <w:r w:rsidRPr="003C6BF0">
        <w:rPr>
          <w:lang w:bidi="ar-EG"/>
        </w:rPr>
        <w:t>sensitivitas</w:t>
      </w:r>
      <w:proofErr w:type="spellEnd"/>
      <w:r w:rsidRPr="003C6BF0">
        <w:rPr>
          <w:lang w:bidi="ar-EG"/>
        </w:rPr>
        <w:t xml:space="preserve"> gender yang pada </w:t>
      </w:r>
      <w:proofErr w:type="spellStart"/>
      <w:r w:rsidRPr="003C6BF0">
        <w:rPr>
          <w:lang w:bidi="ar-EG"/>
        </w:rPr>
        <w:t>waktu-waktu</w:t>
      </w:r>
      <w:proofErr w:type="spellEnd"/>
      <w:r w:rsidRPr="003C6BF0">
        <w:rPr>
          <w:lang w:bidi="ar-EG"/>
        </w:rPr>
        <w:t xml:space="preserve"> </w:t>
      </w:r>
      <w:proofErr w:type="spellStart"/>
      <w:r w:rsidRPr="003C6BF0">
        <w:rPr>
          <w:lang w:bidi="ar-EG"/>
        </w:rPr>
        <w:t>akhir</w:t>
      </w:r>
      <w:proofErr w:type="spellEnd"/>
      <w:r w:rsidRPr="003C6BF0">
        <w:rPr>
          <w:lang w:bidi="ar-EG"/>
        </w:rPr>
        <w:t xml:space="preserve"> </w:t>
      </w:r>
      <w:proofErr w:type="spellStart"/>
      <w:r w:rsidRPr="003C6BF0">
        <w:rPr>
          <w:lang w:bidi="ar-EG"/>
        </w:rPr>
        <w:t>ini</w:t>
      </w:r>
      <w:proofErr w:type="spellEnd"/>
      <w:r w:rsidRPr="003C6BF0">
        <w:rPr>
          <w:lang w:bidi="ar-EG"/>
        </w:rPr>
        <w:t xml:space="preserve"> </w:t>
      </w:r>
      <w:proofErr w:type="spellStart"/>
      <w:r w:rsidRPr="003C6BF0">
        <w:rPr>
          <w:lang w:bidi="ar-EG"/>
        </w:rPr>
        <w:t>semakin</w:t>
      </w:r>
      <w:proofErr w:type="spellEnd"/>
      <w:r w:rsidRPr="003C6BF0">
        <w:rPr>
          <w:lang w:bidi="ar-EG"/>
        </w:rPr>
        <w:t xml:space="preserve"> </w:t>
      </w:r>
      <w:proofErr w:type="spellStart"/>
      <w:r w:rsidRPr="003C6BF0">
        <w:rPr>
          <w:lang w:bidi="ar-EG"/>
        </w:rPr>
        <w:t>marak</w:t>
      </w:r>
      <w:proofErr w:type="spellEnd"/>
      <w:r w:rsidRPr="003C6BF0">
        <w:rPr>
          <w:lang w:bidi="ar-EG"/>
        </w:rPr>
        <w:t xml:space="preserve"> </w:t>
      </w:r>
      <w:proofErr w:type="spellStart"/>
      <w:r w:rsidRPr="003C6BF0">
        <w:rPr>
          <w:lang w:bidi="ar-EG"/>
        </w:rPr>
        <w:t>dibincangkan</w:t>
      </w:r>
      <w:proofErr w:type="spellEnd"/>
      <w:r w:rsidRPr="003C6BF0">
        <w:rPr>
          <w:lang w:bidi="ar-EG"/>
        </w:rPr>
        <w:t>.</w:t>
      </w:r>
    </w:p>
    <w:p w14:paraId="1CC671CD" w14:textId="77777777" w:rsidR="003C6BF0" w:rsidRPr="003C6BF0" w:rsidRDefault="003C6BF0" w:rsidP="005D4C51">
      <w:pPr>
        <w:spacing w:line="360" w:lineRule="auto"/>
        <w:jc w:val="both"/>
        <w:rPr>
          <w:lang w:bidi="ar-EG"/>
        </w:rPr>
      </w:pPr>
    </w:p>
    <w:p w14:paraId="04087A3A" w14:textId="77777777" w:rsidR="003C6BF0" w:rsidRPr="003C6BF0" w:rsidRDefault="003C6BF0" w:rsidP="005D4C51">
      <w:pPr>
        <w:spacing w:line="360" w:lineRule="auto"/>
        <w:jc w:val="both"/>
        <w:rPr>
          <w:lang w:bidi="ar-EG"/>
        </w:rPr>
      </w:pPr>
      <w:r w:rsidRPr="003C6BF0">
        <w:rPr>
          <w:lang w:bidi="ar-EG"/>
        </w:rPr>
        <w:tab/>
      </w:r>
      <w:proofErr w:type="spellStart"/>
      <w:r w:rsidRPr="003C6BF0">
        <w:rPr>
          <w:lang w:bidi="ar-EG"/>
        </w:rPr>
        <w:t>Isu-isu</w:t>
      </w:r>
      <w:proofErr w:type="spellEnd"/>
      <w:r w:rsidRPr="003C6BF0">
        <w:rPr>
          <w:lang w:bidi="ar-EG"/>
        </w:rPr>
        <w:t xml:space="preserve"> </w:t>
      </w:r>
      <w:proofErr w:type="spellStart"/>
      <w:r w:rsidRPr="003C6BF0">
        <w:rPr>
          <w:lang w:bidi="ar-EG"/>
        </w:rPr>
        <w:t>penting</w:t>
      </w:r>
      <w:proofErr w:type="spellEnd"/>
      <w:r w:rsidRPr="003C6BF0">
        <w:rPr>
          <w:lang w:bidi="ar-EG"/>
        </w:rPr>
        <w:t xml:space="preserve"> yang </w:t>
      </w:r>
      <w:proofErr w:type="spellStart"/>
      <w:r w:rsidRPr="003C6BF0">
        <w:rPr>
          <w:lang w:bidi="ar-EG"/>
        </w:rPr>
        <w:t>menjadi</w:t>
      </w:r>
      <w:proofErr w:type="spellEnd"/>
      <w:r w:rsidRPr="003C6BF0">
        <w:rPr>
          <w:lang w:bidi="ar-EG"/>
        </w:rPr>
        <w:t xml:space="preserve"> </w:t>
      </w:r>
      <w:proofErr w:type="spellStart"/>
      <w:r w:rsidRPr="003C6BF0">
        <w:rPr>
          <w:lang w:bidi="ar-EG"/>
        </w:rPr>
        <w:t>wacana</w:t>
      </w:r>
      <w:proofErr w:type="spellEnd"/>
      <w:r w:rsidRPr="003C6BF0">
        <w:rPr>
          <w:lang w:bidi="ar-EG"/>
        </w:rPr>
        <w:t xml:space="preserve"> </w:t>
      </w:r>
      <w:proofErr w:type="spellStart"/>
      <w:r w:rsidRPr="003C6BF0">
        <w:rPr>
          <w:lang w:bidi="ar-EG"/>
        </w:rPr>
        <w:t>tentang</w:t>
      </w:r>
      <w:proofErr w:type="spellEnd"/>
      <w:r w:rsidRPr="003C6BF0">
        <w:rPr>
          <w:lang w:bidi="ar-EG"/>
        </w:rPr>
        <w:t xml:space="preserve"> </w:t>
      </w:r>
      <w:proofErr w:type="spellStart"/>
      <w:r w:rsidRPr="003C6BF0">
        <w:rPr>
          <w:lang w:bidi="ar-EG"/>
        </w:rPr>
        <w:t>posisi</w:t>
      </w:r>
      <w:proofErr w:type="spellEnd"/>
      <w:r w:rsidRPr="003C6BF0">
        <w:rPr>
          <w:lang w:bidi="ar-EG"/>
        </w:rPr>
        <w:t xml:space="preserve"> </w:t>
      </w:r>
      <w:proofErr w:type="spellStart"/>
      <w:r w:rsidRPr="003C6BF0">
        <w:rPr>
          <w:lang w:bidi="ar-EG"/>
        </w:rPr>
        <w:t>perempuan</w:t>
      </w:r>
      <w:proofErr w:type="spellEnd"/>
      <w:r w:rsidRPr="003C6BF0">
        <w:rPr>
          <w:lang w:bidi="ar-EG"/>
        </w:rPr>
        <w:t xml:space="preserve"> </w:t>
      </w:r>
      <w:proofErr w:type="spellStart"/>
      <w:r w:rsidRPr="003C6BF0">
        <w:rPr>
          <w:lang w:bidi="ar-EG"/>
        </w:rPr>
        <w:t>diantaranya</w:t>
      </w:r>
      <w:proofErr w:type="spellEnd"/>
      <w:r w:rsidRPr="003C6BF0">
        <w:rPr>
          <w:lang w:bidi="ar-EG"/>
        </w:rPr>
        <w:t xml:space="preserve"> </w:t>
      </w:r>
      <w:proofErr w:type="spellStart"/>
      <w:r w:rsidRPr="003C6BF0">
        <w:rPr>
          <w:lang w:bidi="ar-EG"/>
        </w:rPr>
        <w:t>adalah</w:t>
      </w:r>
      <w:proofErr w:type="spellEnd"/>
      <w:r w:rsidRPr="003C6BF0">
        <w:rPr>
          <w:lang w:bidi="ar-EG"/>
        </w:rPr>
        <w:t xml:space="preserve"> </w:t>
      </w:r>
      <w:proofErr w:type="spellStart"/>
      <w:r w:rsidRPr="003C6BF0">
        <w:rPr>
          <w:lang w:bidi="ar-EG"/>
        </w:rPr>
        <w:t>menyangkut</w:t>
      </w:r>
      <w:proofErr w:type="spellEnd"/>
      <w:r w:rsidRPr="003C6BF0">
        <w:rPr>
          <w:lang w:bidi="ar-EG"/>
        </w:rPr>
        <w:t xml:space="preserve"> </w:t>
      </w:r>
      <w:proofErr w:type="spellStart"/>
      <w:r w:rsidRPr="003C6BF0">
        <w:rPr>
          <w:lang w:bidi="ar-EG"/>
        </w:rPr>
        <w:t>masalah</w:t>
      </w:r>
      <w:proofErr w:type="spellEnd"/>
      <w:r w:rsidRPr="003C6BF0">
        <w:rPr>
          <w:lang w:bidi="ar-EG"/>
        </w:rPr>
        <w:t xml:space="preserve"> </w:t>
      </w:r>
      <w:proofErr w:type="spellStart"/>
      <w:r w:rsidRPr="003C6BF0">
        <w:rPr>
          <w:lang w:bidi="ar-EG"/>
        </w:rPr>
        <w:t>penciptaan</w:t>
      </w:r>
      <w:proofErr w:type="spellEnd"/>
      <w:r w:rsidRPr="003C6BF0">
        <w:rPr>
          <w:lang w:bidi="ar-EG"/>
        </w:rPr>
        <w:t xml:space="preserve"> </w:t>
      </w:r>
      <w:proofErr w:type="spellStart"/>
      <w:r w:rsidRPr="003C6BF0">
        <w:rPr>
          <w:lang w:bidi="ar-EG"/>
        </w:rPr>
        <w:t>perempuan</w:t>
      </w:r>
      <w:proofErr w:type="spellEnd"/>
      <w:r w:rsidRPr="003C6BF0">
        <w:rPr>
          <w:lang w:bidi="ar-EG"/>
        </w:rPr>
        <w:t xml:space="preserve">, </w:t>
      </w:r>
      <w:proofErr w:type="spellStart"/>
      <w:r w:rsidRPr="003C6BF0">
        <w:rPr>
          <w:lang w:bidi="ar-EG"/>
        </w:rPr>
        <w:t>kepemimpinan</w:t>
      </w:r>
      <w:proofErr w:type="spellEnd"/>
      <w:r w:rsidRPr="003C6BF0">
        <w:rPr>
          <w:lang w:bidi="ar-EG"/>
        </w:rPr>
        <w:t xml:space="preserve"> </w:t>
      </w:r>
      <w:proofErr w:type="spellStart"/>
      <w:r w:rsidRPr="003C6BF0">
        <w:rPr>
          <w:lang w:bidi="ar-EG"/>
        </w:rPr>
        <w:t>perempuan</w:t>
      </w:r>
      <w:proofErr w:type="spellEnd"/>
      <w:r w:rsidRPr="003C6BF0">
        <w:rPr>
          <w:lang w:bidi="ar-EG"/>
        </w:rPr>
        <w:t xml:space="preserve"> </w:t>
      </w:r>
      <w:proofErr w:type="spellStart"/>
      <w:r w:rsidRPr="003C6BF0">
        <w:rPr>
          <w:lang w:bidi="ar-EG"/>
        </w:rPr>
        <w:t>dalam</w:t>
      </w:r>
      <w:proofErr w:type="spellEnd"/>
      <w:r w:rsidRPr="003C6BF0">
        <w:rPr>
          <w:lang w:bidi="ar-EG"/>
        </w:rPr>
        <w:t xml:space="preserve"> </w:t>
      </w:r>
      <w:proofErr w:type="spellStart"/>
      <w:r w:rsidRPr="003C6BF0">
        <w:rPr>
          <w:lang w:bidi="ar-EG"/>
        </w:rPr>
        <w:t>rumah</w:t>
      </w:r>
      <w:proofErr w:type="spellEnd"/>
      <w:r w:rsidRPr="003C6BF0">
        <w:rPr>
          <w:lang w:bidi="ar-EG"/>
        </w:rPr>
        <w:t xml:space="preserve"> </w:t>
      </w:r>
      <w:proofErr w:type="spellStart"/>
      <w:r w:rsidRPr="003C6BF0">
        <w:rPr>
          <w:lang w:bidi="ar-EG"/>
        </w:rPr>
        <w:t>tangga</w:t>
      </w:r>
      <w:proofErr w:type="spellEnd"/>
      <w:r w:rsidRPr="003C6BF0">
        <w:rPr>
          <w:lang w:bidi="ar-EG"/>
        </w:rPr>
        <w:t xml:space="preserve">, </w:t>
      </w:r>
      <w:proofErr w:type="spellStart"/>
      <w:r w:rsidRPr="003C6BF0">
        <w:rPr>
          <w:lang w:bidi="ar-EG"/>
        </w:rPr>
        <w:t>perkawinan</w:t>
      </w:r>
      <w:proofErr w:type="spellEnd"/>
      <w:r w:rsidRPr="003C6BF0">
        <w:rPr>
          <w:lang w:bidi="ar-EG"/>
        </w:rPr>
        <w:t xml:space="preserve">, </w:t>
      </w:r>
      <w:proofErr w:type="spellStart"/>
      <w:r w:rsidRPr="003C6BF0">
        <w:rPr>
          <w:lang w:bidi="ar-EG"/>
        </w:rPr>
        <w:t>kesaksian</w:t>
      </w:r>
      <w:proofErr w:type="spellEnd"/>
      <w:r w:rsidRPr="003C6BF0">
        <w:rPr>
          <w:lang w:bidi="ar-EG"/>
        </w:rPr>
        <w:t xml:space="preserve">, </w:t>
      </w:r>
      <w:proofErr w:type="spellStart"/>
      <w:r w:rsidRPr="003C6BF0">
        <w:rPr>
          <w:lang w:bidi="ar-EG"/>
        </w:rPr>
        <w:t>pencarian</w:t>
      </w:r>
      <w:proofErr w:type="spellEnd"/>
      <w:r w:rsidRPr="003C6BF0">
        <w:rPr>
          <w:lang w:bidi="ar-EG"/>
        </w:rPr>
        <w:t xml:space="preserve"> </w:t>
      </w:r>
      <w:proofErr w:type="spellStart"/>
      <w:r w:rsidRPr="003C6BF0">
        <w:rPr>
          <w:lang w:bidi="ar-EG"/>
        </w:rPr>
        <w:t>nafkah</w:t>
      </w:r>
      <w:proofErr w:type="spellEnd"/>
      <w:r w:rsidRPr="003C6BF0">
        <w:rPr>
          <w:lang w:bidi="ar-EG"/>
        </w:rPr>
        <w:t xml:space="preserve">, dan </w:t>
      </w:r>
      <w:proofErr w:type="spellStart"/>
      <w:r w:rsidRPr="003C6BF0">
        <w:rPr>
          <w:lang w:bidi="ar-EG"/>
        </w:rPr>
        <w:t>perwarisan</w:t>
      </w:r>
      <w:proofErr w:type="spellEnd"/>
      <w:r w:rsidRPr="003C6BF0">
        <w:rPr>
          <w:lang w:bidi="ar-EG"/>
        </w:rPr>
        <w:t xml:space="preserve">. </w:t>
      </w:r>
      <w:proofErr w:type="spellStart"/>
      <w:r w:rsidRPr="003C6BF0">
        <w:rPr>
          <w:lang w:bidi="ar-EG"/>
        </w:rPr>
        <w:t>Dalil-dalil</w:t>
      </w:r>
      <w:proofErr w:type="spellEnd"/>
      <w:r w:rsidRPr="003C6BF0">
        <w:rPr>
          <w:lang w:bidi="ar-EG"/>
        </w:rPr>
        <w:t xml:space="preserve"> yang </w:t>
      </w:r>
      <w:proofErr w:type="spellStart"/>
      <w:r w:rsidRPr="003C6BF0">
        <w:rPr>
          <w:lang w:bidi="ar-EG"/>
        </w:rPr>
        <w:t>membahas</w:t>
      </w:r>
      <w:proofErr w:type="spellEnd"/>
      <w:r w:rsidRPr="003C6BF0">
        <w:rPr>
          <w:lang w:bidi="ar-EG"/>
        </w:rPr>
        <w:t xml:space="preserve"> </w:t>
      </w:r>
      <w:proofErr w:type="spellStart"/>
      <w:r w:rsidRPr="003C6BF0">
        <w:rPr>
          <w:lang w:bidi="ar-EG"/>
        </w:rPr>
        <w:t>persoalan</w:t>
      </w:r>
      <w:proofErr w:type="spellEnd"/>
      <w:r w:rsidRPr="003C6BF0">
        <w:rPr>
          <w:lang w:bidi="ar-EG"/>
        </w:rPr>
        <w:t xml:space="preserve"> </w:t>
      </w:r>
      <w:proofErr w:type="spellStart"/>
      <w:r w:rsidRPr="003C6BF0">
        <w:rPr>
          <w:lang w:bidi="ar-EG"/>
        </w:rPr>
        <w:t>tersebut</w:t>
      </w:r>
      <w:proofErr w:type="spellEnd"/>
      <w:r w:rsidRPr="003C6BF0">
        <w:rPr>
          <w:lang w:bidi="ar-EG"/>
        </w:rPr>
        <w:t xml:space="preserve"> pada </w:t>
      </w:r>
      <w:proofErr w:type="spellStart"/>
      <w:r w:rsidRPr="003C6BF0">
        <w:rPr>
          <w:lang w:bidi="ar-EG"/>
        </w:rPr>
        <w:t>umumnya</w:t>
      </w:r>
      <w:proofErr w:type="spellEnd"/>
      <w:r w:rsidRPr="003C6BF0">
        <w:rPr>
          <w:lang w:bidi="ar-EG"/>
        </w:rPr>
        <w:t xml:space="preserve"> </w:t>
      </w:r>
      <w:proofErr w:type="spellStart"/>
      <w:r w:rsidRPr="003C6BF0">
        <w:rPr>
          <w:lang w:bidi="ar-EG"/>
        </w:rPr>
        <w:t>dianggap</w:t>
      </w:r>
      <w:proofErr w:type="spellEnd"/>
      <w:r w:rsidRPr="003C6BF0">
        <w:rPr>
          <w:lang w:bidi="ar-EG"/>
        </w:rPr>
        <w:t xml:space="preserve"> </w:t>
      </w:r>
      <w:proofErr w:type="spellStart"/>
      <w:r w:rsidRPr="003C6BF0">
        <w:rPr>
          <w:lang w:bidi="ar-EG"/>
        </w:rPr>
        <w:t>menempatkan</w:t>
      </w:r>
      <w:proofErr w:type="spellEnd"/>
      <w:r w:rsidRPr="003C6BF0">
        <w:rPr>
          <w:lang w:bidi="ar-EG"/>
        </w:rPr>
        <w:t xml:space="preserve"> </w:t>
      </w:r>
      <w:proofErr w:type="spellStart"/>
      <w:r w:rsidRPr="003C6BF0">
        <w:rPr>
          <w:lang w:bidi="ar-EG"/>
        </w:rPr>
        <w:t>posisi</w:t>
      </w:r>
      <w:proofErr w:type="spellEnd"/>
      <w:r w:rsidRPr="003C6BF0">
        <w:rPr>
          <w:lang w:bidi="ar-EG"/>
        </w:rPr>
        <w:t xml:space="preserve"> </w:t>
      </w:r>
      <w:proofErr w:type="spellStart"/>
      <w:r w:rsidRPr="003C6BF0">
        <w:rPr>
          <w:lang w:bidi="ar-EG"/>
        </w:rPr>
        <w:t>laki-laki</w:t>
      </w:r>
      <w:proofErr w:type="spellEnd"/>
      <w:r w:rsidRPr="003C6BF0">
        <w:rPr>
          <w:lang w:bidi="ar-EG"/>
        </w:rPr>
        <w:t xml:space="preserve"> </w:t>
      </w:r>
      <w:proofErr w:type="spellStart"/>
      <w:r w:rsidRPr="003C6BF0">
        <w:rPr>
          <w:lang w:bidi="ar-EG"/>
        </w:rPr>
        <w:t>dengan</w:t>
      </w:r>
      <w:proofErr w:type="spellEnd"/>
      <w:r w:rsidRPr="003C6BF0">
        <w:rPr>
          <w:lang w:bidi="ar-EG"/>
        </w:rPr>
        <w:t xml:space="preserve"> sangat </w:t>
      </w:r>
      <w:proofErr w:type="spellStart"/>
      <w:r w:rsidRPr="003C6BF0">
        <w:rPr>
          <w:lang w:bidi="ar-EG"/>
        </w:rPr>
        <w:t>strategis</w:t>
      </w:r>
      <w:proofErr w:type="spellEnd"/>
      <w:r w:rsidRPr="003C6BF0">
        <w:rPr>
          <w:lang w:bidi="ar-EG"/>
        </w:rPr>
        <w:t xml:space="preserve"> dan </w:t>
      </w:r>
      <w:proofErr w:type="spellStart"/>
      <w:r w:rsidRPr="003C6BF0">
        <w:rPr>
          <w:lang w:bidi="ar-EG"/>
        </w:rPr>
        <w:t>lebih</w:t>
      </w:r>
      <w:proofErr w:type="spellEnd"/>
      <w:r w:rsidRPr="003C6BF0">
        <w:rPr>
          <w:lang w:bidi="ar-EG"/>
        </w:rPr>
        <w:t xml:space="preserve"> </w:t>
      </w:r>
      <w:proofErr w:type="spellStart"/>
      <w:r w:rsidRPr="003C6BF0">
        <w:rPr>
          <w:lang w:bidi="ar-EG"/>
        </w:rPr>
        <w:t>unggul</w:t>
      </w:r>
      <w:proofErr w:type="spellEnd"/>
      <w:r w:rsidRPr="003C6BF0">
        <w:rPr>
          <w:lang w:bidi="ar-EG"/>
        </w:rPr>
        <w:t xml:space="preserve"> </w:t>
      </w:r>
      <w:proofErr w:type="spellStart"/>
      <w:r w:rsidRPr="003C6BF0">
        <w:rPr>
          <w:lang w:bidi="ar-EG"/>
        </w:rPr>
        <w:t>daripada</w:t>
      </w:r>
      <w:proofErr w:type="spellEnd"/>
      <w:r w:rsidRPr="003C6BF0">
        <w:rPr>
          <w:lang w:bidi="ar-EG"/>
        </w:rPr>
        <w:t xml:space="preserve"> </w:t>
      </w:r>
      <w:proofErr w:type="spellStart"/>
      <w:r w:rsidRPr="003C6BF0">
        <w:rPr>
          <w:lang w:bidi="ar-EG"/>
        </w:rPr>
        <w:t>perempuan</w:t>
      </w:r>
      <w:proofErr w:type="spellEnd"/>
      <w:r w:rsidRPr="003C6BF0">
        <w:rPr>
          <w:lang w:bidi="ar-EG"/>
        </w:rPr>
        <w:t xml:space="preserve">. Di </w:t>
      </w:r>
      <w:proofErr w:type="spellStart"/>
      <w:r w:rsidRPr="003C6BF0">
        <w:rPr>
          <w:lang w:bidi="ar-EG"/>
        </w:rPr>
        <w:t>sini</w:t>
      </w:r>
      <w:proofErr w:type="spellEnd"/>
      <w:r w:rsidRPr="003C6BF0">
        <w:rPr>
          <w:lang w:bidi="ar-EG"/>
        </w:rPr>
        <w:t xml:space="preserve"> </w:t>
      </w:r>
      <w:proofErr w:type="spellStart"/>
      <w:r w:rsidRPr="003C6BF0">
        <w:rPr>
          <w:lang w:bidi="ar-EG"/>
        </w:rPr>
        <w:t>mungkin</w:t>
      </w:r>
      <w:proofErr w:type="spellEnd"/>
      <w:r w:rsidRPr="003C6BF0">
        <w:rPr>
          <w:lang w:bidi="ar-EG"/>
        </w:rPr>
        <w:t xml:space="preserve"> </w:t>
      </w:r>
      <w:proofErr w:type="spellStart"/>
      <w:r w:rsidRPr="003C6BF0">
        <w:rPr>
          <w:lang w:bidi="ar-EG"/>
        </w:rPr>
        <w:t>pendapat</w:t>
      </w:r>
      <w:proofErr w:type="spellEnd"/>
      <w:r w:rsidRPr="003C6BF0">
        <w:rPr>
          <w:lang w:bidi="ar-EG"/>
        </w:rPr>
        <w:t xml:space="preserve"> </w:t>
      </w:r>
      <w:proofErr w:type="spellStart"/>
      <w:r w:rsidRPr="003C6BF0">
        <w:rPr>
          <w:lang w:bidi="ar-EG"/>
        </w:rPr>
        <w:t>Ashgar</w:t>
      </w:r>
      <w:proofErr w:type="spellEnd"/>
      <w:r w:rsidRPr="003C6BF0">
        <w:rPr>
          <w:lang w:bidi="ar-EG"/>
        </w:rPr>
        <w:t xml:space="preserve"> Ali Engineer (2003: 56) </w:t>
      </w:r>
      <w:proofErr w:type="spellStart"/>
      <w:r w:rsidRPr="003C6BF0">
        <w:rPr>
          <w:lang w:bidi="ar-EG"/>
        </w:rPr>
        <w:t>dapat</w:t>
      </w:r>
      <w:proofErr w:type="spellEnd"/>
      <w:r w:rsidRPr="003C6BF0">
        <w:rPr>
          <w:lang w:bidi="ar-EG"/>
        </w:rPr>
        <w:t xml:space="preserve"> </w:t>
      </w:r>
      <w:proofErr w:type="spellStart"/>
      <w:r w:rsidRPr="003C6BF0">
        <w:rPr>
          <w:lang w:bidi="ar-EG"/>
        </w:rPr>
        <w:t>mewakili</w:t>
      </w:r>
      <w:proofErr w:type="spellEnd"/>
      <w:r w:rsidRPr="003C6BF0">
        <w:rPr>
          <w:lang w:bidi="ar-EG"/>
        </w:rPr>
        <w:t xml:space="preserve"> </w:t>
      </w:r>
      <w:proofErr w:type="spellStart"/>
      <w:r w:rsidRPr="003C6BF0">
        <w:rPr>
          <w:lang w:bidi="ar-EG"/>
        </w:rPr>
        <w:t>penjelasan</w:t>
      </w:r>
      <w:proofErr w:type="spellEnd"/>
      <w:r w:rsidRPr="003C6BF0">
        <w:rPr>
          <w:lang w:bidi="ar-EG"/>
        </w:rPr>
        <w:t xml:space="preserve"> </w:t>
      </w:r>
      <w:proofErr w:type="spellStart"/>
      <w:r w:rsidRPr="003C6BF0">
        <w:rPr>
          <w:lang w:bidi="ar-EG"/>
        </w:rPr>
        <w:t>mengapa</w:t>
      </w:r>
      <w:proofErr w:type="spellEnd"/>
      <w:r w:rsidRPr="003C6BF0">
        <w:rPr>
          <w:lang w:bidi="ar-EG"/>
        </w:rPr>
        <w:t xml:space="preserve"> </w:t>
      </w:r>
      <w:proofErr w:type="spellStart"/>
      <w:r w:rsidRPr="003C6BF0">
        <w:rPr>
          <w:lang w:bidi="ar-EG"/>
        </w:rPr>
        <w:t>posisi</w:t>
      </w:r>
      <w:proofErr w:type="spellEnd"/>
      <w:r w:rsidRPr="003C6BF0">
        <w:rPr>
          <w:lang w:bidi="ar-EG"/>
        </w:rPr>
        <w:t xml:space="preserve"> </w:t>
      </w:r>
      <w:proofErr w:type="spellStart"/>
      <w:r w:rsidRPr="003C6BF0">
        <w:rPr>
          <w:lang w:bidi="ar-EG"/>
        </w:rPr>
        <w:t>perempuan</w:t>
      </w:r>
      <w:proofErr w:type="spellEnd"/>
      <w:r w:rsidRPr="003C6BF0">
        <w:rPr>
          <w:lang w:bidi="ar-EG"/>
        </w:rPr>
        <w:t xml:space="preserve"> </w:t>
      </w:r>
      <w:proofErr w:type="spellStart"/>
      <w:r w:rsidRPr="003C6BF0">
        <w:rPr>
          <w:lang w:bidi="ar-EG"/>
        </w:rPr>
        <w:t>dalam</w:t>
      </w:r>
      <w:proofErr w:type="spellEnd"/>
      <w:r w:rsidRPr="003C6BF0">
        <w:rPr>
          <w:lang w:bidi="ar-EG"/>
        </w:rPr>
        <w:t xml:space="preserve"> agama Islam </w:t>
      </w:r>
      <w:proofErr w:type="spellStart"/>
      <w:r w:rsidRPr="003C6BF0">
        <w:rPr>
          <w:lang w:bidi="ar-EG"/>
        </w:rPr>
        <w:t>dianggap</w:t>
      </w:r>
      <w:proofErr w:type="spellEnd"/>
      <w:r w:rsidRPr="003C6BF0">
        <w:rPr>
          <w:lang w:bidi="ar-EG"/>
        </w:rPr>
        <w:t xml:space="preserve"> </w:t>
      </w:r>
      <w:proofErr w:type="spellStart"/>
      <w:r w:rsidRPr="003C6BF0">
        <w:rPr>
          <w:lang w:bidi="ar-EG"/>
        </w:rPr>
        <w:t>menduduki</w:t>
      </w:r>
      <w:proofErr w:type="spellEnd"/>
      <w:r w:rsidRPr="003C6BF0">
        <w:rPr>
          <w:lang w:bidi="ar-EG"/>
        </w:rPr>
        <w:t xml:space="preserve"> </w:t>
      </w:r>
      <w:proofErr w:type="spellStart"/>
      <w:r w:rsidRPr="003C6BF0">
        <w:rPr>
          <w:lang w:bidi="ar-EG"/>
        </w:rPr>
        <w:t>tempat</w:t>
      </w:r>
      <w:proofErr w:type="spellEnd"/>
      <w:r w:rsidRPr="003C6BF0">
        <w:rPr>
          <w:lang w:bidi="ar-EG"/>
        </w:rPr>
        <w:t xml:space="preserve"> yang </w:t>
      </w:r>
      <w:proofErr w:type="spellStart"/>
      <w:r w:rsidRPr="003C6BF0">
        <w:rPr>
          <w:lang w:bidi="ar-EG"/>
        </w:rPr>
        <w:t>sekunder</w:t>
      </w:r>
      <w:proofErr w:type="spellEnd"/>
      <w:r w:rsidRPr="003C6BF0">
        <w:rPr>
          <w:lang w:bidi="ar-EG"/>
        </w:rPr>
        <w:t xml:space="preserve">. Al-Qur’an, </w:t>
      </w:r>
      <w:proofErr w:type="spellStart"/>
      <w:r w:rsidRPr="003C6BF0">
        <w:rPr>
          <w:lang w:bidi="ar-EG"/>
        </w:rPr>
        <w:t>menurut</w:t>
      </w:r>
      <w:proofErr w:type="spellEnd"/>
      <w:r w:rsidRPr="003C6BF0">
        <w:rPr>
          <w:lang w:bidi="ar-EG"/>
        </w:rPr>
        <w:t xml:space="preserve"> Engineer, </w:t>
      </w:r>
      <w:proofErr w:type="spellStart"/>
      <w:r w:rsidRPr="003C6BF0">
        <w:rPr>
          <w:lang w:bidi="ar-EG"/>
        </w:rPr>
        <w:t>sesungguhnya</w:t>
      </w:r>
      <w:proofErr w:type="spellEnd"/>
      <w:r w:rsidRPr="003C6BF0">
        <w:rPr>
          <w:lang w:bidi="ar-EG"/>
        </w:rPr>
        <w:t xml:space="preserve"> </w:t>
      </w:r>
      <w:proofErr w:type="spellStart"/>
      <w:r w:rsidRPr="003C6BF0">
        <w:rPr>
          <w:lang w:bidi="ar-EG"/>
        </w:rPr>
        <w:t>secara</w:t>
      </w:r>
      <w:proofErr w:type="spellEnd"/>
      <w:r w:rsidRPr="003C6BF0">
        <w:rPr>
          <w:lang w:bidi="ar-EG"/>
        </w:rPr>
        <w:t xml:space="preserve"> </w:t>
      </w:r>
      <w:proofErr w:type="spellStart"/>
      <w:r w:rsidRPr="003C6BF0">
        <w:rPr>
          <w:lang w:bidi="ar-EG"/>
        </w:rPr>
        <w:t>normatif</w:t>
      </w:r>
      <w:proofErr w:type="spellEnd"/>
      <w:r w:rsidRPr="003C6BF0">
        <w:rPr>
          <w:lang w:bidi="ar-EG"/>
        </w:rPr>
        <w:t xml:space="preserve"> </w:t>
      </w:r>
      <w:proofErr w:type="spellStart"/>
      <w:r w:rsidRPr="003C6BF0">
        <w:rPr>
          <w:lang w:bidi="ar-EG"/>
        </w:rPr>
        <w:t>menegaskan</w:t>
      </w:r>
      <w:proofErr w:type="spellEnd"/>
      <w:r w:rsidRPr="003C6BF0">
        <w:rPr>
          <w:lang w:bidi="ar-EG"/>
        </w:rPr>
        <w:t xml:space="preserve"> </w:t>
      </w:r>
      <w:proofErr w:type="spellStart"/>
      <w:r w:rsidRPr="003C6BF0">
        <w:rPr>
          <w:lang w:bidi="ar-EG"/>
        </w:rPr>
        <w:t>konsep</w:t>
      </w:r>
      <w:proofErr w:type="spellEnd"/>
      <w:r w:rsidRPr="003C6BF0">
        <w:rPr>
          <w:lang w:bidi="ar-EG"/>
        </w:rPr>
        <w:t xml:space="preserve"> </w:t>
      </w:r>
      <w:proofErr w:type="spellStart"/>
      <w:r w:rsidRPr="003C6BF0">
        <w:rPr>
          <w:lang w:bidi="ar-EG"/>
        </w:rPr>
        <w:t>kesetaraan</w:t>
      </w:r>
      <w:proofErr w:type="spellEnd"/>
      <w:r w:rsidRPr="003C6BF0">
        <w:rPr>
          <w:lang w:bidi="ar-EG"/>
        </w:rPr>
        <w:t xml:space="preserve"> status </w:t>
      </w:r>
      <w:proofErr w:type="spellStart"/>
      <w:r w:rsidRPr="003C6BF0">
        <w:rPr>
          <w:lang w:bidi="ar-EG"/>
        </w:rPr>
        <w:t>antara</w:t>
      </w:r>
      <w:proofErr w:type="spellEnd"/>
      <w:r w:rsidRPr="003C6BF0">
        <w:rPr>
          <w:lang w:bidi="ar-EG"/>
        </w:rPr>
        <w:t xml:space="preserve"> </w:t>
      </w:r>
      <w:proofErr w:type="spellStart"/>
      <w:r w:rsidRPr="003C6BF0">
        <w:rPr>
          <w:lang w:bidi="ar-EG"/>
        </w:rPr>
        <w:t>laki-laki</w:t>
      </w:r>
      <w:proofErr w:type="spellEnd"/>
      <w:r w:rsidRPr="003C6BF0">
        <w:rPr>
          <w:lang w:bidi="ar-EG"/>
        </w:rPr>
        <w:t xml:space="preserve"> dan </w:t>
      </w:r>
      <w:proofErr w:type="spellStart"/>
      <w:r w:rsidRPr="003C6BF0">
        <w:rPr>
          <w:lang w:bidi="ar-EG"/>
        </w:rPr>
        <w:t>perempuan</w:t>
      </w:r>
      <w:proofErr w:type="spellEnd"/>
      <w:r w:rsidRPr="003C6BF0">
        <w:rPr>
          <w:lang w:bidi="ar-EG"/>
        </w:rPr>
        <w:t xml:space="preserve">. </w:t>
      </w:r>
      <w:proofErr w:type="spellStart"/>
      <w:r w:rsidRPr="003C6BF0">
        <w:rPr>
          <w:lang w:bidi="ar-EG"/>
        </w:rPr>
        <w:t>Konsep</w:t>
      </w:r>
      <w:proofErr w:type="spellEnd"/>
      <w:r w:rsidRPr="003C6BF0">
        <w:rPr>
          <w:lang w:bidi="ar-EG"/>
        </w:rPr>
        <w:t xml:space="preserve"> </w:t>
      </w:r>
      <w:proofErr w:type="spellStart"/>
      <w:r w:rsidRPr="003C6BF0">
        <w:rPr>
          <w:lang w:bidi="ar-EG"/>
        </w:rPr>
        <w:t>kesetaraan</w:t>
      </w:r>
      <w:proofErr w:type="spellEnd"/>
      <w:r w:rsidRPr="003C6BF0">
        <w:rPr>
          <w:lang w:bidi="ar-EG"/>
        </w:rPr>
        <w:t xml:space="preserve"> </w:t>
      </w:r>
      <w:proofErr w:type="spellStart"/>
      <w:r w:rsidRPr="003C6BF0">
        <w:rPr>
          <w:lang w:bidi="ar-EG"/>
        </w:rPr>
        <w:t>itu</w:t>
      </w:r>
      <w:proofErr w:type="spellEnd"/>
      <w:r w:rsidRPr="003C6BF0">
        <w:rPr>
          <w:lang w:bidi="ar-EG"/>
        </w:rPr>
        <w:t xml:space="preserve"> </w:t>
      </w:r>
      <w:proofErr w:type="spellStart"/>
      <w:r w:rsidRPr="003C6BF0">
        <w:rPr>
          <w:lang w:bidi="ar-EG"/>
        </w:rPr>
        <w:t>mengisyaratkan</w:t>
      </w:r>
      <w:proofErr w:type="spellEnd"/>
      <w:r w:rsidRPr="003C6BF0">
        <w:rPr>
          <w:lang w:bidi="ar-EG"/>
        </w:rPr>
        <w:t xml:space="preserve"> </w:t>
      </w:r>
      <w:proofErr w:type="spellStart"/>
      <w:r w:rsidRPr="003C6BF0">
        <w:rPr>
          <w:lang w:bidi="ar-EG"/>
        </w:rPr>
        <w:t>dua</w:t>
      </w:r>
      <w:proofErr w:type="spellEnd"/>
      <w:r w:rsidRPr="003C6BF0">
        <w:rPr>
          <w:lang w:bidi="ar-EG"/>
        </w:rPr>
        <w:t xml:space="preserve"> </w:t>
      </w:r>
      <w:proofErr w:type="spellStart"/>
      <w:r w:rsidRPr="003C6BF0">
        <w:rPr>
          <w:lang w:bidi="ar-EG"/>
        </w:rPr>
        <w:t>hal</w:t>
      </w:r>
      <w:proofErr w:type="spellEnd"/>
      <w:r w:rsidRPr="003C6BF0">
        <w:rPr>
          <w:lang w:bidi="ar-EG"/>
        </w:rPr>
        <w:t xml:space="preserve">. </w:t>
      </w:r>
      <w:proofErr w:type="spellStart"/>
      <w:r w:rsidRPr="003C6BF0">
        <w:rPr>
          <w:lang w:bidi="ar-EG"/>
        </w:rPr>
        <w:t>Pertama</w:t>
      </w:r>
      <w:proofErr w:type="spellEnd"/>
      <w:r w:rsidRPr="003C6BF0">
        <w:rPr>
          <w:lang w:bidi="ar-EG"/>
        </w:rPr>
        <w:t xml:space="preserve">, </w:t>
      </w:r>
      <w:proofErr w:type="spellStart"/>
      <w:r w:rsidRPr="003C6BF0">
        <w:rPr>
          <w:lang w:bidi="ar-EG"/>
        </w:rPr>
        <w:t>dalam</w:t>
      </w:r>
      <w:proofErr w:type="spellEnd"/>
      <w:r w:rsidRPr="003C6BF0">
        <w:rPr>
          <w:lang w:bidi="ar-EG"/>
        </w:rPr>
        <w:t xml:space="preserve"> </w:t>
      </w:r>
      <w:proofErr w:type="spellStart"/>
      <w:r w:rsidRPr="003C6BF0">
        <w:rPr>
          <w:lang w:bidi="ar-EG"/>
        </w:rPr>
        <w:t>pengertiannya</w:t>
      </w:r>
      <w:proofErr w:type="spellEnd"/>
      <w:r w:rsidRPr="003C6BF0">
        <w:rPr>
          <w:lang w:bidi="ar-EG"/>
        </w:rPr>
        <w:t xml:space="preserve"> yang </w:t>
      </w:r>
      <w:proofErr w:type="spellStart"/>
      <w:r w:rsidRPr="003C6BF0">
        <w:rPr>
          <w:lang w:bidi="ar-EG"/>
        </w:rPr>
        <w:t>umum</w:t>
      </w:r>
      <w:proofErr w:type="spellEnd"/>
      <w:r w:rsidRPr="003C6BF0">
        <w:rPr>
          <w:lang w:bidi="ar-EG"/>
        </w:rPr>
        <w:t xml:space="preserve">, </w:t>
      </w:r>
      <w:proofErr w:type="spellStart"/>
      <w:r w:rsidRPr="003C6BF0">
        <w:rPr>
          <w:lang w:bidi="ar-EG"/>
        </w:rPr>
        <w:t>ini</w:t>
      </w:r>
      <w:proofErr w:type="spellEnd"/>
      <w:r w:rsidRPr="003C6BF0">
        <w:rPr>
          <w:lang w:bidi="ar-EG"/>
        </w:rPr>
        <w:t xml:space="preserve"> </w:t>
      </w:r>
      <w:proofErr w:type="spellStart"/>
      <w:r w:rsidRPr="003C6BF0">
        <w:rPr>
          <w:lang w:bidi="ar-EG"/>
        </w:rPr>
        <w:t>berarti</w:t>
      </w:r>
      <w:proofErr w:type="spellEnd"/>
      <w:r w:rsidRPr="003C6BF0">
        <w:rPr>
          <w:lang w:bidi="ar-EG"/>
        </w:rPr>
        <w:t xml:space="preserve"> </w:t>
      </w:r>
      <w:proofErr w:type="spellStart"/>
      <w:r w:rsidRPr="003C6BF0">
        <w:rPr>
          <w:lang w:bidi="ar-EG"/>
        </w:rPr>
        <w:t>adanya</w:t>
      </w:r>
      <w:proofErr w:type="spellEnd"/>
      <w:r w:rsidRPr="003C6BF0">
        <w:rPr>
          <w:lang w:bidi="ar-EG"/>
        </w:rPr>
        <w:t xml:space="preserve"> </w:t>
      </w:r>
      <w:proofErr w:type="spellStart"/>
      <w:r w:rsidRPr="003C6BF0">
        <w:rPr>
          <w:lang w:bidi="ar-EG"/>
        </w:rPr>
        <w:t>penerimaan</w:t>
      </w:r>
      <w:proofErr w:type="spellEnd"/>
      <w:r w:rsidRPr="003C6BF0">
        <w:rPr>
          <w:lang w:bidi="ar-EG"/>
        </w:rPr>
        <w:t xml:space="preserve"> </w:t>
      </w:r>
      <w:proofErr w:type="spellStart"/>
      <w:r w:rsidRPr="003C6BF0">
        <w:rPr>
          <w:lang w:bidi="ar-EG"/>
        </w:rPr>
        <w:t>martabat</w:t>
      </w:r>
      <w:proofErr w:type="spellEnd"/>
      <w:r w:rsidRPr="003C6BF0">
        <w:rPr>
          <w:lang w:bidi="ar-EG"/>
        </w:rPr>
        <w:t xml:space="preserve"> </w:t>
      </w:r>
      <w:proofErr w:type="spellStart"/>
      <w:r w:rsidRPr="003C6BF0">
        <w:rPr>
          <w:lang w:bidi="ar-EG"/>
        </w:rPr>
        <w:t>kedua</w:t>
      </w:r>
      <w:proofErr w:type="spellEnd"/>
      <w:r w:rsidRPr="003C6BF0">
        <w:rPr>
          <w:lang w:bidi="ar-EG"/>
        </w:rPr>
        <w:t xml:space="preserve"> </w:t>
      </w:r>
      <w:proofErr w:type="spellStart"/>
      <w:r w:rsidRPr="003C6BF0">
        <w:rPr>
          <w:lang w:bidi="ar-EG"/>
        </w:rPr>
        <w:t>jenis</w:t>
      </w:r>
      <w:proofErr w:type="spellEnd"/>
      <w:r w:rsidRPr="003C6BF0">
        <w:rPr>
          <w:lang w:bidi="ar-EG"/>
        </w:rPr>
        <w:t xml:space="preserve"> </w:t>
      </w:r>
      <w:proofErr w:type="spellStart"/>
      <w:r w:rsidRPr="003C6BF0">
        <w:rPr>
          <w:lang w:bidi="ar-EG"/>
        </w:rPr>
        <w:t>kelamin</w:t>
      </w:r>
      <w:proofErr w:type="spellEnd"/>
      <w:r w:rsidRPr="003C6BF0">
        <w:rPr>
          <w:lang w:bidi="ar-EG"/>
        </w:rPr>
        <w:t xml:space="preserve"> </w:t>
      </w:r>
      <w:proofErr w:type="spellStart"/>
      <w:r w:rsidRPr="003C6BF0">
        <w:rPr>
          <w:lang w:bidi="ar-EG"/>
        </w:rPr>
        <w:t>dalam</w:t>
      </w:r>
      <w:proofErr w:type="spellEnd"/>
      <w:r w:rsidRPr="003C6BF0">
        <w:rPr>
          <w:lang w:bidi="ar-EG"/>
        </w:rPr>
        <w:t xml:space="preserve"> </w:t>
      </w:r>
      <w:proofErr w:type="spellStart"/>
      <w:r w:rsidRPr="003C6BF0">
        <w:rPr>
          <w:lang w:bidi="ar-EG"/>
        </w:rPr>
        <w:t>ukuran</w:t>
      </w:r>
      <w:proofErr w:type="spellEnd"/>
      <w:r w:rsidRPr="003C6BF0">
        <w:rPr>
          <w:lang w:bidi="ar-EG"/>
        </w:rPr>
        <w:t xml:space="preserve"> yang </w:t>
      </w:r>
      <w:proofErr w:type="spellStart"/>
      <w:r w:rsidRPr="003C6BF0">
        <w:rPr>
          <w:lang w:bidi="ar-EG"/>
        </w:rPr>
        <w:t>sama</w:t>
      </w:r>
      <w:proofErr w:type="spellEnd"/>
      <w:r w:rsidRPr="003C6BF0">
        <w:rPr>
          <w:lang w:bidi="ar-EG"/>
        </w:rPr>
        <w:t xml:space="preserve">. </w:t>
      </w:r>
      <w:proofErr w:type="spellStart"/>
      <w:r w:rsidRPr="003C6BF0">
        <w:rPr>
          <w:lang w:bidi="ar-EG"/>
        </w:rPr>
        <w:t>Kedua</w:t>
      </w:r>
      <w:proofErr w:type="spellEnd"/>
      <w:r w:rsidRPr="003C6BF0">
        <w:rPr>
          <w:lang w:bidi="ar-EG"/>
        </w:rPr>
        <w:t xml:space="preserve">, orang </w:t>
      </w:r>
      <w:proofErr w:type="spellStart"/>
      <w:r w:rsidRPr="003C6BF0">
        <w:rPr>
          <w:lang w:bidi="ar-EG"/>
        </w:rPr>
        <w:t>harus</w:t>
      </w:r>
      <w:proofErr w:type="spellEnd"/>
      <w:r w:rsidRPr="003C6BF0">
        <w:rPr>
          <w:lang w:bidi="ar-EG"/>
        </w:rPr>
        <w:t xml:space="preserve"> </w:t>
      </w:r>
      <w:proofErr w:type="spellStart"/>
      <w:r w:rsidRPr="003C6BF0">
        <w:rPr>
          <w:lang w:bidi="ar-EG"/>
        </w:rPr>
        <w:t>mengetahui</w:t>
      </w:r>
      <w:proofErr w:type="spellEnd"/>
      <w:r w:rsidRPr="003C6BF0">
        <w:rPr>
          <w:lang w:bidi="ar-EG"/>
        </w:rPr>
        <w:t xml:space="preserve"> </w:t>
      </w:r>
      <w:proofErr w:type="spellStart"/>
      <w:r w:rsidRPr="003C6BF0">
        <w:rPr>
          <w:lang w:bidi="ar-EG"/>
        </w:rPr>
        <w:t>bahwa</w:t>
      </w:r>
      <w:proofErr w:type="spellEnd"/>
      <w:r w:rsidRPr="003C6BF0">
        <w:rPr>
          <w:lang w:bidi="ar-EG"/>
        </w:rPr>
        <w:t xml:space="preserve"> </w:t>
      </w:r>
      <w:proofErr w:type="spellStart"/>
      <w:r w:rsidRPr="003C6BF0">
        <w:rPr>
          <w:lang w:bidi="ar-EG"/>
        </w:rPr>
        <w:t>laki-laki</w:t>
      </w:r>
      <w:proofErr w:type="spellEnd"/>
      <w:r w:rsidRPr="003C6BF0">
        <w:rPr>
          <w:lang w:bidi="ar-EG"/>
        </w:rPr>
        <w:t xml:space="preserve"> dan </w:t>
      </w:r>
      <w:proofErr w:type="spellStart"/>
      <w:r w:rsidRPr="003C6BF0">
        <w:rPr>
          <w:lang w:bidi="ar-EG"/>
        </w:rPr>
        <w:t>perempuan</w:t>
      </w:r>
      <w:proofErr w:type="spellEnd"/>
      <w:r w:rsidRPr="003C6BF0">
        <w:rPr>
          <w:lang w:bidi="ar-EG"/>
        </w:rPr>
        <w:t xml:space="preserve"> </w:t>
      </w:r>
      <w:proofErr w:type="spellStart"/>
      <w:r w:rsidRPr="003C6BF0">
        <w:rPr>
          <w:lang w:bidi="ar-EG"/>
        </w:rPr>
        <w:t>mempunyai</w:t>
      </w:r>
      <w:proofErr w:type="spellEnd"/>
      <w:r w:rsidRPr="003C6BF0">
        <w:rPr>
          <w:lang w:bidi="ar-EG"/>
        </w:rPr>
        <w:t xml:space="preserve"> </w:t>
      </w:r>
      <w:proofErr w:type="spellStart"/>
      <w:r w:rsidRPr="003C6BF0">
        <w:rPr>
          <w:lang w:bidi="ar-EG"/>
        </w:rPr>
        <w:t>hak-hak</w:t>
      </w:r>
      <w:proofErr w:type="spellEnd"/>
      <w:r w:rsidRPr="003C6BF0">
        <w:rPr>
          <w:lang w:bidi="ar-EG"/>
        </w:rPr>
        <w:t xml:space="preserve"> yang </w:t>
      </w:r>
      <w:proofErr w:type="spellStart"/>
      <w:r w:rsidRPr="003C6BF0">
        <w:rPr>
          <w:lang w:bidi="ar-EG"/>
        </w:rPr>
        <w:t>setara</w:t>
      </w:r>
      <w:proofErr w:type="spellEnd"/>
      <w:r w:rsidRPr="003C6BF0">
        <w:rPr>
          <w:lang w:bidi="ar-EG"/>
        </w:rPr>
        <w:t xml:space="preserve"> </w:t>
      </w:r>
      <w:proofErr w:type="spellStart"/>
      <w:r w:rsidRPr="003C6BF0">
        <w:rPr>
          <w:lang w:bidi="ar-EG"/>
        </w:rPr>
        <w:t>dalam</w:t>
      </w:r>
      <w:proofErr w:type="spellEnd"/>
      <w:r w:rsidRPr="003C6BF0">
        <w:rPr>
          <w:lang w:bidi="ar-EG"/>
        </w:rPr>
        <w:t xml:space="preserve"> </w:t>
      </w:r>
      <w:proofErr w:type="spellStart"/>
      <w:r w:rsidRPr="003C6BF0">
        <w:rPr>
          <w:lang w:bidi="ar-EG"/>
        </w:rPr>
        <w:t>bidang</w:t>
      </w:r>
      <w:proofErr w:type="spellEnd"/>
      <w:r w:rsidRPr="003C6BF0">
        <w:rPr>
          <w:lang w:bidi="ar-EG"/>
        </w:rPr>
        <w:t xml:space="preserve"> </w:t>
      </w:r>
      <w:proofErr w:type="spellStart"/>
      <w:r w:rsidRPr="003C6BF0">
        <w:rPr>
          <w:lang w:bidi="ar-EG"/>
        </w:rPr>
        <w:t>sosial</w:t>
      </w:r>
      <w:proofErr w:type="spellEnd"/>
      <w:r w:rsidRPr="003C6BF0">
        <w:rPr>
          <w:lang w:bidi="ar-EG"/>
        </w:rPr>
        <w:t xml:space="preserve">, </w:t>
      </w:r>
      <w:proofErr w:type="spellStart"/>
      <w:r w:rsidRPr="003C6BF0">
        <w:rPr>
          <w:lang w:bidi="ar-EG"/>
        </w:rPr>
        <w:t>ekonomi</w:t>
      </w:r>
      <w:proofErr w:type="spellEnd"/>
      <w:r w:rsidRPr="003C6BF0">
        <w:rPr>
          <w:lang w:bidi="ar-EG"/>
        </w:rPr>
        <w:t xml:space="preserve">, dan </w:t>
      </w:r>
      <w:proofErr w:type="spellStart"/>
      <w:r w:rsidRPr="003C6BF0">
        <w:rPr>
          <w:lang w:bidi="ar-EG"/>
        </w:rPr>
        <w:t>politik</w:t>
      </w:r>
      <w:proofErr w:type="spellEnd"/>
      <w:r w:rsidRPr="003C6BF0">
        <w:rPr>
          <w:lang w:bidi="ar-EG"/>
        </w:rPr>
        <w:t xml:space="preserve">. </w:t>
      </w:r>
      <w:proofErr w:type="spellStart"/>
      <w:r w:rsidRPr="003C6BF0">
        <w:rPr>
          <w:lang w:bidi="ar-EG"/>
        </w:rPr>
        <w:t>Keduanya</w:t>
      </w:r>
      <w:proofErr w:type="spellEnd"/>
      <w:r w:rsidRPr="003C6BF0">
        <w:rPr>
          <w:lang w:bidi="ar-EG"/>
        </w:rPr>
        <w:t xml:space="preserve"> </w:t>
      </w:r>
      <w:proofErr w:type="spellStart"/>
      <w:r w:rsidRPr="003C6BF0">
        <w:rPr>
          <w:lang w:bidi="ar-EG"/>
        </w:rPr>
        <w:t>harus</w:t>
      </w:r>
      <w:proofErr w:type="spellEnd"/>
      <w:r w:rsidRPr="003C6BF0">
        <w:rPr>
          <w:lang w:bidi="ar-EG"/>
        </w:rPr>
        <w:t xml:space="preserve"> </w:t>
      </w:r>
      <w:proofErr w:type="spellStart"/>
      <w:r w:rsidRPr="003C6BF0">
        <w:rPr>
          <w:lang w:bidi="ar-EG"/>
        </w:rPr>
        <w:t>memiliki</w:t>
      </w:r>
      <w:proofErr w:type="spellEnd"/>
      <w:r w:rsidRPr="003C6BF0">
        <w:rPr>
          <w:lang w:bidi="ar-EG"/>
        </w:rPr>
        <w:t xml:space="preserve"> </w:t>
      </w:r>
      <w:proofErr w:type="spellStart"/>
      <w:r w:rsidRPr="003C6BF0">
        <w:rPr>
          <w:lang w:bidi="ar-EG"/>
        </w:rPr>
        <w:t>hak</w:t>
      </w:r>
      <w:proofErr w:type="spellEnd"/>
      <w:r w:rsidRPr="003C6BF0">
        <w:rPr>
          <w:lang w:bidi="ar-EG"/>
        </w:rPr>
        <w:t xml:space="preserve"> yang </w:t>
      </w:r>
      <w:proofErr w:type="spellStart"/>
      <w:r w:rsidRPr="003C6BF0">
        <w:rPr>
          <w:lang w:bidi="ar-EG"/>
        </w:rPr>
        <w:t>setara</w:t>
      </w:r>
      <w:proofErr w:type="spellEnd"/>
      <w:r w:rsidRPr="003C6BF0">
        <w:rPr>
          <w:lang w:bidi="ar-EG"/>
        </w:rPr>
        <w:t xml:space="preserve">, </w:t>
      </w:r>
      <w:proofErr w:type="spellStart"/>
      <w:r w:rsidRPr="003C6BF0">
        <w:rPr>
          <w:lang w:bidi="ar-EG"/>
        </w:rPr>
        <w:t>misalnya</w:t>
      </w:r>
      <w:proofErr w:type="spellEnd"/>
      <w:r w:rsidRPr="003C6BF0">
        <w:rPr>
          <w:lang w:bidi="ar-EG"/>
        </w:rPr>
        <w:t xml:space="preserve"> </w:t>
      </w:r>
      <w:proofErr w:type="spellStart"/>
      <w:r w:rsidRPr="003C6BF0">
        <w:rPr>
          <w:lang w:bidi="ar-EG"/>
        </w:rPr>
        <w:t>untuk</w:t>
      </w:r>
      <w:proofErr w:type="spellEnd"/>
      <w:r w:rsidRPr="003C6BF0">
        <w:rPr>
          <w:lang w:bidi="ar-EG"/>
        </w:rPr>
        <w:t xml:space="preserve"> </w:t>
      </w:r>
      <w:proofErr w:type="spellStart"/>
      <w:r w:rsidRPr="003C6BF0">
        <w:rPr>
          <w:lang w:bidi="ar-EG"/>
        </w:rPr>
        <w:t>mengadakan</w:t>
      </w:r>
      <w:proofErr w:type="spellEnd"/>
      <w:r w:rsidRPr="003C6BF0">
        <w:rPr>
          <w:lang w:bidi="ar-EG"/>
        </w:rPr>
        <w:t xml:space="preserve"> </w:t>
      </w:r>
      <w:proofErr w:type="spellStart"/>
      <w:r w:rsidRPr="003C6BF0">
        <w:rPr>
          <w:lang w:bidi="ar-EG"/>
        </w:rPr>
        <w:t>kontrak</w:t>
      </w:r>
      <w:proofErr w:type="spellEnd"/>
      <w:r w:rsidRPr="003C6BF0">
        <w:rPr>
          <w:lang w:bidi="ar-EG"/>
        </w:rPr>
        <w:t xml:space="preserve"> </w:t>
      </w:r>
      <w:proofErr w:type="spellStart"/>
      <w:r w:rsidRPr="003C6BF0">
        <w:rPr>
          <w:lang w:bidi="ar-EG"/>
        </w:rPr>
        <w:t>perkawinan</w:t>
      </w:r>
      <w:proofErr w:type="spellEnd"/>
      <w:r w:rsidRPr="003C6BF0">
        <w:rPr>
          <w:lang w:bidi="ar-EG"/>
        </w:rPr>
        <w:t xml:space="preserve"> </w:t>
      </w:r>
      <w:proofErr w:type="spellStart"/>
      <w:r w:rsidRPr="003C6BF0">
        <w:rPr>
          <w:lang w:bidi="ar-EG"/>
        </w:rPr>
        <w:t>atau</w:t>
      </w:r>
      <w:proofErr w:type="spellEnd"/>
      <w:r w:rsidRPr="003C6BF0">
        <w:rPr>
          <w:lang w:bidi="ar-EG"/>
        </w:rPr>
        <w:t xml:space="preserve"> </w:t>
      </w:r>
      <w:proofErr w:type="spellStart"/>
      <w:r w:rsidRPr="003C6BF0">
        <w:rPr>
          <w:lang w:bidi="ar-EG"/>
        </w:rPr>
        <w:t>memutuskannya</w:t>
      </w:r>
      <w:proofErr w:type="spellEnd"/>
      <w:r w:rsidRPr="003C6BF0">
        <w:rPr>
          <w:lang w:bidi="ar-EG"/>
        </w:rPr>
        <w:t xml:space="preserve">; </w:t>
      </w:r>
      <w:proofErr w:type="spellStart"/>
      <w:r w:rsidRPr="003C6BF0">
        <w:rPr>
          <w:lang w:bidi="ar-EG"/>
        </w:rPr>
        <w:t>keduanya</w:t>
      </w:r>
      <w:proofErr w:type="spellEnd"/>
      <w:r w:rsidRPr="003C6BF0">
        <w:rPr>
          <w:lang w:bidi="ar-EG"/>
        </w:rPr>
        <w:t xml:space="preserve"> </w:t>
      </w:r>
      <w:proofErr w:type="spellStart"/>
      <w:r w:rsidRPr="003C6BF0">
        <w:rPr>
          <w:lang w:bidi="ar-EG"/>
        </w:rPr>
        <w:t>harus</w:t>
      </w:r>
      <w:proofErr w:type="spellEnd"/>
      <w:r w:rsidRPr="003C6BF0">
        <w:rPr>
          <w:lang w:bidi="ar-EG"/>
        </w:rPr>
        <w:t xml:space="preserve"> </w:t>
      </w:r>
      <w:proofErr w:type="spellStart"/>
      <w:r w:rsidRPr="003C6BF0">
        <w:rPr>
          <w:lang w:bidi="ar-EG"/>
        </w:rPr>
        <w:t>memiliki</w:t>
      </w:r>
      <w:proofErr w:type="spellEnd"/>
      <w:r w:rsidRPr="003C6BF0">
        <w:rPr>
          <w:lang w:bidi="ar-EG"/>
        </w:rPr>
        <w:t xml:space="preserve"> </w:t>
      </w:r>
      <w:proofErr w:type="spellStart"/>
      <w:r w:rsidRPr="003C6BF0">
        <w:rPr>
          <w:lang w:bidi="ar-EG"/>
        </w:rPr>
        <w:t>hak</w:t>
      </w:r>
      <w:proofErr w:type="spellEnd"/>
      <w:r w:rsidRPr="003C6BF0">
        <w:rPr>
          <w:lang w:bidi="ar-EG"/>
        </w:rPr>
        <w:t xml:space="preserve"> </w:t>
      </w:r>
      <w:proofErr w:type="spellStart"/>
      <w:r w:rsidRPr="003C6BF0">
        <w:rPr>
          <w:lang w:bidi="ar-EG"/>
        </w:rPr>
        <w:t>untuk</w:t>
      </w:r>
      <w:proofErr w:type="spellEnd"/>
      <w:r w:rsidRPr="003C6BF0">
        <w:rPr>
          <w:lang w:bidi="ar-EG"/>
        </w:rPr>
        <w:t xml:space="preserve"> </w:t>
      </w:r>
      <w:proofErr w:type="spellStart"/>
      <w:r w:rsidRPr="003C6BF0">
        <w:rPr>
          <w:lang w:bidi="ar-EG"/>
        </w:rPr>
        <w:t>memiliki</w:t>
      </w:r>
      <w:proofErr w:type="spellEnd"/>
      <w:r w:rsidRPr="003C6BF0">
        <w:rPr>
          <w:lang w:bidi="ar-EG"/>
        </w:rPr>
        <w:t xml:space="preserve"> </w:t>
      </w:r>
      <w:proofErr w:type="spellStart"/>
      <w:r w:rsidRPr="003C6BF0">
        <w:rPr>
          <w:lang w:bidi="ar-EG"/>
        </w:rPr>
        <w:t>atau</w:t>
      </w:r>
      <w:proofErr w:type="spellEnd"/>
      <w:r w:rsidRPr="003C6BF0">
        <w:rPr>
          <w:lang w:bidi="ar-EG"/>
        </w:rPr>
        <w:t xml:space="preserve"> </w:t>
      </w:r>
      <w:proofErr w:type="spellStart"/>
      <w:r w:rsidRPr="003C6BF0">
        <w:rPr>
          <w:lang w:bidi="ar-EG"/>
        </w:rPr>
        <w:t>mengatur</w:t>
      </w:r>
      <w:proofErr w:type="spellEnd"/>
      <w:r w:rsidRPr="003C6BF0">
        <w:rPr>
          <w:lang w:bidi="ar-EG"/>
        </w:rPr>
        <w:t xml:space="preserve"> </w:t>
      </w:r>
      <w:proofErr w:type="spellStart"/>
      <w:r w:rsidRPr="003C6BF0">
        <w:rPr>
          <w:lang w:bidi="ar-EG"/>
        </w:rPr>
        <w:t>harta</w:t>
      </w:r>
      <w:proofErr w:type="spellEnd"/>
      <w:r w:rsidRPr="003C6BF0">
        <w:rPr>
          <w:lang w:bidi="ar-EG"/>
        </w:rPr>
        <w:t xml:space="preserve"> </w:t>
      </w:r>
      <w:proofErr w:type="spellStart"/>
      <w:r w:rsidRPr="003C6BF0">
        <w:rPr>
          <w:lang w:bidi="ar-EG"/>
        </w:rPr>
        <w:t>miliknya</w:t>
      </w:r>
      <w:proofErr w:type="spellEnd"/>
      <w:r w:rsidRPr="003C6BF0">
        <w:rPr>
          <w:lang w:bidi="ar-EG"/>
        </w:rPr>
        <w:t xml:space="preserve"> </w:t>
      </w:r>
      <w:proofErr w:type="spellStart"/>
      <w:r w:rsidRPr="003C6BF0">
        <w:rPr>
          <w:lang w:bidi="ar-EG"/>
        </w:rPr>
        <w:t>tanpa</w:t>
      </w:r>
      <w:proofErr w:type="spellEnd"/>
      <w:r w:rsidRPr="003C6BF0">
        <w:rPr>
          <w:lang w:bidi="ar-EG"/>
        </w:rPr>
        <w:t xml:space="preserve"> </w:t>
      </w:r>
      <w:proofErr w:type="spellStart"/>
      <w:r w:rsidRPr="003C6BF0">
        <w:rPr>
          <w:lang w:bidi="ar-EG"/>
        </w:rPr>
        <w:t>campur</w:t>
      </w:r>
      <w:proofErr w:type="spellEnd"/>
      <w:r w:rsidRPr="003C6BF0">
        <w:rPr>
          <w:lang w:bidi="ar-EG"/>
        </w:rPr>
        <w:t xml:space="preserve"> </w:t>
      </w:r>
      <w:proofErr w:type="spellStart"/>
      <w:r w:rsidRPr="003C6BF0">
        <w:rPr>
          <w:lang w:bidi="ar-EG"/>
        </w:rPr>
        <w:t>tangan</w:t>
      </w:r>
      <w:proofErr w:type="spellEnd"/>
      <w:r w:rsidRPr="003C6BF0">
        <w:rPr>
          <w:lang w:bidi="ar-EG"/>
        </w:rPr>
        <w:t xml:space="preserve"> yang lain; </w:t>
      </w:r>
      <w:proofErr w:type="spellStart"/>
      <w:r w:rsidRPr="003C6BF0">
        <w:rPr>
          <w:lang w:bidi="ar-EG"/>
        </w:rPr>
        <w:t>keduanya</w:t>
      </w:r>
      <w:proofErr w:type="spellEnd"/>
      <w:r w:rsidRPr="003C6BF0">
        <w:rPr>
          <w:lang w:bidi="ar-EG"/>
        </w:rPr>
        <w:t xml:space="preserve"> </w:t>
      </w:r>
      <w:proofErr w:type="spellStart"/>
      <w:r w:rsidRPr="003C6BF0">
        <w:rPr>
          <w:lang w:bidi="ar-EG"/>
        </w:rPr>
        <w:t>harus</w:t>
      </w:r>
      <w:proofErr w:type="spellEnd"/>
      <w:r w:rsidRPr="003C6BF0">
        <w:rPr>
          <w:lang w:bidi="ar-EG"/>
        </w:rPr>
        <w:t xml:space="preserve"> </w:t>
      </w:r>
      <w:proofErr w:type="spellStart"/>
      <w:r w:rsidRPr="003C6BF0">
        <w:rPr>
          <w:lang w:bidi="ar-EG"/>
        </w:rPr>
        <w:t>bebas</w:t>
      </w:r>
      <w:proofErr w:type="spellEnd"/>
      <w:r w:rsidRPr="003C6BF0">
        <w:rPr>
          <w:lang w:bidi="ar-EG"/>
        </w:rPr>
        <w:t xml:space="preserve"> </w:t>
      </w:r>
      <w:proofErr w:type="spellStart"/>
      <w:r w:rsidRPr="003C6BF0">
        <w:rPr>
          <w:lang w:bidi="ar-EG"/>
        </w:rPr>
        <w:t>memilih</w:t>
      </w:r>
      <w:proofErr w:type="spellEnd"/>
      <w:r w:rsidRPr="003C6BF0">
        <w:rPr>
          <w:lang w:bidi="ar-EG"/>
        </w:rPr>
        <w:t xml:space="preserve"> </w:t>
      </w:r>
      <w:proofErr w:type="spellStart"/>
      <w:r w:rsidRPr="003C6BF0">
        <w:rPr>
          <w:lang w:bidi="ar-EG"/>
        </w:rPr>
        <w:t>profesi</w:t>
      </w:r>
      <w:proofErr w:type="spellEnd"/>
      <w:r w:rsidRPr="003C6BF0">
        <w:rPr>
          <w:lang w:bidi="ar-EG"/>
        </w:rPr>
        <w:t xml:space="preserve"> </w:t>
      </w:r>
      <w:proofErr w:type="spellStart"/>
      <w:r w:rsidRPr="003C6BF0">
        <w:rPr>
          <w:lang w:bidi="ar-EG"/>
        </w:rPr>
        <w:t>atau</w:t>
      </w:r>
      <w:proofErr w:type="spellEnd"/>
      <w:r w:rsidRPr="003C6BF0">
        <w:rPr>
          <w:lang w:bidi="ar-EG"/>
        </w:rPr>
        <w:t xml:space="preserve"> </w:t>
      </w:r>
      <w:proofErr w:type="spellStart"/>
      <w:r w:rsidRPr="003C6BF0">
        <w:rPr>
          <w:lang w:bidi="ar-EG"/>
        </w:rPr>
        <w:t>cara</w:t>
      </w:r>
      <w:proofErr w:type="spellEnd"/>
      <w:r w:rsidRPr="003C6BF0">
        <w:rPr>
          <w:lang w:bidi="ar-EG"/>
        </w:rPr>
        <w:t xml:space="preserve"> </w:t>
      </w:r>
      <w:proofErr w:type="spellStart"/>
      <w:r w:rsidRPr="003C6BF0">
        <w:rPr>
          <w:lang w:bidi="ar-EG"/>
        </w:rPr>
        <w:t>hidup</w:t>
      </w:r>
      <w:proofErr w:type="spellEnd"/>
      <w:r w:rsidRPr="003C6BF0">
        <w:rPr>
          <w:lang w:bidi="ar-EG"/>
        </w:rPr>
        <w:t xml:space="preserve">; </w:t>
      </w:r>
      <w:proofErr w:type="spellStart"/>
      <w:r w:rsidRPr="003C6BF0">
        <w:rPr>
          <w:lang w:bidi="ar-EG"/>
        </w:rPr>
        <w:t>keduanya</w:t>
      </w:r>
      <w:proofErr w:type="spellEnd"/>
      <w:r w:rsidRPr="003C6BF0">
        <w:rPr>
          <w:lang w:bidi="ar-EG"/>
        </w:rPr>
        <w:t xml:space="preserve"> </w:t>
      </w:r>
      <w:proofErr w:type="spellStart"/>
      <w:r w:rsidRPr="003C6BF0">
        <w:rPr>
          <w:lang w:bidi="ar-EG"/>
        </w:rPr>
        <w:t>harus</w:t>
      </w:r>
      <w:proofErr w:type="spellEnd"/>
      <w:r w:rsidRPr="003C6BF0">
        <w:rPr>
          <w:lang w:bidi="ar-EG"/>
        </w:rPr>
        <w:t xml:space="preserve"> </w:t>
      </w:r>
      <w:proofErr w:type="spellStart"/>
      <w:r w:rsidRPr="003C6BF0">
        <w:rPr>
          <w:lang w:bidi="ar-EG"/>
        </w:rPr>
        <w:t>sejajar</w:t>
      </w:r>
      <w:proofErr w:type="spellEnd"/>
      <w:r w:rsidRPr="003C6BF0">
        <w:rPr>
          <w:lang w:bidi="ar-EG"/>
        </w:rPr>
        <w:t xml:space="preserve"> </w:t>
      </w:r>
      <w:proofErr w:type="spellStart"/>
      <w:r w:rsidRPr="003C6BF0">
        <w:rPr>
          <w:lang w:bidi="ar-EG"/>
        </w:rPr>
        <w:t>dalam</w:t>
      </w:r>
      <w:proofErr w:type="spellEnd"/>
      <w:r w:rsidRPr="003C6BF0">
        <w:rPr>
          <w:lang w:bidi="ar-EG"/>
        </w:rPr>
        <w:t xml:space="preserve"> </w:t>
      </w:r>
      <w:proofErr w:type="spellStart"/>
      <w:r w:rsidRPr="003C6BF0">
        <w:rPr>
          <w:lang w:bidi="ar-EG"/>
        </w:rPr>
        <w:t>hal</w:t>
      </w:r>
      <w:proofErr w:type="spellEnd"/>
      <w:r w:rsidRPr="003C6BF0">
        <w:rPr>
          <w:lang w:bidi="ar-EG"/>
        </w:rPr>
        <w:t xml:space="preserve"> </w:t>
      </w:r>
      <w:proofErr w:type="spellStart"/>
      <w:r w:rsidRPr="003C6BF0">
        <w:rPr>
          <w:lang w:bidi="ar-EG"/>
        </w:rPr>
        <w:t>tanggung</w:t>
      </w:r>
      <w:proofErr w:type="spellEnd"/>
      <w:r w:rsidRPr="003C6BF0">
        <w:rPr>
          <w:lang w:bidi="ar-EG"/>
        </w:rPr>
        <w:t xml:space="preserve"> </w:t>
      </w:r>
      <w:proofErr w:type="spellStart"/>
      <w:r w:rsidRPr="003C6BF0">
        <w:rPr>
          <w:lang w:bidi="ar-EG"/>
        </w:rPr>
        <w:t>jawab</w:t>
      </w:r>
      <w:proofErr w:type="spellEnd"/>
      <w:r w:rsidRPr="003C6BF0">
        <w:rPr>
          <w:lang w:bidi="ar-EG"/>
        </w:rPr>
        <w:t xml:space="preserve">. Akan </w:t>
      </w:r>
      <w:proofErr w:type="spellStart"/>
      <w:r w:rsidRPr="003C6BF0">
        <w:rPr>
          <w:lang w:bidi="ar-EG"/>
        </w:rPr>
        <w:t>tetapi</w:t>
      </w:r>
      <w:proofErr w:type="spellEnd"/>
      <w:r w:rsidRPr="003C6BF0">
        <w:rPr>
          <w:lang w:bidi="ar-EG"/>
        </w:rPr>
        <w:t xml:space="preserve">, </w:t>
      </w:r>
      <w:proofErr w:type="spellStart"/>
      <w:r w:rsidRPr="003C6BF0">
        <w:rPr>
          <w:lang w:bidi="ar-EG"/>
        </w:rPr>
        <w:t>meskipun</w:t>
      </w:r>
      <w:proofErr w:type="spellEnd"/>
      <w:r w:rsidRPr="003C6BF0">
        <w:rPr>
          <w:lang w:bidi="ar-EG"/>
        </w:rPr>
        <w:t xml:space="preserve"> </w:t>
      </w:r>
      <w:proofErr w:type="spellStart"/>
      <w:r w:rsidRPr="003C6BF0">
        <w:rPr>
          <w:lang w:bidi="ar-EG"/>
        </w:rPr>
        <w:t>secara</w:t>
      </w:r>
      <w:proofErr w:type="spellEnd"/>
      <w:r w:rsidRPr="003C6BF0">
        <w:rPr>
          <w:lang w:bidi="ar-EG"/>
        </w:rPr>
        <w:t xml:space="preserve"> normative al-Qur’an </w:t>
      </w:r>
      <w:proofErr w:type="spellStart"/>
      <w:r w:rsidRPr="003C6BF0">
        <w:rPr>
          <w:lang w:bidi="ar-EG"/>
        </w:rPr>
        <w:t>memihak</w:t>
      </w:r>
      <w:proofErr w:type="spellEnd"/>
      <w:r w:rsidRPr="003C6BF0">
        <w:rPr>
          <w:lang w:bidi="ar-EG"/>
        </w:rPr>
        <w:t xml:space="preserve"> pada </w:t>
      </w:r>
      <w:proofErr w:type="spellStart"/>
      <w:r w:rsidRPr="003C6BF0">
        <w:rPr>
          <w:lang w:bidi="ar-EG"/>
        </w:rPr>
        <w:t>kesamaan</w:t>
      </w:r>
      <w:proofErr w:type="spellEnd"/>
      <w:r w:rsidRPr="003C6BF0">
        <w:rPr>
          <w:lang w:bidi="ar-EG"/>
        </w:rPr>
        <w:t xml:space="preserve"> </w:t>
      </w:r>
      <w:proofErr w:type="spellStart"/>
      <w:r w:rsidRPr="003C6BF0">
        <w:rPr>
          <w:lang w:bidi="ar-EG"/>
        </w:rPr>
        <w:t>antara</w:t>
      </w:r>
      <w:proofErr w:type="spellEnd"/>
      <w:r w:rsidRPr="003C6BF0">
        <w:rPr>
          <w:lang w:bidi="ar-EG"/>
        </w:rPr>
        <w:t xml:space="preserve"> </w:t>
      </w:r>
      <w:proofErr w:type="spellStart"/>
      <w:r w:rsidRPr="003C6BF0">
        <w:rPr>
          <w:lang w:bidi="ar-EG"/>
        </w:rPr>
        <w:t>laki-laki</w:t>
      </w:r>
      <w:proofErr w:type="spellEnd"/>
      <w:r w:rsidRPr="003C6BF0">
        <w:rPr>
          <w:lang w:bidi="ar-EG"/>
        </w:rPr>
        <w:t xml:space="preserve"> dan </w:t>
      </w:r>
      <w:proofErr w:type="spellStart"/>
      <w:r w:rsidRPr="003C6BF0">
        <w:rPr>
          <w:lang w:bidi="ar-EG"/>
        </w:rPr>
        <w:t>perempuan</w:t>
      </w:r>
      <w:proofErr w:type="spellEnd"/>
      <w:r w:rsidRPr="003C6BF0">
        <w:rPr>
          <w:lang w:bidi="ar-EG"/>
        </w:rPr>
        <w:t xml:space="preserve">, </w:t>
      </w:r>
      <w:proofErr w:type="spellStart"/>
      <w:r w:rsidRPr="003C6BF0">
        <w:rPr>
          <w:lang w:bidi="ar-EG"/>
        </w:rPr>
        <w:t>secara</w:t>
      </w:r>
      <w:proofErr w:type="spellEnd"/>
      <w:r w:rsidRPr="003C6BF0">
        <w:rPr>
          <w:lang w:bidi="ar-EG"/>
        </w:rPr>
        <w:t xml:space="preserve"> </w:t>
      </w:r>
      <w:proofErr w:type="spellStart"/>
      <w:r w:rsidRPr="003C6BF0">
        <w:rPr>
          <w:lang w:bidi="ar-EG"/>
        </w:rPr>
        <w:t>kontekstual</w:t>
      </w:r>
      <w:proofErr w:type="spellEnd"/>
      <w:r w:rsidRPr="003C6BF0">
        <w:rPr>
          <w:lang w:bidi="ar-EG"/>
        </w:rPr>
        <w:t xml:space="preserve"> </w:t>
      </w:r>
      <w:proofErr w:type="spellStart"/>
      <w:r w:rsidRPr="003C6BF0">
        <w:rPr>
          <w:lang w:bidi="ar-EG"/>
        </w:rPr>
        <w:t>menyatakan</w:t>
      </w:r>
      <w:proofErr w:type="spellEnd"/>
      <w:r w:rsidRPr="003C6BF0">
        <w:rPr>
          <w:lang w:bidi="ar-EG"/>
        </w:rPr>
        <w:t xml:space="preserve"> </w:t>
      </w:r>
      <w:proofErr w:type="spellStart"/>
      <w:r w:rsidRPr="003C6BF0">
        <w:rPr>
          <w:lang w:bidi="ar-EG"/>
        </w:rPr>
        <w:t>adanya</w:t>
      </w:r>
      <w:proofErr w:type="spellEnd"/>
      <w:r w:rsidRPr="003C6BF0">
        <w:rPr>
          <w:lang w:bidi="ar-EG"/>
        </w:rPr>
        <w:t xml:space="preserve"> </w:t>
      </w:r>
      <w:proofErr w:type="spellStart"/>
      <w:r w:rsidRPr="003C6BF0">
        <w:rPr>
          <w:lang w:bidi="ar-EG"/>
        </w:rPr>
        <w:t>kelebihan-kelebihan</w:t>
      </w:r>
      <w:proofErr w:type="spellEnd"/>
      <w:r w:rsidRPr="003C6BF0">
        <w:rPr>
          <w:lang w:bidi="ar-EG"/>
        </w:rPr>
        <w:t xml:space="preserve"> </w:t>
      </w:r>
      <w:proofErr w:type="spellStart"/>
      <w:r w:rsidRPr="003C6BF0">
        <w:rPr>
          <w:lang w:bidi="ar-EG"/>
        </w:rPr>
        <w:t>tertentu</w:t>
      </w:r>
      <w:proofErr w:type="spellEnd"/>
      <w:r w:rsidRPr="003C6BF0">
        <w:rPr>
          <w:lang w:bidi="ar-EG"/>
        </w:rPr>
        <w:t xml:space="preserve"> </w:t>
      </w:r>
      <w:proofErr w:type="spellStart"/>
      <w:r w:rsidRPr="003C6BF0">
        <w:rPr>
          <w:lang w:bidi="ar-EG"/>
        </w:rPr>
        <w:t>dari</w:t>
      </w:r>
      <w:proofErr w:type="spellEnd"/>
      <w:r w:rsidRPr="003C6BF0">
        <w:rPr>
          <w:lang w:bidi="ar-EG"/>
        </w:rPr>
        <w:t xml:space="preserve"> </w:t>
      </w:r>
      <w:proofErr w:type="spellStart"/>
      <w:r w:rsidRPr="003C6BF0">
        <w:rPr>
          <w:lang w:bidi="ar-EG"/>
        </w:rPr>
        <w:t>laki-laki</w:t>
      </w:r>
      <w:proofErr w:type="spellEnd"/>
      <w:r w:rsidRPr="003C6BF0">
        <w:rPr>
          <w:lang w:bidi="ar-EG"/>
        </w:rPr>
        <w:t xml:space="preserve"> </w:t>
      </w:r>
      <w:proofErr w:type="spellStart"/>
      <w:r w:rsidRPr="003C6BF0">
        <w:rPr>
          <w:lang w:bidi="ar-EG"/>
        </w:rPr>
        <w:t>atas</w:t>
      </w:r>
      <w:proofErr w:type="spellEnd"/>
      <w:r w:rsidRPr="003C6BF0">
        <w:rPr>
          <w:lang w:bidi="ar-EG"/>
        </w:rPr>
        <w:t xml:space="preserve"> </w:t>
      </w:r>
      <w:proofErr w:type="spellStart"/>
      <w:r w:rsidRPr="003C6BF0">
        <w:rPr>
          <w:lang w:bidi="ar-EG"/>
        </w:rPr>
        <w:t>perempuan</w:t>
      </w:r>
      <w:proofErr w:type="spellEnd"/>
      <w:r w:rsidRPr="003C6BF0">
        <w:rPr>
          <w:lang w:bidi="ar-EG"/>
        </w:rPr>
        <w:t xml:space="preserve">. Dan </w:t>
      </w:r>
      <w:proofErr w:type="spellStart"/>
      <w:r w:rsidRPr="003C6BF0">
        <w:rPr>
          <w:lang w:bidi="ar-EG"/>
        </w:rPr>
        <w:t>dengan</w:t>
      </w:r>
      <w:proofErr w:type="spellEnd"/>
      <w:r w:rsidRPr="003C6BF0">
        <w:rPr>
          <w:lang w:bidi="ar-EG"/>
        </w:rPr>
        <w:t xml:space="preserve"> </w:t>
      </w:r>
      <w:proofErr w:type="spellStart"/>
      <w:r w:rsidRPr="003C6BF0">
        <w:rPr>
          <w:lang w:bidi="ar-EG"/>
        </w:rPr>
        <w:t>mengabaikan</w:t>
      </w:r>
      <w:proofErr w:type="spellEnd"/>
      <w:r w:rsidRPr="003C6BF0">
        <w:rPr>
          <w:lang w:bidi="ar-EG"/>
        </w:rPr>
        <w:t xml:space="preserve"> </w:t>
      </w:r>
      <w:proofErr w:type="spellStart"/>
      <w:r w:rsidRPr="003C6BF0">
        <w:rPr>
          <w:lang w:bidi="ar-EG"/>
        </w:rPr>
        <w:t>konteksnya</w:t>
      </w:r>
      <w:proofErr w:type="spellEnd"/>
      <w:r w:rsidRPr="003C6BF0">
        <w:rPr>
          <w:lang w:bidi="ar-EG"/>
        </w:rPr>
        <w:t xml:space="preserve">, </w:t>
      </w:r>
      <w:proofErr w:type="spellStart"/>
      <w:r w:rsidRPr="003C6BF0">
        <w:rPr>
          <w:lang w:bidi="ar-EG"/>
        </w:rPr>
        <w:t>menurut</w:t>
      </w:r>
      <w:proofErr w:type="spellEnd"/>
      <w:r w:rsidRPr="003C6BF0">
        <w:rPr>
          <w:lang w:bidi="ar-EG"/>
        </w:rPr>
        <w:t xml:space="preserve"> </w:t>
      </w:r>
      <w:r w:rsidRPr="003C6BF0">
        <w:rPr>
          <w:lang w:bidi="ar-EG"/>
        </w:rPr>
        <w:lastRenderedPageBreak/>
        <w:t xml:space="preserve">Engineer, para </w:t>
      </w:r>
      <w:proofErr w:type="spellStart"/>
      <w:r w:rsidRPr="003C6BF0">
        <w:rPr>
          <w:lang w:bidi="ar-EG"/>
        </w:rPr>
        <w:t>penulis</w:t>
      </w:r>
      <w:proofErr w:type="spellEnd"/>
      <w:r w:rsidRPr="003C6BF0">
        <w:rPr>
          <w:lang w:bidi="ar-EG"/>
        </w:rPr>
        <w:t xml:space="preserve"> </w:t>
      </w:r>
      <w:proofErr w:type="spellStart"/>
      <w:r w:rsidRPr="003C6BF0">
        <w:rPr>
          <w:lang w:bidi="ar-EG"/>
        </w:rPr>
        <w:t>fiqh</w:t>
      </w:r>
      <w:proofErr w:type="spellEnd"/>
      <w:r w:rsidRPr="003C6BF0">
        <w:rPr>
          <w:lang w:bidi="ar-EG"/>
        </w:rPr>
        <w:t xml:space="preserve"> </w:t>
      </w:r>
      <w:proofErr w:type="spellStart"/>
      <w:r w:rsidRPr="003C6BF0">
        <w:rPr>
          <w:lang w:bidi="ar-EG"/>
        </w:rPr>
        <w:t>berusaha</w:t>
      </w:r>
      <w:proofErr w:type="spellEnd"/>
      <w:r w:rsidRPr="003C6BF0">
        <w:rPr>
          <w:lang w:bidi="ar-EG"/>
        </w:rPr>
        <w:t xml:space="preserve"> </w:t>
      </w:r>
      <w:proofErr w:type="spellStart"/>
      <w:r w:rsidRPr="003C6BF0">
        <w:rPr>
          <w:lang w:bidi="ar-EG"/>
        </w:rPr>
        <w:t>memberi</w:t>
      </w:r>
      <w:proofErr w:type="spellEnd"/>
      <w:r w:rsidRPr="003C6BF0">
        <w:rPr>
          <w:lang w:bidi="ar-EG"/>
        </w:rPr>
        <w:t xml:space="preserve"> status yang </w:t>
      </w:r>
      <w:proofErr w:type="spellStart"/>
      <w:r w:rsidRPr="003C6BF0">
        <w:rPr>
          <w:lang w:bidi="ar-EG"/>
        </w:rPr>
        <w:t>lebih</w:t>
      </w:r>
      <w:proofErr w:type="spellEnd"/>
      <w:r w:rsidRPr="003C6BF0">
        <w:rPr>
          <w:lang w:bidi="ar-EG"/>
        </w:rPr>
        <w:t xml:space="preserve"> </w:t>
      </w:r>
      <w:proofErr w:type="spellStart"/>
      <w:r w:rsidRPr="003C6BF0">
        <w:rPr>
          <w:lang w:bidi="ar-EG"/>
        </w:rPr>
        <w:t>tinggi</w:t>
      </w:r>
      <w:proofErr w:type="spellEnd"/>
      <w:r w:rsidRPr="003C6BF0">
        <w:rPr>
          <w:lang w:bidi="ar-EG"/>
        </w:rPr>
        <w:t xml:space="preserve"> pada </w:t>
      </w:r>
      <w:proofErr w:type="spellStart"/>
      <w:r w:rsidRPr="003C6BF0">
        <w:rPr>
          <w:lang w:bidi="ar-EG"/>
        </w:rPr>
        <w:t>laki-laki</w:t>
      </w:r>
      <w:proofErr w:type="spellEnd"/>
      <w:r w:rsidRPr="003C6BF0">
        <w:rPr>
          <w:lang w:bidi="ar-EG"/>
        </w:rPr>
        <w:t xml:space="preserve"> </w:t>
      </w:r>
      <w:proofErr w:type="spellStart"/>
      <w:r w:rsidRPr="003C6BF0">
        <w:rPr>
          <w:lang w:bidi="ar-EG"/>
        </w:rPr>
        <w:t>dalam</w:t>
      </w:r>
      <w:proofErr w:type="spellEnd"/>
      <w:r w:rsidRPr="003C6BF0">
        <w:rPr>
          <w:lang w:bidi="ar-EG"/>
        </w:rPr>
        <w:t xml:space="preserve"> </w:t>
      </w:r>
      <w:proofErr w:type="spellStart"/>
      <w:r w:rsidRPr="003C6BF0">
        <w:rPr>
          <w:lang w:bidi="ar-EG"/>
        </w:rPr>
        <w:t>pengertian</w:t>
      </w:r>
      <w:proofErr w:type="spellEnd"/>
      <w:r w:rsidRPr="003C6BF0">
        <w:rPr>
          <w:lang w:bidi="ar-EG"/>
        </w:rPr>
        <w:t xml:space="preserve"> </w:t>
      </w:r>
      <w:proofErr w:type="spellStart"/>
      <w:r w:rsidRPr="003C6BF0">
        <w:rPr>
          <w:lang w:bidi="ar-EG"/>
        </w:rPr>
        <w:t>normatifnya</w:t>
      </w:r>
      <w:proofErr w:type="spellEnd"/>
      <w:r w:rsidRPr="003C6BF0">
        <w:rPr>
          <w:lang w:bidi="ar-EG"/>
        </w:rPr>
        <w:t xml:space="preserve"> juga. </w:t>
      </w:r>
    </w:p>
    <w:p w14:paraId="5445B1C0" w14:textId="77777777" w:rsidR="003C6BF0" w:rsidRPr="003C6BF0" w:rsidRDefault="003C6BF0" w:rsidP="005D4C51">
      <w:pPr>
        <w:spacing w:line="360" w:lineRule="auto"/>
        <w:jc w:val="both"/>
        <w:rPr>
          <w:lang w:bidi="ar-EG"/>
        </w:rPr>
      </w:pPr>
      <w:r w:rsidRPr="003C6BF0">
        <w:rPr>
          <w:lang w:bidi="ar-EG"/>
        </w:rPr>
        <w:t xml:space="preserve">  </w:t>
      </w:r>
    </w:p>
    <w:p w14:paraId="10C0F2D0" w14:textId="77777777" w:rsidR="003C6BF0" w:rsidRPr="003C6BF0" w:rsidRDefault="003C6BF0" w:rsidP="005D4C51">
      <w:pPr>
        <w:spacing w:line="360" w:lineRule="auto"/>
        <w:jc w:val="both"/>
        <w:rPr>
          <w:b/>
          <w:lang w:bidi="ar-EG"/>
        </w:rPr>
      </w:pPr>
      <w:r w:rsidRPr="003C6BF0">
        <w:rPr>
          <w:b/>
          <w:lang w:bidi="ar-EG"/>
        </w:rPr>
        <w:t xml:space="preserve">3.1 Gender dan </w:t>
      </w:r>
      <w:proofErr w:type="spellStart"/>
      <w:r w:rsidRPr="003C6BF0">
        <w:rPr>
          <w:b/>
          <w:lang w:bidi="ar-EG"/>
        </w:rPr>
        <w:t>Pemberdayaan</w:t>
      </w:r>
      <w:proofErr w:type="spellEnd"/>
      <w:r w:rsidRPr="003C6BF0">
        <w:rPr>
          <w:b/>
          <w:lang w:bidi="ar-EG"/>
        </w:rPr>
        <w:t xml:space="preserve"> Perempuan </w:t>
      </w:r>
      <w:proofErr w:type="spellStart"/>
      <w:r w:rsidRPr="003C6BF0">
        <w:rPr>
          <w:b/>
          <w:lang w:bidi="ar-EG"/>
        </w:rPr>
        <w:t>dalam</w:t>
      </w:r>
      <w:proofErr w:type="spellEnd"/>
      <w:r w:rsidRPr="003C6BF0">
        <w:rPr>
          <w:b/>
          <w:lang w:bidi="ar-EG"/>
        </w:rPr>
        <w:t xml:space="preserve"> Islam</w:t>
      </w:r>
    </w:p>
    <w:p w14:paraId="552FC3CB" w14:textId="77777777" w:rsidR="003C6BF0" w:rsidRPr="003C6BF0" w:rsidRDefault="003C6BF0" w:rsidP="005D4C51">
      <w:pPr>
        <w:spacing w:line="360" w:lineRule="auto"/>
        <w:jc w:val="both"/>
        <w:rPr>
          <w:lang w:bidi="ar-EG"/>
        </w:rPr>
      </w:pPr>
    </w:p>
    <w:p w14:paraId="24771F5C" w14:textId="77777777" w:rsidR="003C6BF0" w:rsidRPr="003C6BF0" w:rsidRDefault="003C6BF0" w:rsidP="005D4C51">
      <w:pPr>
        <w:spacing w:line="360" w:lineRule="auto"/>
        <w:jc w:val="both"/>
        <w:rPr>
          <w:lang w:val="en-MY" w:bidi="ar-EG"/>
        </w:rPr>
      </w:pPr>
      <w:r w:rsidRPr="003C6BF0">
        <w:rPr>
          <w:lang w:bidi="ar-EG"/>
        </w:rPr>
        <w:tab/>
      </w:r>
      <w:proofErr w:type="spellStart"/>
      <w:r w:rsidRPr="003C6BF0">
        <w:rPr>
          <w:lang w:bidi="ar-EG"/>
        </w:rPr>
        <w:t>Istilah</w:t>
      </w:r>
      <w:proofErr w:type="spellEnd"/>
      <w:r w:rsidRPr="003C6BF0">
        <w:rPr>
          <w:lang w:bidi="ar-EG"/>
        </w:rPr>
        <w:t xml:space="preserve"> gender </w:t>
      </w:r>
      <w:proofErr w:type="spellStart"/>
      <w:r w:rsidRPr="003C6BF0">
        <w:rPr>
          <w:lang w:bidi="ar-EG"/>
        </w:rPr>
        <w:t>telah</w:t>
      </w:r>
      <w:proofErr w:type="spellEnd"/>
      <w:r w:rsidRPr="003C6BF0">
        <w:rPr>
          <w:lang w:bidi="ar-EG"/>
        </w:rPr>
        <w:t xml:space="preserve"> </w:t>
      </w:r>
      <w:proofErr w:type="spellStart"/>
      <w:r w:rsidRPr="003C6BF0">
        <w:rPr>
          <w:lang w:bidi="ar-EG"/>
        </w:rPr>
        <w:t>menjadi</w:t>
      </w:r>
      <w:proofErr w:type="spellEnd"/>
      <w:r w:rsidRPr="003C6BF0">
        <w:rPr>
          <w:lang w:bidi="ar-EG"/>
        </w:rPr>
        <w:t xml:space="preserve"> </w:t>
      </w:r>
      <w:proofErr w:type="spellStart"/>
      <w:r w:rsidRPr="003C6BF0">
        <w:rPr>
          <w:lang w:bidi="ar-EG"/>
        </w:rPr>
        <w:t>topik</w:t>
      </w:r>
      <w:proofErr w:type="spellEnd"/>
      <w:r w:rsidRPr="003C6BF0">
        <w:rPr>
          <w:lang w:bidi="ar-EG"/>
        </w:rPr>
        <w:t xml:space="preserve"> </w:t>
      </w:r>
      <w:proofErr w:type="spellStart"/>
      <w:r w:rsidRPr="003C6BF0">
        <w:rPr>
          <w:lang w:bidi="ar-EG"/>
        </w:rPr>
        <w:t>pembahasan</w:t>
      </w:r>
      <w:proofErr w:type="spellEnd"/>
      <w:r w:rsidRPr="003C6BF0">
        <w:rPr>
          <w:lang w:bidi="ar-EG"/>
        </w:rPr>
        <w:t xml:space="preserve"> pada </w:t>
      </w:r>
      <w:proofErr w:type="spellStart"/>
      <w:r w:rsidRPr="003C6BF0">
        <w:rPr>
          <w:lang w:bidi="ar-EG"/>
        </w:rPr>
        <w:t>setiap</w:t>
      </w:r>
      <w:proofErr w:type="spellEnd"/>
      <w:r w:rsidRPr="003C6BF0">
        <w:rPr>
          <w:lang w:bidi="ar-EG"/>
        </w:rPr>
        <w:t xml:space="preserve"> </w:t>
      </w:r>
      <w:proofErr w:type="spellStart"/>
      <w:r w:rsidRPr="003C6BF0">
        <w:rPr>
          <w:lang w:bidi="ar-EG"/>
        </w:rPr>
        <w:t>diskusi</w:t>
      </w:r>
      <w:proofErr w:type="spellEnd"/>
      <w:r w:rsidRPr="003C6BF0">
        <w:rPr>
          <w:lang w:bidi="ar-EG"/>
        </w:rPr>
        <w:t xml:space="preserve"> </w:t>
      </w:r>
      <w:proofErr w:type="spellStart"/>
      <w:r w:rsidRPr="003C6BF0">
        <w:rPr>
          <w:lang w:bidi="ar-EG"/>
        </w:rPr>
        <w:t>tentang</w:t>
      </w:r>
      <w:proofErr w:type="spellEnd"/>
      <w:r w:rsidRPr="003C6BF0">
        <w:rPr>
          <w:lang w:bidi="ar-EG"/>
        </w:rPr>
        <w:t xml:space="preserve"> </w:t>
      </w:r>
      <w:proofErr w:type="spellStart"/>
      <w:r w:rsidRPr="003C6BF0">
        <w:rPr>
          <w:lang w:bidi="ar-EG"/>
        </w:rPr>
        <w:t>perempuan</w:t>
      </w:r>
      <w:proofErr w:type="spellEnd"/>
      <w:r w:rsidRPr="003C6BF0">
        <w:rPr>
          <w:lang w:bidi="ar-EG"/>
        </w:rPr>
        <w:t xml:space="preserve">. </w:t>
      </w:r>
      <w:r w:rsidRPr="003C6BF0">
        <w:rPr>
          <w:lang w:val="sv-SE" w:bidi="ar-EG"/>
        </w:rPr>
        <w:t>Kata gender berasal dari bahasa Inggris, berarti jenis kelamin. Dalam Webster’s New World, gender diartikan sebagai perbedaan yang tampak antara laki-laki dan perempuan dilihat dari segi nilai dan tingkah laku. Sedangkan dalam Women’s Studies Encyclopedia dijelaskan bahwa gender adalah suatu konsep kultural yang berupaya membuat pembedaan (distinction) dalam hal peran, perilaku, mentalitas dan karakteristik emosional antara laki-laki dan perempuan yang berkembang dalam masyarakat.</w:t>
      </w:r>
    </w:p>
    <w:p w14:paraId="08FAD362" w14:textId="77777777" w:rsidR="003C6BF0" w:rsidRPr="003C6BF0" w:rsidRDefault="003C6BF0" w:rsidP="005D4C51">
      <w:pPr>
        <w:spacing w:line="360" w:lineRule="auto"/>
        <w:jc w:val="both"/>
        <w:rPr>
          <w:lang w:val="sv-SE" w:bidi="ar-EG"/>
        </w:rPr>
      </w:pPr>
    </w:p>
    <w:p w14:paraId="198C0A9B" w14:textId="77777777" w:rsidR="003C6BF0" w:rsidRPr="003C6BF0" w:rsidRDefault="003C6BF0" w:rsidP="005D4C51">
      <w:pPr>
        <w:spacing w:line="360" w:lineRule="auto"/>
        <w:jc w:val="both"/>
        <w:rPr>
          <w:lang w:val="en-MY" w:bidi="ar-EG"/>
        </w:rPr>
      </w:pPr>
      <w:r w:rsidRPr="003C6BF0">
        <w:rPr>
          <w:lang w:val="sv-SE" w:bidi="ar-EG"/>
        </w:rPr>
        <w:tab/>
        <w:t xml:space="preserve">Hilary M. Lips dalam bukunya </w:t>
      </w:r>
      <w:r w:rsidRPr="003C6BF0">
        <w:rPr>
          <w:i/>
          <w:lang w:val="sv-SE" w:bidi="ar-EG"/>
        </w:rPr>
        <w:t>Sex and Gender: An Introduction</w:t>
      </w:r>
      <w:r w:rsidRPr="003C6BF0">
        <w:rPr>
          <w:lang w:val="sv-SE" w:bidi="ar-EG"/>
        </w:rPr>
        <w:t xml:space="preserve"> mengartikan gender sebagai harapan-harapan budaya terhadap laki-laki dan perempuan. HT.Wilson memahami konsep gender sebagai suatu dasar untuk menentukan perbedaan sumbangan laki-laki dan perempuan pada kebudayaan dan kehidupan kolektif yang sebagai akibatnya mereka menjadi laki-laki dan perempuan.Meskipun kata gender belum termasuk dalam Kamus Besar Bahasa Indonesia, namun istilah tersebut telah lazim digunakan. Khususnya di Kantor Menteri Negara Urusan Pemberdayaan Perempuan dengan ejaan “jender” dan diartikan sebagai interpretasi mental dan kultural terhadap perbedaan kelamin yakni laki-laki dan perempuan. Gender biasanya dipergunakan untuk menunjukkan pembagian kerja yang dianggap tepat bagi laki-laki dan perempuan.</w:t>
      </w:r>
    </w:p>
    <w:p w14:paraId="2C7F9209" w14:textId="77777777" w:rsidR="003C6BF0" w:rsidRPr="003C6BF0" w:rsidRDefault="003C6BF0" w:rsidP="005D4C51">
      <w:pPr>
        <w:spacing w:line="360" w:lineRule="auto"/>
        <w:jc w:val="both"/>
        <w:rPr>
          <w:lang w:val="sv-SE" w:bidi="ar-EG"/>
        </w:rPr>
      </w:pPr>
    </w:p>
    <w:p w14:paraId="35121FD0" w14:textId="77777777" w:rsidR="003C6BF0" w:rsidRPr="003C6BF0" w:rsidRDefault="003C6BF0" w:rsidP="005D4C51">
      <w:pPr>
        <w:spacing w:line="360" w:lineRule="auto"/>
        <w:jc w:val="both"/>
        <w:rPr>
          <w:lang w:val="en-MY" w:bidi="ar-EG"/>
        </w:rPr>
      </w:pPr>
      <w:r w:rsidRPr="003C6BF0">
        <w:rPr>
          <w:lang w:val="sv-SE" w:bidi="ar-EG"/>
        </w:rPr>
        <w:tab/>
        <w:t>Dari definisi di atas dapat disimpulkan bahwa gender adalah suatu konsep yang digunakan untuk mengidentifikasi perbedaan laki-laki dan perempuan dari sudut non-biologis. Hal ini berbeda dengan seks yang secara umum digunakan untuk mengidentifikasi perbedaan laki-laki dan perempuan dari segi anatomi biologi. Istilah seks lebih banyak berkonsentrasi pada aspek biologis seseorang yang meliputi perbedaan komposisi kimia dan hormon dalam tubuh, anatomi fisik, reproduksi dan karakteristik biologis lainnya. Sementara itu, gender lebih banyak berkonsentrasi pada aspek sosial, budaya, psikologis dan aspek-aspek non-biologis lainnya. Studi gender lebih menekankan perkembangan maskulinitas (</w:t>
      </w:r>
      <w:r w:rsidRPr="003C6BF0">
        <w:rPr>
          <w:i/>
          <w:lang w:val="sv-SE" w:bidi="ar-EG"/>
        </w:rPr>
        <w:t>masculinity/rujuliyah</w:t>
      </w:r>
      <w:r w:rsidRPr="003C6BF0">
        <w:rPr>
          <w:lang w:val="sv-SE" w:bidi="ar-EG"/>
        </w:rPr>
        <w:t>) atau feminitas (</w:t>
      </w:r>
      <w:r w:rsidRPr="003C6BF0">
        <w:rPr>
          <w:i/>
          <w:lang w:val="sv-SE" w:bidi="ar-EG"/>
        </w:rPr>
        <w:t>feminity/nisa’iyyah</w:t>
      </w:r>
      <w:r w:rsidRPr="003C6BF0">
        <w:rPr>
          <w:lang w:val="sv-SE" w:bidi="ar-EG"/>
        </w:rPr>
        <w:t xml:space="preserve">) seseorang. Sedangkan studi seks lebih menekankan perkembangan aspek biologis dan komposisi kimia dalam tubuh laki-laki </w:t>
      </w:r>
      <w:r w:rsidRPr="003C6BF0">
        <w:rPr>
          <w:lang w:val="sv-SE" w:bidi="ar-EG"/>
        </w:rPr>
        <w:lastRenderedPageBreak/>
        <w:t>(</w:t>
      </w:r>
      <w:r w:rsidRPr="003C6BF0">
        <w:rPr>
          <w:i/>
          <w:lang w:val="sv-SE" w:bidi="ar-EG"/>
        </w:rPr>
        <w:t>maleness/zhukurah</w:t>
      </w:r>
      <w:r w:rsidRPr="003C6BF0">
        <w:rPr>
          <w:lang w:val="sv-SE" w:bidi="ar-EG"/>
        </w:rPr>
        <w:t>) dan perempuan (</w:t>
      </w:r>
      <w:r w:rsidRPr="003C6BF0">
        <w:rPr>
          <w:i/>
          <w:lang w:val="sv-SE" w:bidi="ar-EG"/>
        </w:rPr>
        <w:t>femaleness/unutsah</w:t>
      </w:r>
      <w:r w:rsidRPr="003C6BF0">
        <w:rPr>
          <w:lang w:val="sv-SE" w:bidi="ar-EG"/>
        </w:rPr>
        <w:t>). Untuk proses pertumbuhan anak kecil menjadi seorang laki-laki atau menjadi seorang perempuan, lebih banyak digunakan istilah gender daripada istilah seks. Istilah seks umumnya digunakan untuk merujuk kepada persoalan reproduksi dan aktivitas seksual, selebihnya digunakan istilah gender.</w:t>
      </w:r>
    </w:p>
    <w:p w14:paraId="135B3F6A" w14:textId="77777777" w:rsidR="003C6BF0" w:rsidRPr="003C6BF0" w:rsidRDefault="003C6BF0" w:rsidP="005D4C51">
      <w:pPr>
        <w:spacing w:line="360" w:lineRule="auto"/>
        <w:jc w:val="both"/>
        <w:rPr>
          <w:lang w:bidi="ar-EG"/>
        </w:rPr>
      </w:pPr>
    </w:p>
    <w:p w14:paraId="2E9C789C" w14:textId="77777777" w:rsidR="003C6BF0" w:rsidRPr="003C6BF0" w:rsidRDefault="003C6BF0" w:rsidP="005D4C51">
      <w:pPr>
        <w:spacing w:line="360" w:lineRule="auto"/>
        <w:jc w:val="both"/>
        <w:rPr>
          <w:lang w:bidi="ar-EG"/>
        </w:rPr>
      </w:pPr>
      <w:r w:rsidRPr="003C6BF0">
        <w:rPr>
          <w:lang w:bidi="ar-EG"/>
        </w:rPr>
        <w:tab/>
      </w:r>
      <w:proofErr w:type="spellStart"/>
      <w:r w:rsidRPr="003C6BF0">
        <w:rPr>
          <w:lang w:bidi="ar-EG"/>
        </w:rPr>
        <w:t>Untuk</w:t>
      </w:r>
      <w:proofErr w:type="spellEnd"/>
      <w:r w:rsidRPr="003C6BF0">
        <w:rPr>
          <w:lang w:bidi="ar-EG"/>
        </w:rPr>
        <w:t xml:space="preserve"> </w:t>
      </w:r>
      <w:proofErr w:type="spellStart"/>
      <w:r w:rsidRPr="003C6BF0">
        <w:rPr>
          <w:lang w:bidi="ar-EG"/>
        </w:rPr>
        <w:t>lebih</w:t>
      </w:r>
      <w:proofErr w:type="spellEnd"/>
      <w:r w:rsidRPr="003C6BF0">
        <w:rPr>
          <w:lang w:bidi="ar-EG"/>
        </w:rPr>
        <w:t xml:space="preserve"> </w:t>
      </w:r>
      <w:proofErr w:type="spellStart"/>
      <w:r w:rsidRPr="003C6BF0">
        <w:rPr>
          <w:lang w:bidi="ar-EG"/>
        </w:rPr>
        <w:t>memahami</w:t>
      </w:r>
      <w:proofErr w:type="spellEnd"/>
      <w:r w:rsidRPr="003C6BF0">
        <w:rPr>
          <w:lang w:bidi="ar-EG"/>
        </w:rPr>
        <w:t xml:space="preserve"> </w:t>
      </w:r>
      <w:proofErr w:type="spellStart"/>
      <w:r w:rsidRPr="003C6BF0">
        <w:rPr>
          <w:lang w:bidi="ar-EG"/>
        </w:rPr>
        <w:t>konsep</w:t>
      </w:r>
      <w:proofErr w:type="spellEnd"/>
      <w:r w:rsidRPr="003C6BF0">
        <w:rPr>
          <w:lang w:bidi="ar-EG"/>
        </w:rPr>
        <w:t xml:space="preserve"> gender, </w:t>
      </w:r>
      <w:proofErr w:type="spellStart"/>
      <w:r w:rsidRPr="003C6BF0">
        <w:rPr>
          <w:lang w:bidi="ar-EG"/>
        </w:rPr>
        <w:t>pembedaan</w:t>
      </w:r>
      <w:proofErr w:type="spellEnd"/>
      <w:r w:rsidRPr="003C6BF0">
        <w:rPr>
          <w:lang w:bidi="ar-EG"/>
        </w:rPr>
        <w:t xml:space="preserve"> arti di </w:t>
      </w:r>
      <w:proofErr w:type="spellStart"/>
      <w:r w:rsidRPr="003C6BF0">
        <w:rPr>
          <w:lang w:bidi="ar-EG"/>
        </w:rPr>
        <w:t>antara</w:t>
      </w:r>
      <w:proofErr w:type="spellEnd"/>
      <w:r w:rsidRPr="003C6BF0">
        <w:rPr>
          <w:lang w:bidi="ar-EG"/>
        </w:rPr>
        <w:t xml:space="preserve"> kata </w:t>
      </w:r>
      <w:r w:rsidRPr="003C6BF0">
        <w:rPr>
          <w:i/>
          <w:lang w:bidi="ar-EG"/>
        </w:rPr>
        <w:t>gender</w:t>
      </w:r>
      <w:r w:rsidRPr="003C6BF0">
        <w:rPr>
          <w:lang w:bidi="ar-EG"/>
        </w:rPr>
        <w:t xml:space="preserve"> </w:t>
      </w:r>
      <w:proofErr w:type="spellStart"/>
      <w:r w:rsidRPr="003C6BF0">
        <w:rPr>
          <w:lang w:bidi="ar-EG"/>
        </w:rPr>
        <w:t>dengan</w:t>
      </w:r>
      <w:proofErr w:type="spellEnd"/>
      <w:r w:rsidRPr="003C6BF0">
        <w:rPr>
          <w:lang w:bidi="ar-EG"/>
        </w:rPr>
        <w:t xml:space="preserve"> kata </w:t>
      </w:r>
      <w:proofErr w:type="spellStart"/>
      <w:r w:rsidRPr="003C6BF0">
        <w:rPr>
          <w:i/>
          <w:lang w:bidi="ar-EG"/>
        </w:rPr>
        <w:t>seks</w:t>
      </w:r>
      <w:proofErr w:type="spellEnd"/>
      <w:r w:rsidRPr="003C6BF0">
        <w:rPr>
          <w:lang w:bidi="ar-EG"/>
        </w:rPr>
        <w:t xml:space="preserve"> (</w:t>
      </w:r>
      <w:proofErr w:type="spellStart"/>
      <w:r w:rsidRPr="003C6BF0">
        <w:rPr>
          <w:lang w:bidi="ar-EG"/>
        </w:rPr>
        <w:t>jenis</w:t>
      </w:r>
      <w:proofErr w:type="spellEnd"/>
      <w:r w:rsidRPr="003C6BF0">
        <w:rPr>
          <w:lang w:bidi="ar-EG"/>
        </w:rPr>
        <w:t xml:space="preserve"> </w:t>
      </w:r>
      <w:proofErr w:type="spellStart"/>
      <w:r w:rsidRPr="003C6BF0">
        <w:rPr>
          <w:lang w:bidi="ar-EG"/>
        </w:rPr>
        <w:t>kelamin</w:t>
      </w:r>
      <w:proofErr w:type="spellEnd"/>
      <w:r w:rsidRPr="003C6BF0">
        <w:rPr>
          <w:lang w:bidi="ar-EG"/>
        </w:rPr>
        <w:t xml:space="preserve">) </w:t>
      </w:r>
      <w:proofErr w:type="spellStart"/>
      <w:r w:rsidRPr="003C6BF0">
        <w:rPr>
          <w:lang w:bidi="ar-EG"/>
        </w:rPr>
        <w:t>memang</w:t>
      </w:r>
      <w:proofErr w:type="spellEnd"/>
      <w:r w:rsidRPr="003C6BF0">
        <w:rPr>
          <w:lang w:bidi="ar-EG"/>
        </w:rPr>
        <w:t xml:space="preserve"> </w:t>
      </w:r>
      <w:proofErr w:type="spellStart"/>
      <w:r w:rsidRPr="003C6BF0">
        <w:rPr>
          <w:lang w:bidi="ar-EG"/>
        </w:rPr>
        <w:t>benar-benar</w:t>
      </w:r>
      <w:proofErr w:type="spellEnd"/>
      <w:r w:rsidRPr="003C6BF0">
        <w:rPr>
          <w:lang w:bidi="ar-EG"/>
        </w:rPr>
        <w:t xml:space="preserve"> </w:t>
      </w:r>
      <w:proofErr w:type="spellStart"/>
      <w:r w:rsidRPr="003C6BF0">
        <w:rPr>
          <w:lang w:bidi="ar-EG"/>
        </w:rPr>
        <w:t>harus</w:t>
      </w:r>
      <w:proofErr w:type="spellEnd"/>
      <w:r w:rsidRPr="003C6BF0">
        <w:rPr>
          <w:lang w:bidi="ar-EG"/>
        </w:rPr>
        <w:t xml:space="preserve"> </w:t>
      </w:r>
      <w:proofErr w:type="spellStart"/>
      <w:r w:rsidRPr="003C6BF0">
        <w:rPr>
          <w:lang w:bidi="ar-EG"/>
        </w:rPr>
        <w:t>jelas</w:t>
      </w:r>
      <w:proofErr w:type="spellEnd"/>
      <w:r w:rsidRPr="003C6BF0">
        <w:rPr>
          <w:lang w:bidi="ar-EG"/>
        </w:rPr>
        <w:t xml:space="preserve"> </w:t>
      </w:r>
      <w:proofErr w:type="spellStart"/>
      <w:r w:rsidRPr="003C6BF0">
        <w:rPr>
          <w:lang w:bidi="ar-EG"/>
        </w:rPr>
        <w:t>batasannya</w:t>
      </w:r>
      <w:proofErr w:type="spellEnd"/>
      <w:r w:rsidRPr="003C6BF0">
        <w:rPr>
          <w:lang w:bidi="ar-EG"/>
        </w:rPr>
        <w:t xml:space="preserve">. </w:t>
      </w:r>
      <w:proofErr w:type="spellStart"/>
      <w:r w:rsidRPr="003C6BF0">
        <w:rPr>
          <w:lang w:bidi="ar-EG"/>
        </w:rPr>
        <w:t>Pengertian</w:t>
      </w:r>
      <w:proofErr w:type="spellEnd"/>
      <w:r w:rsidRPr="003C6BF0">
        <w:rPr>
          <w:lang w:bidi="ar-EG"/>
        </w:rPr>
        <w:t xml:space="preserve"> </w:t>
      </w:r>
      <w:proofErr w:type="spellStart"/>
      <w:r w:rsidRPr="003C6BF0">
        <w:rPr>
          <w:lang w:bidi="ar-EG"/>
        </w:rPr>
        <w:t>jenis</w:t>
      </w:r>
      <w:proofErr w:type="spellEnd"/>
      <w:r w:rsidRPr="003C6BF0">
        <w:rPr>
          <w:lang w:bidi="ar-EG"/>
        </w:rPr>
        <w:t xml:space="preserve"> </w:t>
      </w:r>
      <w:proofErr w:type="spellStart"/>
      <w:r w:rsidRPr="003C6BF0">
        <w:rPr>
          <w:lang w:bidi="ar-EG"/>
        </w:rPr>
        <w:t>kelamin</w:t>
      </w:r>
      <w:proofErr w:type="spellEnd"/>
      <w:r w:rsidRPr="003C6BF0">
        <w:rPr>
          <w:lang w:bidi="ar-EG"/>
        </w:rPr>
        <w:t xml:space="preserve"> </w:t>
      </w:r>
      <w:proofErr w:type="spellStart"/>
      <w:r w:rsidRPr="003C6BF0">
        <w:rPr>
          <w:lang w:bidi="ar-EG"/>
        </w:rPr>
        <w:t>merupakan</w:t>
      </w:r>
      <w:proofErr w:type="spellEnd"/>
      <w:r w:rsidRPr="003C6BF0">
        <w:rPr>
          <w:lang w:bidi="ar-EG"/>
        </w:rPr>
        <w:t xml:space="preserve"> </w:t>
      </w:r>
      <w:proofErr w:type="spellStart"/>
      <w:r w:rsidRPr="003C6BF0">
        <w:rPr>
          <w:lang w:bidi="ar-EG"/>
        </w:rPr>
        <w:t>pensifatan</w:t>
      </w:r>
      <w:proofErr w:type="spellEnd"/>
      <w:r w:rsidRPr="003C6BF0">
        <w:rPr>
          <w:lang w:bidi="ar-EG"/>
        </w:rPr>
        <w:t xml:space="preserve"> </w:t>
      </w:r>
      <w:proofErr w:type="spellStart"/>
      <w:r w:rsidRPr="003C6BF0">
        <w:rPr>
          <w:lang w:bidi="ar-EG"/>
        </w:rPr>
        <w:t>atau</w:t>
      </w:r>
      <w:proofErr w:type="spellEnd"/>
      <w:r w:rsidRPr="003C6BF0">
        <w:rPr>
          <w:lang w:bidi="ar-EG"/>
        </w:rPr>
        <w:t xml:space="preserve"> </w:t>
      </w:r>
      <w:proofErr w:type="spellStart"/>
      <w:r w:rsidRPr="003C6BF0">
        <w:rPr>
          <w:lang w:bidi="ar-EG"/>
        </w:rPr>
        <w:t>pembagian</w:t>
      </w:r>
      <w:proofErr w:type="spellEnd"/>
      <w:r w:rsidRPr="003C6BF0">
        <w:rPr>
          <w:lang w:bidi="ar-EG"/>
        </w:rPr>
        <w:t xml:space="preserve"> </w:t>
      </w:r>
      <w:proofErr w:type="spellStart"/>
      <w:r w:rsidRPr="003C6BF0">
        <w:rPr>
          <w:lang w:bidi="ar-EG"/>
        </w:rPr>
        <w:t>dua</w:t>
      </w:r>
      <w:proofErr w:type="spellEnd"/>
      <w:r w:rsidRPr="003C6BF0">
        <w:rPr>
          <w:lang w:bidi="ar-EG"/>
        </w:rPr>
        <w:t xml:space="preserve"> </w:t>
      </w:r>
      <w:proofErr w:type="spellStart"/>
      <w:r w:rsidRPr="003C6BF0">
        <w:rPr>
          <w:lang w:bidi="ar-EG"/>
        </w:rPr>
        <w:t>jenis</w:t>
      </w:r>
      <w:proofErr w:type="spellEnd"/>
      <w:r w:rsidRPr="003C6BF0">
        <w:rPr>
          <w:lang w:bidi="ar-EG"/>
        </w:rPr>
        <w:t xml:space="preserve"> </w:t>
      </w:r>
      <w:proofErr w:type="spellStart"/>
      <w:proofErr w:type="gramStart"/>
      <w:r w:rsidRPr="003C6BF0">
        <w:rPr>
          <w:lang w:bidi="ar-EG"/>
        </w:rPr>
        <w:t>kelamin</w:t>
      </w:r>
      <w:proofErr w:type="spellEnd"/>
      <w:r w:rsidRPr="003C6BF0">
        <w:rPr>
          <w:lang w:bidi="ar-EG"/>
        </w:rPr>
        <w:t xml:space="preserve">  </w:t>
      </w:r>
      <w:proofErr w:type="spellStart"/>
      <w:r w:rsidRPr="003C6BF0">
        <w:rPr>
          <w:lang w:bidi="ar-EG"/>
        </w:rPr>
        <w:t>manusia</w:t>
      </w:r>
      <w:proofErr w:type="spellEnd"/>
      <w:proofErr w:type="gramEnd"/>
      <w:r w:rsidRPr="003C6BF0">
        <w:rPr>
          <w:lang w:bidi="ar-EG"/>
        </w:rPr>
        <w:t xml:space="preserve"> yang </w:t>
      </w:r>
      <w:proofErr w:type="spellStart"/>
      <w:r w:rsidRPr="003C6BF0">
        <w:rPr>
          <w:lang w:bidi="ar-EG"/>
        </w:rPr>
        <w:t>ditentukan</w:t>
      </w:r>
      <w:proofErr w:type="spellEnd"/>
      <w:r w:rsidRPr="003C6BF0">
        <w:rPr>
          <w:lang w:bidi="ar-EG"/>
        </w:rPr>
        <w:t xml:space="preserve"> </w:t>
      </w:r>
      <w:proofErr w:type="spellStart"/>
      <w:r w:rsidRPr="003C6BF0">
        <w:rPr>
          <w:lang w:bidi="ar-EG"/>
        </w:rPr>
        <w:t>secara</w:t>
      </w:r>
      <w:proofErr w:type="spellEnd"/>
      <w:r w:rsidRPr="003C6BF0">
        <w:rPr>
          <w:lang w:bidi="ar-EG"/>
        </w:rPr>
        <w:t xml:space="preserve"> </w:t>
      </w:r>
      <w:proofErr w:type="spellStart"/>
      <w:r w:rsidRPr="003C6BF0">
        <w:rPr>
          <w:lang w:bidi="ar-EG"/>
        </w:rPr>
        <w:t>biologis</w:t>
      </w:r>
      <w:proofErr w:type="spellEnd"/>
      <w:r w:rsidRPr="003C6BF0">
        <w:rPr>
          <w:lang w:bidi="ar-EG"/>
        </w:rPr>
        <w:t xml:space="preserve"> yang </w:t>
      </w:r>
      <w:proofErr w:type="spellStart"/>
      <w:r w:rsidRPr="003C6BF0">
        <w:rPr>
          <w:lang w:bidi="ar-EG"/>
        </w:rPr>
        <w:t>melekat</w:t>
      </w:r>
      <w:proofErr w:type="spellEnd"/>
      <w:r w:rsidRPr="003C6BF0">
        <w:rPr>
          <w:lang w:bidi="ar-EG"/>
        </w:rPr>
        <w:t xml:space="preserve"> pada </w:t>
      </w:r>
      <w:proofErr w:type="spellStart"/>
      <w:r w:rsidRPr="003C6BF0">
        <w:rPr>
          <w:lang w:bidi="ar-EG"/>
        </w:rPr>
        <w:t>jenis</w:t>
      </w:r>
      <w:proofErr w:type="spellEnd"/>
      <w:r w:rsidRPr="003C6BF0">
        <w:rPr>
          <w:lang w:bidi="ar-EG"/>
        </w:rPr>
        <w:t xml:space="preserve"> </w:t>
      </w:r>
      <w:proofErr w:type="spellStart"/>
      <w:r w:rsidRPr="003C6BF0">
        <w:rPr>
          <w:lang w:bidi="ar-EG"/>
        </w:rPr>
        <w:t>kelamin</w:t>
      </w:r>
      <w:proofErr w:type="spellEnd"/>
      <w:r w:rsidRPr="003C6BF0">
        <w:rPr>
          <w:lang w:bidi="ar-EG"/>
        </w:rPr>
        <w:t xml:space="preserve"> </w:t>
      </w:r>
      <w:proofErr w:type="spellStart"/>
      <w:r w:rsidRPr="003C6BF0">
        <w:rPr>
          <w:lang w:bidi="ar-EG"/>
        </w:rPr>
        <w:t>tertentu</w:t>
      </w:r>
      <w:proofErr w:type="spellEnd"/>
      <w:r w:rsidRPr="003C6BF0">
        <w:rPr>
          <w:lang w:bidi="ar-EG"/>
        </w:rPr>
        <w:t xml:space="preserve">. </w:t>
      </w:r>
      <w:proofErr w:type="spellStart"/>
      <w:r w:rsidRPr="003C6BF0">
        <w:rPr>
          <w:lang w:bidi="ar-EG"/>
        </w:rPr>
        <w:t>Misalnya</w:t>
      </w:r>
      <w:proofErr w:type="spellEnd"/>
      <w:r w:rsidRPr="003C6BF0">
        <w:rPr>
          <w:lang w:bidi="ar-EG"/>
        </w:rPr>
        <w:t xml:space="preserve">, </w:t>
      </w:r>
      <w:proofErr w:type="spellStart"/>
      <w:r w:rsidRPr="003C6BF0">
        <w:rPr>
          <w:lang w:bidi="ar-EG"/>
        </w:rPr>
        <w:t>bahwa</w:t>
      </w:r>
      <w:proofErr w:type="spellEnd"/>
      <w:r w:rsidRPr="003C6BF0">
        <w:rPr>
          <w:lang w:bidi="ar-EG"/>
        </w:rPr>
        <w:t xml:space="preserve"> </w:t>
      </w:r>
      <w:proofErr w:type="spellStart"/>
      <w:r w:rsidRPr="003C6BF0">
        <w:rPr>
          <w:lang w:bidi="ar-EG"/>
        </w:rPr>
        <w:t>manusia</w:t>
      </w:r>
      <w:proofErr w:type="spellEnd"/>
      <w:r w:rsidRPr="003C6BF0">
        <w:rPr>
          <w:lang w:bidi="ar-EG"/>
        </w:rPr>
        <w:t xml:space="preserve"> </w:t>
      </w:r>
      <w:proofErr w:type="spellStart"/>
      <w:r w:rsidRPr="003C6BF0">
        <w:rPr>
          <w:lang w:bidi="ar-EG"/>
        </w:rPr>
        <w:t>jenis</w:t>
      </w:r>
      <w:proofErr w:type="spellEnd"/>
      <w:r w:rsidRPr="003C6BF0">
        <w:rPr>
          <w:lang w:bidi="ar-EG"/>
        </w:rPr>
        <w:t xml:space="preserve"> </w:t>
      </w:r>
      <w:proofErr w:type="spellStart"/>
      <w:r w:rsidRPr="003C6BF0">
        <w:rPr>
          <w:lang w:bidi="ar-EG"/>
        </w:rPr>
        <w:t>laki-laki</w:t>
      </w:r>
      <w:proofErr w:type="spellEnd"/>
      <w:r w:rsidRPr="003C6BF0">
        <w:rPr>
          <w:lang w:bidi="ar-EG"/>
        </w:rPr>
        <w:t xml:space="preserve"> </w:t>
      </w:r>
      <w:proofErr w:type="spellStart"/>
      <w:r w:rsidRPr="003C6BF0">
        <w:rPr>
          <w:lang w:bidi="ar-EG"/>
        </w:rPr>
        <w:t>adalah</w:t>
      </w:r>
      <w:proofErr w:type="spellEnd"/>
      <w:r w:rsidRPr="003C6BF0">
        <w:rPr>
          <w:lang w:bidi="ar-EG"/>
        </w:rPr>
        <w:t xml:space="preserve"> </w:t>
      </w:r>
      <w:proofErr w:type="spellStart"/>
      <w:r w:rsidRPr="003C6BF0">
        <w:rPr>
          <w:lang w:bidi="ar-EG"/>
        </w:rPr>
        <w:t>manusia</w:t>
      </w:r>
      <w:proofErr w:type="spellEnd"/>
      <w:r w:rsidRPr="003C6BF0">
        <w:rPr>
          <w:lang w:bidi="ar-EG"/>
        </w:rPr>
        <w:t xml:space="preserve"> yang </w:t>
      </w:r>
      <w:proofErr w:type="spellStart"/>
      <w:r w:rsidRPr="003C6BF0">
        <w:rPr>
          <w:lang w:bidi="ar-EG"/>
        </w:rPr>
        <w:t>memiliki</w:t>
      </w:r>
      <w:proofErr w:type="spellEnd"/>
      <w:r w:rsidRPr="003C6BF0">
        <w:rPr>
          <w:lang w:bidi="ar-EG"/>
        </w:rPr>
        <w:t xml:space="preserve"> penis, </w:t>
      </w:r>
      <w:proofErr w:type="spellStart"/>
      <w:r w:rsidRPr="003C6BF0">
        <w:rPr>
          <w:lang w:bidi="ar-EG"/>
        </w:rPr>
        <w:t>memiliki</w:t>
      </w:r>
      <w:proofErr w:type="spellEnd"/>
      <w:r w:rsidRPr="003C6BF0">
        <w:rPr>
          <w:lang w:bidi="ar-EG"/>
        </w:rPr>
        <w:t xml:space="preserve"> </w:t>
      </w:r>
      <w:proofErr w:type="spellStart"/>
      <w:r w:rsidRPr="003C6BF0">
        <w:rPr>
          <w:lang w:bidi="ar-EG"/>
        </w:rPr>
        <w:t>jakala</w:t>
      </w:r>
      <w:proofErr w:type="spellEnd"/>
      <w:r w:rsidRPr="003C6BF0">
        <w:rPr>
          <w:lang w:bidi="ar-EG"/>
        </w:rPr>
        <w:t xml:space="preserve"> (kala </w:t>
      </w:r>
      <w:proofErr w:type="spellStart"/>
      <w:r w:rsidRPr="003C6BF0">
        <w:rPr>
          <w:lang w:bidi="ar-EG"/>
        </w:rPr>
        <w:t>menjing</w:t>
      </w:r>
      <w:proofErr w:type="spellEnd"/>
      <w:r w:rsidRPr="003C6BF0">
        <w:rPr>
          <w:lang w:bidi="ar-EG"/>
        </w:rPr>
        <w:t xml:space="preserve">) dan </w:t>
      </w:r>
      <w:proofErr w:type="spellStart"/>
      <w:r w:rsidRPr="003C6BF0">
        <w:rPr>
          <w:lang w:bidi="ar-EG"/>
        </w:rPr>
        <w:t>memproduksi</w:t>
      </w:r>
      <w:proofErr w:type="spellEnd"/>
      <w:r w:rsidRPr="003C6BF0">
        <w:rPr>
          <w:lang w:bidi="ar-EG"/>
        </w:rPr>
        <w:t xml:space="preserve"> </w:t>
      </w:r>
      <w:proofErr w:type="spellStart"/>
      <w:r w:rsidRPr="003C6BF0">
        <w:rPr>
          <w:lang w:bidi="ar-EG"/>
        </w:rPr>
        <w:t>sperma</w:t>
      </w:r>
      <w:proofErr w:type="spellEnd"/>
      <w:r w:rsidRPr="003C6BF0">
        <w:rPr>
          <w:lang w:bidi="ar-EG"/>
        </w:rPr>
        <w:t xml:space="preserve">. </w:t>
      </w:r>
      <w:proofErr w:type="spellStart"/>
      <w:r w:rsidRPr="003C6BF0">
        <w:rPr>
          <w:lang w:bidi="ar-EG"/>
        </w:rPr>
        <w:t>Sedangkan</w:t>
      </w:r>
      <w:proofErr w:type="spellEnd"/>
      <w:r w:rsidRPr="003C6BF0">
        <w:rPr>
          <w:lang w:bidi="ar-EG"/>
        </w:rPr>
        <w:t xml:space="preserve"> </w:t>
      </w:r>
      <w:proofErr w:type="spellStart"/>
      <w:r w:rsidRPr="003C6BF0">
        <w:rPr>
          <w:lang w:bidi="ar-EG"/>
        </w:rPr>
        <w:t>perempuan</w:t>
      </w:r>
      <w:proofErr w:type="spellEnd"/>
      <w:r w:rsidRPr="003C6BF0">
        <w:rPr>
          <w:lang w:bidi="ar-EG"/>
        </w:rPr>
        <w:t xml:space="preserve"> </w:t>
      </w:r>
      <w:proofErr w:type="spellStart"/>
      <w:r w:rsidRPr="003C6BF0">
        <w:rPr>
          <w:lang w:bidi="ar-EG"/>
        </w:rPr>
        <w:t>adalah</w:t>
      </w:r>
      <w:proofErr w:type="spellEnd"/>
      <w:r w:rsidRPr="003C6BF0">
        <w:rPr>
          <w:lang w:bidi="ar-EG"/>
        </w:rPr>
        <w:t xml:space="preserve"> </w:t>
      </w:r>
      <w:proofErr w:type="spellStart"/>
      <w:r w:rsidRPr="003C6BF0">
        <w:rPr>
          <w:lang w:bidi="ar-EG"/>
        </w:rPr>
        <w:t>manusia</w:t>
      </w:r>
      <w:proofErr w:type="spellEnd"/>
      <w:r w:rsidRPr="003C6BF0">
        <w:rPr>
          <w:lang w:bidi="ar-EG"/>
        </w:rPr>
        <w:t xml:space="preserve"> yang </w:t>
      </w:r>
      <w:proofErr w:type="spellStart"/>
      <w:r w:rsidRPr="003C6BF0">
        <w:rPr>
          <w:lang w:bidi="ar-EG"/>
        </w:rPr>
        <w:t>memiliki</w:t>
      </w:r>
      <w:proofErr w:type="spellEnd"/>
      <w:r w:rsidRPr="003C6BF0">
        <w:rPr>
          <w:lang w:bidi="ar-EG"/>
        </w:rPr>
        <w:t xml:space="preserve"> </w:t>
      </w:r>
      <w:proofErr w:type="spellStart"/>
      <w:r w:rsidRPr="003C6BF0">
        <w:rPr>
          <w:lang w:bidi="ar-EG"/>
        </w:rPr>
        <w:t>alat</w:t>
      </w:r>
      <w:proofErr w:type="spellEnd"/>
      <w:r w:rsidRPr="003C6BF0">
        <w:rPr>
          <w:lang w:bidi="ar-EG"/>
        </w:rPr>
        <w:t xml:space="preserve"> </w:t>
      </w:r>
      <w:proofErr w:type="spellStart"/>
      <w:r w:rsidRPr="003C6BF0">
        <w:rPr>
          <w:lang w:bidi="ar-EG"/>
        </w:rPr>
        <w:t>reproduksi</w:t>
      </w:r>
      <w:proofErr w:type="spellEnd"/>
      <w:r w:rsidRPr="003C6BF0">
        <w:rPr>
          <w:lang w:bidi="ar-EG"/>
        </w:rPr>
        <w:t xml:space="preserve"> </w:t>
      </w:r>
      <w:proofErr w:type="spellStart"/>
      <w:r w:rsidRPr="003C6BF0">
        <w:rPr>
          <w:lang w:bidi="ar-EG"/>
        </w:rPr>
        <w:t>seperti</w:t>
      </w:r>
      <w:proofErr w:type="spellEnd"/>
      <w:r w:rsidRPr="003C6BF0">
        <w:rPr>
          <w:lang w:bidi="ar-EG"/>
        </w:rPr>
        <w:t xml:space="preserve"> </w:t>
      </w:r>
      <w:proofErr w:type="spellStart"/>
      <w:r w:rsidRPr="003C6BF0">
        <w:rPr>
          <w:lang w:bidi="ar-EG"/>
        </w:rPr>
        <w:t>rahim</w:t>
      </w:r>
      <w:proofErr w:type="spellEnd"/>
      <w:r w:rsidRPr="003C6BF0">
        <w:rPr>
          <w:lang w:bidi="ar-EG"/>
        </w:rPr>
        <w:t xml:space="preserve"> dan </w:t>
      </w:r>
      <w:proofErr w:type="spellStart"/>
      <w:r w:rsidRPr="003C6BF0">
        <w:rPr>
          <w:lang w:bidi="ar-EG"/>
        </w:rPr>
        <w:t>saluran</w:t>
      </w:r>
      <w:proofErr w:type="spellEnd"/>
      <w:r w:rsidRPr="003C6BF0">
        <w:rPr>
          <w:lang w:bidi="ar-EG"/>
        </w:rPr>
        <w:t xml:space="preserve"> </w:t>
      </w:r>
      <w:proofErr w:type="spellStart"/>
      <w:r w:rsidRPr="003C6BF0">
        <w:rPr>
          <w:lang w:bidi="ar-EG"/>
        </w:rPr>
        <w:t>untuk</w:t>
      </w:r>
      <w:proofErr w:type="spellEnd"/>
      <w:r w:rsidRPr="003C6BF0">
        <w:rPr>
          <w:lang w:bidi="ar-EG"/>
        </w:rPr>
        <w:t xml:space="preserve"> </w:t>
      </w:r>
      <w:proofErr w:type="spellStart"/>
      <w:r w:rsidRPr="003C6BF0">
        <w:rPr>
          <w:lang w:bidi="ar-EG"/>
        </w:rPr>
        <w:t>melahirkan</w:t>
      </w:r>
      <w:proofErr w:type="spellEnd"/>
      <w:r w:rsidRPr="003C6BF0">
        <w:rPr>
          <w:lang w:bidi="ar-EG"/>
        </w:rPr>
        <w:t xml:space="preserve">, </w:t>
      </w:r>
      <w:proofErr w:type="spellStart"/>
      <w:r w:rsidRPr="003C6BF0">
        <w:rPr>
          <w:lang w:bidi="ar-EG"/>
        </w:rPr>
        <w:t>memproduksi</w:t>
      </w:r>
      <w:proofErr w:type="spellEnd"/>
      <w:r w:rsidRPr="003C6BF0">
        <w:rPr>
          <w:lang w:bidi="ar-EG"/>
        </w:rPr>
        <w:t xml:space="preserve"> </w:t>
      </w:r>
      <w:proofErr w:type="spellStart"/>
      <w:r w:rsidRPr="003C6BF0">
        <w:rPr>
          <w:lang w:bidi="ar-EG"/>
        </w:rPr>
        <w:t>telur</w:t>
      </w:r>
      <w:proofErr w:type="spellEnd"/>
      <w:r w:rsidRPr="003C6BF0">
        <w:rPr>
          <w:lang w:bidi="ar-EG"/>
        </w:rPr>
        <w:t xml:space="preserve">, </w:t>
      </w:r>
      <w:proofErr w:type="spellStart"/>
      <w:r w:rsidRPr="003C6BF0">
        <w:rPr>
          <w:lang w:bidi="ar-EG"/>
        </w:rPr>
        <w:t>memiliki</w:t>
      </w:r>
      <w:proofErr w:type="spellEnd"/>
      <w:r w:rsidRPr="003C6BF0">
        <w:rPr>
          <w:lang w:bidi="ar-EG"/>
        </w:rPr>
        <w:t xml:space="preserve"> vagina dan </w:t>
      </w:r>
      <w:proofErr w:type="spellStart"/>
      <w:r w:rsidRPr="003C6BF0">
        <w:rPr>
          <w:lang w:bidi="ar-EG"/>
        </w:rPr>
        <w:t>mempunyai</w:t>
      </w:r>
      <w:proofErr w:type="spellEnd"/>
      <w:r w:rsidRPr="003C6BF0">
        <w:rPr>
          <w:lang w:bidi="ar-EG"/>
        </w:rPr>
        <w:t xml:space="preserve"> </w:t>
      </w:r>
      <w:proofErr w:type="spellStart"/>
      <w:r w:rsidRPr="003C6BF0">
        <w:rPr>
          <w:lang w:bidi="ar-EG"/>
        </w:rPr>
        <w:t>alat</w:t>
      </w:r>
      <w:proofErr w:type="spellEnd"/>
      <w:r w:rsidRPr="003C6BF0">
        <w:rPr>
          <w:lang w:bidi="ar-EG"/>
        </w:rPr>
        <w:t xml:space="preserve"> </w:t>
      </w:r>
      <w:proofErr w:type="spellStart"/>
      <w:r w:rsidRPr="003C6BF0">
        <w:rPr>
          <w:lang w:bidi="ar-EG"/>
        </w:rPr>
        <w:t>untuk</w:t>
      </w:r>
      <w:proofErr w:type="spellEnd"/>
      <w:r w:rsidRPr="003C6BF0">
        <w:rPr>
          <w:lang w:bidi="ar-EG"/>
        </w:rPr>
        <w:t xml:space="preserve"> </w:t>
      </w:r>
      <w:proofErr w:type="spellStart"/>
      <w:r w:rsidRPr="003C6BF0">
        <w:rPr>
          <w:lang w:bidi="ar-EG"/>
        </w:rPr>
        <w:t>menyusui</w:t>
      </w:r>
      <w:proofErr w:type="spellEnd"/>
      <w:r w:rsidRPr="003C6BF0">
        <w:rPr>
          <w:lang w:bidi="ar-EG"/>
        </w:rPr>
        <w:t>. Alat-</w:t>
      </w:r>
      <w:proofErr w:type="spellStart"/>
      <w:r w:rsidRPr="003C6BF0">
        <w:rPr>
          <w:lang w:bidi="ar-EG"/>
        </w:rPr>
        <w:t>alat</w:t>
      </w:r>
      <w:proofErr w:type="spellEnd"/>
      <w:r w:rsidRPr="003C6BF0">
        <w:rPr>
          <w:lang w:bidi="ar-EG"/>
        </w:rPr>
        <w:t xml:space="preserve"> </w:t>
      </w:r>
      <w:proofErr w:type="spellStart"/>
      <w:r w:rsidRPr="003C6BF0">
        <w:rPr>
          <w:lang w:bidi="ar-EG"/>
        </w:rPr>
        <w:t>tersebut</w:t>
      </w:r>
      <w:proofErr w:type="spellEnd"/>
      <w:r w:rsidRPr="003C6BF0">
        <w:rPr>
          <w:lang w:bidi="ar-EG"/>
        </w:rPr>
        <w:t xml:space="preserve"> </w:t>
      </w:r>
      <w:proofErr w:type="spellStart"/>
      <w:r w:rsidRPr="003C6BF0">
        <w:rPr>
          <w:lang w:bidi="ar-EG"/>
        </w:rPr>
        <w:t>secara</w:t>
      </w:r>
      <w:proofErr w:type="spellEnd"/>
      <w:r w:rsidRPr="003C6BF0">
        <w:rPr>
          <w:lang w:bidi="ar-EG"/>
        </w:rPr>
        <w:t xml:space="preserve"> </w:t>
      </w:r>
      <w:proofErr w:type="spellStart"/>
      <w:r w:rsidRPr="003C6BF0">
        <w:rPr>
          <w:lang w:bidi="ar-EG"/>
        </w:rPr>
        <w:t>biologis</w:t>
      </w:r>
      <w:proofErr w:type="spellEnd"/>
      <w:r w:rsidRPr="003C6BF0">
        <w:rPr>
          <w:lang w:bidi="ar-EG"/>
        </w:rPr>
        <w:t xml:space="preserve"> </w:t>
      </w:r>
      <w:proofErr w:type="spellStart"/>
      <w:r w:rsidRPr="003C6BF0">
        <w:rPr>
          <w:lang w:bidi="ar-EG"/>
        </w:rPr>
        <w:t>melekat</w:t>
      </w:r>
      <w:proofErr w:type="spellEnd"/>
      <w:r w:rsidRPr="003C6BF0">
        <w:rPr>
          <w:lang w:bidi="ar-EG"/>
        </w:rPr>
        <w:t xml:space="preserve"> pada </w:t>
      </w:r>
      <w:proofErr w:type="spellStart"/>
      <w:r w:rsidRPr="003C6BF0">
        <w:rPr>
          <w:lang w:bidi="ar-EG"/>
        </w:rPr>
        <w:t>manusia</w:t>
      </w:r>
      <w:proofErr w:type="spellEnd"/>
      <w:r w:rsidRPr="003C6BF0">
        <w:rPr>
          <w:lang w:bidi="ar-EG"/>
        </w:rPr>
        <w:t xml:space="preserve"> </w:t>
      </w:r>
      <w:proofErr w:type="spellStart"/>
      <w:r w:rsidRPr="003C6BF0">
        <w:rPr>
          <w:lang w:bidi="ar-EG"/>
        </w:rPr>
        <w:t>jenis</w:t>
      </w:r>
      <w:proofErr w:type="spellEnd"/>
      <w:r w:rsidRPr="003C6BF0">
        <w:rPr>
          <w:lang w:bidi="ar-EG"/>
        </w:rPr>
        <w:t xml:space="preserve"> </w:t>
      </w:r>
      <w:proofErr w:type="spellStart"/>
      <w:r w:rsidRPr="003C6BF0">
        <w:rPr>
          <w:lang w:bidi="ar-EG"/>
        </w:rPr>
        <w:t>laki-laki</w:t>
      </w:r>
      <w:proofErr w:type="spellEnd"/>
      <w:r w:rsidRPr="003C6BF0">
        <w:rPr>
          <w:lang w:bidi="ar-EG"/>
        </w:rPr>
        <w:t xml:space="preserve"> dan </w:t>
      </w:r>
      <w:proofErr w:type="spellStart"/>
      <w:r w:rsidRPr="003C6BF0">
        <w:rPr>
          <w:lang w:bidi="ar-EG"/>
        </w:rPr>
        <w:t>perempuan</w:t>
      </w:r>
      <w:proofErr w:type="spellEnd"/>
      <w:r w:rsidRPr="003C6BF0">
        <w:rPr>
          <w:lang w:bidi="ar-EG"/>
        </w:rPr>
        <w:t xml:space="preserve"> </w:t>
      </w:r>
      <w:proofErr w:type="spellStart"/>
      <w:r w:rsidRPr="003C6BF0">
        <w:rPr>
          <w:lang w:bidi="ar-EG"/>
        </w:rPr>
        <w:t>selamanya</w:t>
      </w:r>
      <w:proofErr w:type="spellEnd"/>
      <w:r w:rsidRPr="003C6BF0">
        <w:rPr>
          <w:lang w:bidi="ar-EG"/>
        </w:rPr>
        <w:t xml:space="preserve">. </w:t>
      </w:r>
      <w:proofErr w:type="spellStart"/>
      <w:r w:rsidRPr="003C6BF0">
        <w:rPr>
          <w:lang w:bidi="ar-EG"/>
        </w:rPr>
        <w:t>Artinya</w:t>
      </w:r>
      <w:proofErr w:type="spellEnd"/>
      <w:r w:rsidRPr="003C6BF0">
        <w:rPr>
          <w:lang w:bidi="ar-EG"/>
        </w:rPr>
        <w:t xml:space="preserve">, </w:t>
      </w:r>
      <w:proofErr w:type="spellStart"/>
      <w:r w:rsidRPr="003C6BF0">
        <w:rPr>
          <w:lang w:bidi="ar-EG"/>
        </w:rPr>
        <w:t>secara</w:t>
      </w:r>
      <w:proofErr w:type="spellEnd"/>
      <w:r w:rsidRPr="003C6BF0">
        <w:rPr>
          <w:lang w:bidi="ar-EG"/>
        </w:rPr>
        <w:t xml:space="preserve"> </w:t>
      </w:r>
      <w:proofErr w:type="spellStart"/>
      <w:r w:rsidRPr="003C6BF0">
        <w:rPr>
          <w:lang w:bidi="ar-EG"/>
        </w:rPr>
        <w:t>biologis</w:t>
      </w:r>
      <w:proofErr w:type="spellEnd"/>
      <w:r w:rsidRPr="003C6BF0">
        <w:rPr>
          <w:lang w:bidi="ar-EG"/>
        </w:rPr>
        <w:t xml:space="preserve">, </w:t>
      </w:r>
      <w:proofErr w:type="spellStart"/>
      <w:r w:rsidRPr="003C6BF0">
        <w:rPr>
          <w:lang w:bidi="ar-EG"/>
        </w:rPr>
        <w:t>alat-alat</w:t>
      </w:r>
      <w:proofErr w:type="spellEnd"/>
      <w:r w:rsidRPr="003C6BF0">
        <w:rPr>
          <w:lang w:bidi="ar-EG"/>
        </w:rPr>
        <w:t xml:space="preserve"> </w:t>
      </w:r>
      <w:proofErr w:type="spellStart"/>
      <w:r w:rsidRPr="003C6BF0">
        <w:rPr>
          <w:lang w:bidi="ar-EG"/>
        </w:rPr>
        <w:t>tersebut</w:t>
      </w:r>
      <w:proofErr w:type="spellEnd"/>
      <w:r w:rsidRPr="003C6BF0">
        <w:rPr>
          <w:lang w:bidi="ar-EG"/>
        </w:rPr>
        <w:t xml:space="preserve"> </w:t>
      </w:r>
      <w:proofErr w:type="spellStart"/>
      <w:r w:rsidRPr="003C6BF0">
        <w:rPr>
          <w:lang w:bidi="ar-EG"/>
        </w:rPr>
        <w:t>tidak</w:t>
      </w:r>
      <w:proofErr w:type="spellEnd"/>
      <w:r w:rsidRPr="003C6BF0">
        <w:rPr>
          <w:lang w:bidi="ar-EG"/>
        </w:rPr>
        <w:t xml:space="preserve"> bias </w:t>
      </w:r>
      <w:proofErr w:type="spellStart"/>
      <w:r w:rsidRPr="003C6BF0">
        <w:rPr>
          <w:lang w:bidi="ar-EG"/>
        </w:rPr>
        <w:t>dipertukarkan</w:t>
      </w:r>
      <w:proofErr w:type="spellEnd"/>
      <w:r w:rsidRPr="003C6BF0">
        <w:rPr>
          <w:lang w:bidi="ar-EG"/>
        </w:rPr>
        <w:t xml:space="preserve"> </w:t>
      </w:r>
      <w:proofErr w:type="spellStart"/>
      <w:r w:rsidRPr="003C6BF0">
        <w:rPr>
          <w:lang w:bidi="ar-EG"/>
        </w:rPr>
        <w:t>antara</w:t>
      </w:r>
      <w:proofErr w:type="spellEnd"/>
      <w:r w:rsidRPr="003C6BF0">
        <w:rPr>
          <w:lang w:bidi="ar-EG"/>
        </w:rPr>
        <w:t xml:space="preserve"> </w:t>
      </w:r>
      <w:proofErr w:type="spellStart"/>
      <w:r w:rsidRPr="003C6BF0">
        <w:rPr>
          <w:lang w:bidi="ar-EG"/>
        </w:rPr>
        <w:t>alat</w:t>
      </w:r>
      <w:proofErr w:type="spellEnd"/>
      <w:r w:rsidRPr="003C6BF0">
        <w:rPr>
          <w:lang w:bidi="ar-EG"/>
        </w:rPr>
        <w:t xml:space="preserve"> </w:t>
      </w:r>
      <w:proofErr w:type="spellStart"/>
      <w:r w:rsidRPr="003C6BF0">
        <w:rPr>
          <w:lang w:bidi="ar-EG"/>
        </w:rPr>
        <w:t>biologis</w:t>
      </w:r>
      <w:proofErr w:type="spellEnd"/>
      <w:r w:rsidRPr="003C6BF0">
        <w:rPr>
          <w:lang w:bidi="ar-EG"/>
        </w:rPr>
        <w:t xml:space="preserve"> yang </w:t>
      </w:r>
      <w:proofErr w:type="spellStart"/>
      <w:r w:rsidRPr="003C6BF0">
        <w:rPr>
          <w:lang w:bidi="ar-EG"/>
        </w:rPr>
        <w:t>melekat</w:t>
      </w:r>
      <w:proofErr w:type="spellEnd"/>
      <w:r w:rsidRPr="003C6BF0">
        <w:rPr>
          <w:lang w:bidi="ar-EG"/>
        </w:rPr>
        <w:t xml:space="preserve"> pada </w:t>
      </w:r>
      <w:proofErr w:type="spellStart"/>
      <w:r w:rsidRPr="003C6BF0">
        <w:rPr>
          <w:lang w:bidi="ar-EG"/>
        </w:rPr>
        <w:t>manusia</w:t>
      </w:r>
      <w:proofErr w:type="spellEnd"/>
      <w:r w:rsidRPr="003C6BF0">
        <w:rPr>
          <w:lang w:bidi="ar-EG"/>
        </w:rPr>
        <w:t xml:space="preserve"> </w:t>
      </w:r>
      <w:proofErr w:type="spellStart"/>
      <w:r w:rsidRPr="003C6BF0">
        <w:rPr>
          <w:lang w:bidi="ar-EG"/>
        </w:rPr>
        <w:t>laki-laki</w:t>
      </w:r>
      <w:proofErr w:type="spellEnd"/>
      <w:r w:rsidRPr="003C6BF0">
        <w:rPr>
          <w:lang w:bidi="ar-EG"/>
        </w:rPr>
        <w:t xml:space="preserve"> dan </w:t>
      </w:r>
      <w:proofErr w:type="spellStart"/>
      <w:r w:rsidRPr="003C6BF0">
        <w:rPr>
          <w:lang w:bidi="ar-EG"/>
        </w:rPr>
        <w:t>perempuan</w:t>
      </w:r>
      <w:proofErr w:type="spellEnd"/>
      <w:r w:rsidRPr="003C6BF0">
        <w:rPr>
          <w:lang w:bidi="ar-EG"/>
        </w:rPr>
        <w:t xml:space="preserve">. </w:t>
      </w:r>
      <w:proofErr w:type="spellStart"/>
      <w:r w:rsidRPr="003C6BF0">
        <w:rPr>
          <w:lang w:bidi="ar-EG"/>
        </w:rPr>
        <w:t>Secara</w:t>
      </w:r>
      <w:proofErr w:type="spellEnd"/>
      <w:r w:rsidRPr="003C6BF0">
        <w:rPr>
          <w:lang w:bidi="ar-EG"/>
        </w:rPr>
        <w:t xml:space="preserve"> </w:t>
      </w:r>
      <w:proofErr w:type="spellStart"/>
      <w:r w:rsidRPr="003C6BF0">
        <w:rPr>
          <w:lang w:bidi="ar-EG"/>
        </w:rPr>
        <w:t>permanen</w:t>
      </w:r>
      <w:proofErr w:type="spellEnd"/>
      <w:r w:rsidRPr="003C6BF0">
        <w:rPr>
          <w:lang w:bidi="ar-EG"/>
        </w:rPr>
        <w:t xml:space="preserve"> dan </w:t>
      </w:r>
      <w:proofErr w:type="spellStart"/>
      <w:r w:rsidRPr="003C6BF0">
        <w:rPr>
          <w:lang w:bidi="ar-EG"/>
        </w:rPr>
        <w:t>tidak</w:t>
      </w:r>
      <w:proofErr w:type="spellEnd"/>
      <w:r w:rsidRPr="003C6BF0">
        <w:rPr>
          <w:lang w:bidi="ar-EG"/>
        </w:rPr>
        <w:t xml:space="preserve"> </w:t>
      </w:r>
      <w:proofErr w:type="spellStart"/>
      <w:r w:rsidRPr="003C6BF0">
        <w:rPr>
          <w:lang w:bidi="ar-EG"/>
        </w:rPr>
        <w:t>berubah</w:t>
      </w:r>
      <w:proofErr w:type="spellEnd"/>
      <w:r w:rsidRPr="003C6BF0">
        <w:rPr>
          <w:lang w:bidi="ar-EG"/>
        </w:rPr>
        <w:t xml:space="preserve"> dan </w:t>
      </w:r>
      <w:proofErr w:type="spellStart"/>
      <w:r w:rsidRPr="003C6BF0">
        <w:rPr>
          <w:lang w:bidi="ar-EG"/>
        </w:rPr>
        <w:t>merupakan</w:t>
      </w:r>
      <w:proofErr w:type="spellEnd"/>
      <w:r w:rsidRPr="003C6BF0">
        <w:rPr>
          <w:lang w:bidi="ar-EG"/>
        </w:rPr>
        <w:t xml:space="preserve"> </w:t>
      </w:r>
      <w:proofErr w:type="spellStart"/>
      <w:r w:rsidRPr="003C6BF0">
        <w:rPr>
          <w:lang w:bidi="ar-EG"/>
        </w:rPr>
        <w:t>ketentuan</w:t>
      </w:r>
      <w:proofErr w:type="spellEnd"/>
      <w:r w:rsidRPr="003C6BF0">
        <w:rPr>
          <w:lang w:bidi="ar-EG"/>
        </w:rPr>
        <w:t xml:space="preserve"> </w:t>
      </w:r>
      <w:proofErr w:type="spellStart"/>
      <w:r w:rsidRPr="003C6BF0">
        <w:rPr>
          <w:lang w:bidi="ar-EG"/>
        </w:rPr>
        <w:t>biologis</w:t>
      </w:r>
      <w:proofErr w:type="spellEnd"/>
      <w:r w:rsidRPr="003C6BF0">
        <w:rPr>
          <w:lang w:bidi="ar-EG"/>
        </w:rPr>
        <w:t xml:space="preserve"> </w:t>
      </w:r>
      <w:proofErr w:type="spellStart"/>
      <w:r w:rsidRPr="003C6BF0">
        <w:rPr>
          <w:lang w:bidi="ar-EG"/>
        </w:rPr>
        <w:t>atau</w:t>
      </w:r>
      <w:proofErr w:type="spellEnd"/>
      <w:r w:rsidRPr="003C6BF0">
        <w:rPr>
          <w:lang w:bidi="ar-EG"/>
        </w:rPr>
        <w:t xml:space="preserve"> </w:t>
      </w:r>
      <w:proofErr w:type="spellStart"/>
      <w:r w:rsidRPr="003C6BF0">
        <w:rPr>
          <w:lang w:bidi="ar-EG"/>
        </w:rPr>
        <w:t>sering</w:t>
      </w:r>
      <w:proofErr w:type="spellEnd"/>
      <w:r w:rsidRPr="003C6BF0">
        <w:rPr>
          <w:lang w:bidi="ar-EG"/>
        </w:rPr>
        <w:t xml:space="preserve"> </w:t>
      </w:r>
      <w:proofErr w:type="spellStart"/>
      <w:r w:rsidRPr="003C6BF0">
        <w:rPr>
          <w:lang w:bidi="ar-EG"/>
        </w:rPr>
        <w:t>dikatakan</w:t>
      </w:r>
      <w:proofErr w:type="spellEnd"/>
      <w:r w:rsidRPr="003C6BF0">
        <w:rPr>
          <w:lang w:bidi="ar-EG"/>
        </w:rPr>
        <w:t xml:space="preserve"> </w:t>
      </w:r>
      <w:proofErr w:type="spellStart"/>
      <w:r w:rsidRPr="003C6BF0">
        <w:rPr>
          <w:lang w:bidi="ar-EG"/>
        </w:rPr>
        <w:t>sebagai</w:t>
      </w:r>
      <w:proofErr w:type="spellEnd"/>
      <w:r w:rsidRPr="003C6BF0">
        <w:rPr>
          <w:lang w:bidi="ar-EG"/>
        </w:rPr>
        <w:t xml:space="preserve"> </w:t>
      </w:r>
      <w:proofErr w:type="spellStart"/>
      <w:r w:rsidRPr="003C6BF0">
        <w:rPr>
          <w:lang w:bidi="ar-EG"/>
        </w:rPr>
        <w:t>ketentuan</w:t>
      </w:r>
      <w:proofErr w:type="spellEnd"/>
      <w:r w:rsidRPr="003C6BF0">
        <w:rPr>
          <w:lang w:bidi="ar-EG"/>
        </w:rPr>
        <w:t xml:space="preserve"> </w:t>
      </w:r>
      <w:proofErr w:type="spellStart"/>
      <w:r w:rsidRPr="003C6BF0">
        <w:rPr>
          <w:lang w:bidi="ar-EG"/>
        </w:rPr>
        <w:t>Tuhan</w:t>
      </w:r>
      <w:proofErr w:type="spellEnd"/>
      <w:r w:rsidRPr="003C6BF0">
        <w:rPr>
          <w:lang w:bidi="ar-EG"/>
        </w:rPr>
        <w:t xml:space="preserve"> </w:t>
      </w:r>
      <w:proofErr w:type="spellStart"/>
      <w:r w:rsidRPr="003C6BF0">
        <w:rPr>
          <w:lang w:bidi="ar-EG"/>
        </w:rPr>
        <w:t>atau</w:t>
      </w:r>
      <w:proofErr w:type="spellEnd"/>
      <w:r w:rsidRPr="003C6BF0">
        <w:rPr>
          <w:lang w:bidi="ar-EG"/>
        </w:rPr>
        <w:t xml:space="preserve"> </w:t>
      </w:r>
      <w:proofErr w:type="spellStart"/>
      <w:r w:rsidRPr="003C6BF0">
        <w:rPr>
          <w:i/>
          <w:lang w:bidi="ar-EG"/>
        </w:rPr>
        <w:t>kodrat</w:t>
      </w:r>
      <w:proofErr w:type="spellEnd"/>
      <w:r w:rsidRPr="003C6BF0">
        <w:rPr>
          <w:lang w:bidi="ar-EG"/>
        </w:rPr>
        <w:t>.</w:t>
      </w:r>
    </w:p>
    <w:p w14:paraId="43CBCDDE" w14:textId="77777777" w:rsidR="003C6BF0" w:rsidRPr="003C6BF0" w:rsidRDefault="003C6BF0" w:rsidP="005D4C51">
      <w:pPr>
        <w:spacing w:line="360" w:lineRule="auto"/>
        <w:jc w:val="both"/>
        <w:rPr>
          <w:lang w:bidi="ar-EG"/>
        </w:rPr>
      </w:pPr>
    </w:p>
    <w:p w14:paraId="7CA58547" w14:textId="77777777" w:rsidR="003C6BF0" w:rsidRPr="003C6BF0" w:rsidRDefault="003C6BF0" w:rsidP="005D4C51">
      <w:pPr>
        <w:spacing w:line="360" w:lineRule="auto"/>
        <w:jc w:val="both"/>
        <w:rPr>
          <w:lang w:bidi="ar-EG"/>
        </w:rPr>
      </w:pPr>
      <w:r w:rsidRPr="003C6BF0">
        <w:rPr>
          <w:lang w:bidi="ar-EG"/>
        </w:rPr>
        <w:tab/>
        <w:t xml:space="preserve">Gender </w:t>
      </w:r>
      <w:proofErr w:type="spellStart"/>
      <w:r w:rsidRPr="003C6BF0">
        <w:rPr>
          <w:lang w:bidi="ar-EG"/>
        </w:rPr>
        <w:t>yaitu</w:t>
      </w:r>
      <w:proofErr w:type="spellEnd"/>
      <w:r w:rsidRPr="003C6BF0">
        <w:rPr>
          <w:lang w:bidi="ar-EG"/>
        </w:rPr>
        <w:t xml:space="preserve"> </w:t>
      </w:r>
      <w:proofErr w:type="spellStart"/>
      <w:r w:rsidRPr="003C6BF0">
        <w:rPr>
          <w:lang w:bidi="ar-EG"/>
        </w:rPr>
        <w:t>satu</w:t>
      </w:r>
      <w:proofErr w:type="spellEnd"/>
      <w:r w:rsidRPr="003C6BF0">
        <w:rPr>
          <w:lang w:bidi="ar-EG"/>
        </w:rPr>
        <w:t xml:space="preserve"> </w:t>
      </w:r>
      <w:proofErr w:type="spellStart"/>
      <w:r w:rsidRPr="003C6BF0">
        <w:rPr>
          <w:lang w:bidi="ar-EG"/>
        </w:rPr>
        <w:t>sifat</w:t>
      </w:r>
      <w:proofErr w:type="spellEnd"/>
      <w:r w:rsidRPr="003C6BF0">
        <w:rPr>
          <w:lang w:bidi="ar-EG"/>
        </w:rPr>
        <w:t xml:space="preserve"> yang </w:t>
      </w:r>
      <w:proofErr w:type="spellStart"/>
      <w:r w:rsidRPr="003C6BF0">
        <w:rPr>
          <w:lang w:bidi="ar-EG"/>
        </w:rPr>
        <w:t>melekat</w:t>
      </w:r>
      <w:proofErr w:type="spellEnd"/>
      <w:r w:rsidRPr="003C6BF0">
        <w:rPr>
          <w:lang w:bidi="ar-EG"/>
        </w:rPr>
        <w:t xml:space="preserve"> pada </w:t>
      </w:r>
      <w:proofErr w:type="spellStart"/>
      <w:r w:rsidRPr="003C6BF0">
        <w:rPr>
          <w:lang w:bidi="ar-EG"/>
        </w:rPr>
        <w:t>kaum</w:t>
      </w:r>
      <w:proofErr w:type="spellEnd"/>
      <w:r w:rsidRPr="003C6BF0">
        <w:rPr>
          <w:lang w:bidi="ar-EG"/>
        </w:rPr>
        <w:t xml:space="preserve"> </w:t>
      </w:r>
      <w:proofErr w:type="spellStart"/>
      <w:r w:rsidRPr="003C6BF0">
        <w:rPr>
          <w:lang w:bidi="ar-EG"/>
        </w:rPr>
        <w:t>laki-laki</w:t>
      </w:r>
      <w:proofErr w:type="spellEnd"/>
      <w:r w:rsidRPr="003C6BF0">
        <w:rPr>
          <w:lang w:bidi="ar-EG"/>
        </w:rPr>
        <w:t xml:space="preserve"> </w:t>
      </w:r>
      <w:proofErr w:type="spellStart"/>
      <w:r w:rsidRPr="003C6BF0">
        <w:rPr>
          <w:lang w:bidi="ar-EG"/>
        </w:rPr>
        <w:t>maupun</w:t>
      </w:r>
      <w:proofErr w:type="spellEnd"/>
      <w:r w:rsidRPr="003C6BF0">
        <w:rPr>
          <w:lang w:bidi="ar-EG"/>
        </w:rPr>
        <w:t xml:space="preserve"> </w:t>
      </w:r>
      <w:proofErr w:type="spellStart"/>
      <w:r w:rsidRPr="003C6BF0">
        <w:rPr>
          <w:lang w:bidi="ar-EG"/>
        </w:rPr>
        <w:t>perempuan</w:t>
      </w:r>
      <w:proofErr w:type="spellEnd"/>
      <w:r w:rsidRPr="003C6BF0">
        <w:rPr>
          <w:lang w:bidi="ar-EG"/>
        </w:rPr>
        <w:t xml:space="preserve"> yang </w:t>
      </w:r>
      <w:proofErr w:type="spellStart"/>
      <w:r w:rsidRPr="003C6BF0">
        <w:rPr>
          <w:lang w:bidi="ar-EG"/>
        </w:rPr>
        <w:t>dikonstruksikan</w:t>
      </w:r>
      <w:proofErr w:type="spellEnd"/>
      <w:r w:rsidRPr="003C6BF0">
        <w:rPr>
          <w:lang w:bidi="ar-EG"/>
        </w:rPr>
        <w:t xml:space="preserve"> </w:t>
      </w:r>
      <w:proofErr w:type="spellStart"/>
      <w:r w:rsidRPr="003C6BF0">
        <w:rPr>
          <w:lang w:bidi="ar-EG"/>
        </w:rPr>
        <w:t>secara</w:t>
      </w:r>
      <w:proofErr w:type="spellEnd"/>
      <w:r w:rsidRPr="003C6BF0">
        <w:rPr>
          <w:lang w:bidi="ar-EG"/>
        </w:rPr>
        <w:t xml:space="preserve"> </w:t>
      </w:r>
      <w:proofErr w:type="spellStart"/>
      <w:r w:rsidRPr="003C6BF0">
        <w:rPr>
          <w:lang w:bidi="ar-EG"/>
        </w:rPr>
        <w:t>sosial</w:t>
      </w:r>
      <w:proofErr w:type="spellEnd"/>
      <w:r w:rsidRPr="003C6BF0">
        <w:rPr>
          <w:lang w:bidi="ar-EG"/>
        </w:rPr>
        <w:t xml:space="preserve"> </w:t>
      </w:r>
      <w:proofErr w:type="spellStart"/>
      <w:r w:rsidRPr="003C6BF0">
        <w:rPr>
          <w:lang w:bidi="ar-EG"/>
        </w:rPr>
        <w:t>maupun</w:t>
      </w:r>
      <w:proofErr w:type="spellEnd"/>
      <w:r w:rsidRPr="003C6BF0">
        <w:rPr>
          <w:lang w:bidi="ar-EG"/>
        </w:rPr>
        <w:t xml:space="preserve"> </w:t>
      </w:r>
      <w:proofErr w:type="spellStart"/>
      <w:r w:rsidRPr="003C6BF0">
        <w:rPr>
          <w:lang w:bidi="ar-EG"/>
        </w:rPr>
        <w:t>kultural</w:t>
      </w:r>
      <w:proofErr w:type="spellEnd"/>
      <w:r w:rsidRPr="003C6BF0">
        <w:rPr>
          <w:lang w:bidi="ar-EG"/>
        </w:rPr>
        <w:t xml:space="preserve">. </w:t>
      </w:r>
      <w:proofErr w:type="spellStart"/>
      <w:r w:rsidRPr="003C6BF0">
        <w:rPr>
          <w:lang w:bidi="ar-EG"/>
        </w:rPr>
        <w:t>Misalnya</w:t>
      </w:r>
      <w:proofErr w:type="spellEnd"/>
      <w:r w:rsidRPr="003C6BF0">
        <w:rPr>
          <w:lang w:bidi="ar-EG"/>
        </w:rPr>
        <w:t xml:space="preserve"> </w:t>
      </w:r>
      <w:proofErr w:type="spellStart"/>
      <w:r w:rsidRPr="003C6BF0">
        <w:rPr>
          <w:lang w:bidi="ar-EG"/>
        </w:rPr>
        <w:t>bahwa</w:t>
      </w:r>
      <w:proofErr w:type="spellEnd"/>
      <w:r w:rsidRPr="003C6BF0">
        <w:rPr>
          <w:lang w:bidi="ar-EG"/>
        </w:rPr>
        <w:t xml:space="preserve"> </w:t>
      </w:r>
      <w:proofErr w:type="spellStart"/>
      <w:r w:rsidRPr="003C6BF0">
        <w:rPr>
          <w:lang w:bidi="ar-EG"/>
        </w:rPr>
        <w:t>perempuan</w:t>
      </w:r>
      <w:proofErr w:type="spellEnd"/>
      <w:r w:rsidRPr="003C6BF0">
        <w:rPr>
          <w:lang w:bidi="ar-EG"/>
        </w:rPr>
        <w:t xml:space="preserve"> </w:t>
      </w:r>
      <w:proofErr w:type="spellStart"/>
      <w:r w:rsidRPr="003C6BF0">
        <w:rPr>
          <w:lang w:bidi="ar-EG"/>
        </w:rPr>
        <w:t>itu</w:t>
      </w:r>
      <w:proofErr w:type="spellEnd"/>
      <w:r w:rsidRPr="003C6BF0">
        <w:rPr>
          <w:lang w:bidi="ar-EG"/>
        </w:rPr>
        <w:t xml:space="preserve"> </w:t>
      </w:r>
      <w:proofErr w:type="spellStart"/>
      <w:r w:rsidRPr="003C6BF0">
        <w:rPr>
          <w:lang w:bidi="ar-EG"/>
        </w:rPr>
        <w:t>dikenal</w:t>
      </w:r>
      <w:proofErr w:type="spellEnd"/>
      <w:r w:rsidRPr="003C6BF0">
        <w:rPr>
          <w:lang w:bidi="ar-EG"/>
        </w:rPr>
        <w:t xml:space="preserve"> </w:t>
      </w:r>
      <w:proofErr w:type="spellStart"/>
      <w:r w:rsidRPr="003C6BF0">
        <w:rPr>
          <w:lang w:bidi="ar-EG"/>
        </w:rPr>
        <w:t>lemah</w:t>
      </w:r>
      <w:proofErr w:type="spellEnd"/>
      <w:r w:rsidRPr="003C6BF0">
        <w:rPr>
          <w:lang w:bidi="ar-EG"/>
        </w:rPr>
        <w:t xml:space="preserve"> </w:t>
      </w:r>
      <w:proofErr w:type="spellStart"/>
      <w:r w:rsidRPr="003C6BF0">
        <w:rPr>
          <w:lang w:bidi="ar-EG"/>
        </w:rPr>
        <w:t>lembut</w:t>
      </w:r>
      <w:proofErr w:type="spellEnd"/>
      <w:r w:rsidRPr="003C6BF0">
        <w:rPr>
          <w:lang w:bidi="ar-EG"/>
        </w:rPr>
        <w:t xml:space="preserve">, </w:t>
      </w:r>
      <w:proofErr w:type="spellStart"/>
      <w:r w:rsidRPr="003C6BF0">
        <w:rPr>
          <w:lang w:bidi="ar-EG"/>
        </w:rPr>
        <w:t>cantik</w:t>
      </w:r>
      <w:proofErr w:type="spellEnd"/>
      <w:r w:rsidRPr="003C6BF0">
        <w:rPr>
          <w:lang w:bidi="ar-EG"/>
        </w:rPr>
        <w:t xml:space="preserve">, </w:t>
      </w:r>
      <w:proofErr w:type="spellStart"/>
      <w:r w:rsidRPr="003C6BF0">
        <w:rPr>
          <w:lang w:bidi="ar-EG"/>
        </w:rPr>
        <w:t>emosianal</w:t>
      </w:r>
      <w:proofErr w:type="spellEnd"/>
      <w:r w:rsidRPr="003C6BF0">
        <w:rPr>
          <w:lang w:bidi="ar-EG"/>
        </w:rPr>
        <w:t xml:space="preserve">, </w:t>
      </w:r>
      <w:proofErr w:type="spellStart"/>
      <w:r w:rsidRPr="003C6BF0">
        <w:rPr>
          <w:lang w:bidi="ar-EG"/>
        </w:rPr>
        <w:t>atau</w:t>
      </w:r>
      <w:proofErr w:type="spellEnd"/>
      <w:r w:rsidRPr="003C6BF0">
        <w:rPr>
          <w:lang w:bidi="ar-EG"/>
        </w:rPr>
        <w:t xml:space="preserve"> </w:t>
      </w:r>
      <w:proofErr w:type="spellStart"/>
      <w:r w:rsidRPr="003C6BF0">
        <w:rPr>
          <w:lang w:bidi="ar-EG"/>
        </w:rPr>
        <w:t>keibuan</w:t>
      </w:r>
      <w:proofErr w:type="spellEnd"/>
      <w:r w:rsidRPr="003C6BF0">
        <w:rPr>
          <w:lang w:bidi="ar-EG"/>
        </w:rPr>
        <w:t xml:space="preserve">. </w:t>
      </w:r>
      <w:proofErr w:type="spellStart"/>
      <w:r w:rsidRPr="003C6BF0">
        <w:rPr>
          <w:lang w:bidi="ar-EG"/>
        </w:rPr>
        <w:t>Sedangkan</w:t>
      </w:r>
      <w:proofErr w:type="spellEnd"/>
      <w:r w:rsidRPr="003C6BF0">
        <w:rPr>
          <w:lang w:bidi="ar-EG"/>
        </w:rPr>
        <w:t xml:space="preserve"> </w:t>
      </w:r>
      <w:proofErr w:type="spellStart"/>
      <w:r w:rsidRPr="003C6BF0">
        <w:rPr>
          <w:lang w:bidi="ar-EG"/>
        </w:rPr>
        <w:t>laki-laki</w:t>
      </w:r>
      <w:proofErr w:type="spellEnd"/>
      <w:r w:rsidRPr="003C6BF0">
        <w:rPr>
          <w:lang w:bidi="ar-EG"/>
        </w:rPr>
        <w:t xml:space="preserve"> </w:t>
      </w:r>
      <w:proofErr w:type="spellStart"/>
      <w:r w:rsidRPr="003C6BF0">
        <w:rPr>
          <w:lang w:bidi="ar-EG"/>
        </w:rPr>
        <w:t>dianggap</w:t>
      </w:r>
      <w:proofErr w:type="spellEnd"/>
      <w:r w:rsidRPr="003C6BF0">
        <w:rPr>
          <w:lang w:bidi="ar-EG"/>
        </w:rPr>
        <w:t xml:space="preserve"> </w:t>
      </w:r>
      <w:proofErr w:type="spellStart"/>
      <w:r w:rsidRPr="003C6BF0">
        <w:rPr>
          <w:lang w:bidi="ar-EG"/>
        </w:rPr>
        <w:t>sosok</w:t>
      </w:r>
      <w:proofErr w:type="spellEnd"/>
      <w:r w:rsidRPr="003C6BF0">
        <w:rPr>
          <w:lang w:bidi="ar-EG"/>
        </w:rPr>
        <w:t xml:space="preserve"> </w:t>
      </w:r>
      <w:proofErr w:type="spellStart"/>
      <w:r w:rsidRPr="003C6BF0">
        <w:rPr>
          <w:lang w:bidi="ar-EG"/>
        </w:rPr>
        <w:t>manusia</w:t>
      </w:r>
      <w:proofErr w:type="spellEnd"/>
      <w:r w:rsidRPr="003C6BF0">
        <w:rPr>
          <w:lang w:bidi="ar-EG"/>
        </w:rPr>
        <w:t xml:space="preserve"> yang </w:t>
      </w:r>
      <w:proofErr w:type="spellStart"/>
      <w:r w:rsidRPr="003C6BF0">
        <w:rPr>
          <w:lang w:bidi="ar-EG"/>
        </w:rPr>
        <w:t>kuat</w:t>
      </w:r>
      <w:proofErr w:type="spellEnd"/>
      <w:r w:rsidRPr="003C6BF0">
        <w:rPr>
          <w:lang w:bidi="ar-EG"/>
        </w:rPr>
        <w:t xml:space="preserve">, </w:t>
      </w:r>
      <w:proofErr w:type="spellStart"/>
      <w:r w:rsidRPr="003C6BF0">
        <w:rPr>
          <w:lang w:bidi="ar-EG"/>
        </w:rPr>
        <w:t>rasional</w:t>
      </w:r>
      <w:proofErr w:type="spellEnd"/>
      <w:r w:rsidRPr="003C6BF0">
        <w:rPr>
          <w:lang w:bidi="ar-EG"/>
        </w:rPr>
        <w:t xml:space="preserve">, </w:t>
      </w:r>
      <w:proofErr w:type="spellStart"/>
      <w:r w:rsidRPr="003C6BF0">
        <w:rPr>
          <w:lang w:bidi="ar-EG"/>
        </w:rPr>
        <w:t>perkasa</w:t>
      </w:r>
      <w:proofErr w:type="spellEnd"/>
      <w:r w:rsidRPr="003C6BF0">
        <w:rPr>
          <w:lang w:bidi="ar-EG"/>
        </w:rPr>
        <w:t xml:space="preserve">. </w:t>
      </w:r>
      <w:proofErr w:type="spellStart"/>
      <w:r w:rsidRPr="003C6BF0">
        <w:rPr>
          <w:lang w:bidi="ar-EG"/>
        </w:rPr>
        <w:t>Ciri</w:t>
      </w:r>
      <w:proofErr w:type="spellEnd"/>
      <w:r w:rsidRPr="003C6BF0">
        <w:rPr>
          <w:lang w:bidi="ar-EG"/>
        </w:rPr>
        <w:t xml:space="preserve"> dan </w:t>
      </w:r>
      <w:proofErr w:type="spellStart"/>
      <w:r w:rsidRPr="003C6BF0">
        <w:rPr>
          <w:lang w:bidi="ar-EG"/>
        </w:rPr>
        <w:t>sifat</w:t>
      </w:r>
      <w:proofErr w:type="spellEnd"/>
      <w:r w:rsidRPr="003C6BF0">
        <w:rPr>
          <w:lang w:bidi="ar-EG"/>
        </w:rPr>
        <w:t xml:space="preserve"> </w:t>
      </w:r>
      <w:proofErr w:type="spellStart"/>
      <w:r w:rsidRPr="003C6BF0">
        <w:rPr>
          <w:lang w:bidi="ar-EG"/>
        </w:rPr>
        <w:t>ini</w:t>
      </w:r>
      <w:proofErr w:type="spellEnd"/>
      <w:r w:rsidRPr="003C6BF0">
        <w:rPr>
          <w:lang w:bidi="ar-EG"/>
        </w:rPr>
        <w:t xml:space="preserve"> </w:t>
      </w:r>
      <w:proofErr w:type="spellStart"/>
      <w:r w:rsidRPr="003C6BF0">
        <w:rPr>
          <w:lang w:bidi="ar-EG"/>
        </w:rPr>
        <w:t>merupakan</w:t>
      </w:r>
      <w:proofErr w:type="spellEnd"/>
      <w:r w:rsidRPr="003C6BF0">
        <w:rPr>
          <w:lang w:bidi="ar-EG"/>
        </w:rPr>
        <w:t xml:space="preserve"> </w:t>
      </w:r>
      <w:proofErr w:type="spellStart"/>
      <w:r w:rsidRPr="003C6BF0">
        <w:rPr>
          <w:lang w:bidi="ar-EG"/>
        </w:rPr>
        <w:t>sifat-sifat</w:t>
      </w:r>
      <w:proofErr w:type="spellEnd"/>
      <w:r w:rsidRPr="003C6BF0">
        <w:rPr>
          <w:lang w:bidi="ar-EG"/>
        </w:rPr>
        <w:t xml:space="preserve"> yang </w:t>
      </w:r>
      <w:proofErr w:type="spellStart"/>
      <w:r w:rsidRPr="003C6BF0">
        <w:rPr>
          <w:lang w:bidi="ar-EG"/>
        </w:rPr>
        <w:t>dapat</w:t>
      </w:r>
      <w:proofErr w:type="spellEnd"/>
      <w:r w:rsidRPr="003C6BF0">
        <w:rPr>
          <w:lang w:bidi="ar-EG"/>
        </w:rPr>
        <w:t xml:space="preserve"> </w:t>
      </w:r>
      <w:proofErr w:type="spellStart"/>
      <w:r w:rsidRPr="003C6BF0">
        <w:rPr>
          <w:lang w:bidi="ar-EG"/>
        </w:rPr>
        <w:t>dipertukarkan</w:t>
      </w:r>
      <w:proofErr w:type="spellEnd"/>
      <w:r w:rsidRPr="003C6BF0">
        <w:rPr>
          <w:lang w:bidi="ar-EG"/>
        </w:rPr>
        <w:t xml:space="preserve">. </w:t>
      </w:r>
      <w:proofErr w:type="spellStart"/>
      <w:r w:rsidRPr="003C6BF0">
        <w:rPr>
          <w:lang w:bidi="ar-EG"/>
        </w:rPr>
        <w:t>Terdapat</w:t>
      </w:r>
      <w:proofErr w:type="spellEnd"/>
      <w:r w:rsidRPr="003C6BF0">
        <w:rPr>
          <w:lang w:bidi="ar-EG"/>
        </w:rPr>
        <w:t xml:space="preserve"> </w:t>
      </w:r>
      <w:proofErr w:type="spellStart"/>
      <w:r w:rsidRPr="003C6BF0">
        <w:rPr>
          <w:lang w:bidi="ar-EG"/>
        </w:rPr>
        <w:t>laki-laki</w:t>
      </w:r>
      <w:proofErr w:type="spellEnd"/>
      <w:r w:rsidRPr="003C6BF0">
        <w:rPr>
          <w:lang w:bidi="ar-EG"/>
        </w:rPr>
        <w:t xml:space="preserve"> yang </w:t>
      </w:r>
      <w:proofErr w:type="spellStart"/>
      <w:r w:rsidRPr="003C6BF0">
        <w:rPr>
          <w:lang w:bidi="ar-EG"/>
        </w:rPr>
        <w:t>emosional</w:t>
      </w:r>
      <w:proofErr w:type="spellEnd"/>
      <w:r w:rsidRPr="003C6BF0">
        <w:rPr>
          <w:lang w:bidi="ar-EG"/>
        </w:rPr>
        <w:t xml:space="preserve">, </w:t>
      </w:r>
      <w:proofErr w:type="spellStart"/>
      <w:r w:rsidRPr="003C6BF0">
        <w:rPr>
          <w:lang w:bidi="ar-EG"/>
        </w:rPr>
        <w:t>lemah</w:t>
      </w:r>
      <w:proofErr w:type="spellEnd"/>
      <w:r w:rsidRPr="003C6BF0">
        <w:rPr>
          <w:lang w:bidi="ar-EG"/>
        </w:rPr>
        <w:t xml:space="preserve"> </w:t>
      </w:r>
      <w:proofErr w:type="spellStart"/>
      <w:r w:rsidRPr="003C6BF0">
        <w:rPr>
          <w:lang w:bidi="ar-EG"/>
        </w:rPr>
        <w:t>lembut</w:t>
      </w:r>
      <w:proofErr w:type="spellEnd"/>
      <w:r w:rsidRPr="003C6BF0">
        <w:rPr>
          <w:lang w:bidi="ar-EG"/>
        </w:rPr>
        <w:t xml:space="preserve">, dan </w:t>
      </w:r>
      <w:proofErr w:type="spellStart"/>
      <w:r w:rsidRPr="003C6BF0">
        <w:rPr>
          <w:lang w:bidi="ar-EG"/>
        </w:rPr>
        <w:t>ada</w:t>
      </w:r>
      <w:proofErr w:type="spellEnd"/>
      <w:r w:rsidRPr="003C6BF0">
        <w:rPr>
          <w:lang w:bidi="ar-EG"/>
        </w:rPr>
        <w:t xml:space="preserve"> </w:t>
      </w:r>
      <w:proofErr w:type="spellStart"/>
      <w:r w:rsidRPr="003C6BF0">
        <w:rPr>
          <w:lang w:bidi="ar-EG"/>
        </w:rPr>
        <w:t>perempuan</w:t>
      </w:r>
      <w:proofErr w:type="spellEnd"/>
      <w:r w:rsidRPr="003C6BF0">
        <w:rPr>
          <w:lang w:bidi="ar-EG"/>
        </w:rPr>
        <w:t xml:space="preserve"> yang </w:t>
      </w:r>
      <w:proofErr w:type="spellStart"/>
      <w:r w:rsidRPr="003C6BF0">
        <w:rPr>
          <w:lang w:bidi="ar-EG"/>
        </w:rPr>
        <w:t>kuat</w:t>
      </w:r>
      <w:proofErr w:type="spellEnd"/>
      <w:r w:rsidRPr="003C6BF0">
        <w:rPr>
          <w:lang w:bidi="ar-EG"/>
        </w:rPr>
        <w:t xml:space="preserve">, </w:t>
      </w:r>
      <w:proofErr w:type="spellStart"/>
      <w:r w:rsidRPr="003C6BF0">
        <w:rPr>
          <w:lang w:bidi="ar-EG"/>
        </w:rPr>
        <w:t>rasional</w:t>
      </w:r>
      <w:proofErr w:type="spellEnd"/>
      <w:r w:rsidRPr="003C6BF0">
        <w:rPr>
          <w:lang w:bidi="ar-EG"/>
        </w:rPr>
        <w:t xml:space="preserve">, </w:t>
      </w:r>
      <w:proofErr w:type="spellStart"/>
      <w:r w:rsidRPr="003C6BF0">
        <w:rPr>
          <w:lang w:bidi="ar-EG"/>
        </w:rPr>
        <w:t>perkasa</w:t>
      </w:r>
      <w:proofErr w:type="spellEnd"/>
      <w:r w:rsidRPr="003C6BF0">
        <w:rPr>
          <w:lang w:bidi="ar-EG"/>
        </w:rPr>
        <w:t xml:space="preserve">. </w:t>
      </w:r>
      <w:proofErr w:type="spellStart"/>
      <w:r w:rsidRPr="003C6BF0">
        <w:rPr>
          <w:lang w:bidi="ar-EG"/>
        </w:rPr>
        <w:t>Perubahan</w:t>
      </w:r>
      <w:proofErr w:type="spellEnd"/>
      <w:r w:rsidRPr="003C6BF0">
        <w:rPr>
          <w:lang w:bidi="ar-EG"/>
        </w:rPr>
        <w:t xml:space="preserve"> </w:t>
      </w:r>
      <w:proofErr w:type="spellStart"/>
      <w:r w:rsidRPr="003C6BF0">
        <w:rPr>
          <w:lang w:bidi="ar-EG"/>
        </w:rPr>
        <w:t>ciri</w:t>
      </w:r>
      <w:proofErr w:type="spellEnd"/>
      <w:r w:rsidRPr="003C6BF0">
        <w:rPr>
          <w:lang w:bidi="ar-EG"/>
        </w:rPr>
        <w:t xml:space="preserve"> dan </w:t>
      </w:r>
      <w:proofErr w:type="spellStart"/>
      <w:r w:rsidRPr="003C6BF0">
        <w:rPr>
          <w:lang w:bidi="ar-EG"/>
        </w:rPr>
        <w:t>sifat-sifat</w:t>
      </w:r>
      <w:proofErr w:type="spellEnd"/>
      <w:r w:rsidRPr="003C6BF0">
        <w:rPr>
          <w:lang w:bidi="ar-EG"/>
        </w:rPr>
        <w:t xml:space="preserve"> </w:t>
      </w:r>
      <w:proofErr w:type="spellStart"/>
      <w:r w:rsidRPr="003C6BF0">
        <w:rPr>
          <w:lang w:bidi="ar-EG"/>
        </w:rPr>
        <w:t>ini</w:t>
      </w:r>
      <w:proofErr w:type="spellEnd"/>
      <w:r w:rsidRPr="003C6BF0">
        <w:rPr>
          <w:lang w:bidi="ar-EG"/>
        </w:rPr>
        <w:t xml:space="preserve"> </w:t>
      </w:r>
      <w:proofErr w:type="spellStart"/>
      <w:r w:rsidRPr="003C6BF0">
        <w:rPr>
          <w:lang w:bidi="ar-EG"/>
        </w:rPr>
        <w:t>dapat</w:t>
      </w:r>
      <w:proofErr w:type="spellEnd"/>
      <w:r w:rsidRPr="003C6BF0">
        <w:rPr>
          <w:lang w:bidi="ar-EG"/>
        </w:rPr>
        <w:t xml:space="preserve"> </w:t>
      </w:r>
      <w:proofErr w:type="spellStart"/>
      <w:r w:rsidRPr="003C6BF0">
        <w:rPr>
          <w:lang w:bidi="ar-EG"/>
        </w:rPr>
        <w:t>terjadi</w:t>
      </w:r>
      <w:proofErr w:type="spellEnd"/>
      <w:r w:rsidRPr="003C6BF0">
        <w:rPr>
          <w:lang w:bidi="ar-EG"/>
        </w:rPr>
        <w:t xml:space="preserve"> </w:t>
      </w:r>
      <w:proofErr w:type="spellStart"/>
      <w:r w:rsidRPr="003C6BF0">
        <w:rPr>
          <w:lang w:bidi="ar-EG"/>
        </w:rPr>
        <w:t>dari</w:t>
      </w:r>
      <w:proofErr w:type="spellEnd"/>
      <w:r w:rsidRPr="003C6BF0">
        <w:rPr>
          <w:lang w:bidi="ar-EG"/>
        </w:rPr>
        <w:t xml:space="preserve"> </w:t>
      </w:r>
      <w:proofErr w:type="spellStart"/>
      <w:r w:rsidRPr="003C6BF0">
        <w:rPr>
          <w:lang w:bidi="ar-EG"/>
        </w:rPr>
        <w:t>satu</w:t>
      </w:r>
      <w:proofErr w:type="spellEnd"/>
      <w:r w:rsidRPr="003C6BF0">
        <w:rPr>
          <w:lang w:bidi="ar-EG"/>
        </w:rPr>
        <w:t xml:space="preserve"> masa </w:t>
      </w:r>
      <w:proofErr w:type="spellStart"/>
      <w:r w:rsidRPr="003C6BF0">
        <w:rPr>
          <w:lang w:bidi="ar-EG"/>
        </w:rPr>
        <w:t>ke</w:t>
      </w:r>
      <w:proofErr w:type="spellEnd"/>
      <w:r w:rsidRPr="003C6BF0">
        <w:rPr>
          <w:lang w:bidi="ar-EG"/>
        </w:rPr>
        <w:t xml:space="preserve"> masa yang </w:t>
      </w:r>
      <w:proofErr w:type="spellStart"/>
      <w:r w:rsidRPr="003C6BF0">
        <w:rPr>
          <w:lang w:bidi="ar-EG"/>
        </w:rPr>
        <w:t>akan</w:t>
      </w:r>
      <w:proofErr w:type="spellEnd"/>
      <w:r w:rsidRPr="003C6BF0">
        <w:rPr>
          <w:lang w:bidi="ar-EG"/>
        </w:rPr>
        <w:t xml:space="preserve"> </w:t>
      </w:r>
      <w:proofErr w:type="spellStart"/>
      <w:r w:rsidRPr="003C6BF0">
        <w:rPr>
          <w:lang w:bidi="ar-EG"/>
        </w:rPr>
        <w:t>datang</w:t>
      </w:r>
      <w:proofErr w:type="spellEnd"/>
      <w:r w:rsidRPr="003C6BF0">
        <w:rPr>
          <w:lang w:bidi="ar-EG"/>
        </w:rPr>
        <w:t xml:space="preserve"> (Mansour Fakih, 1996: 8-9).</w:t>
      </w:r>
    </w:p>
    <w:p w14:paraId="74F6E781" w14:textId="77777777" w:rsidR="003C6BF0" w:rsidRPr="003C6BF0" w:rsidRDefault="003C6BF0" w:rsidP="005D4C51">
      <w:pPr>
        <w:spacing w:line="360" w:lineRule="auto"/>
        <w:jc w:val="both"/>
        <w:rPr>
          <w:lang w:bidi="ar-EG"/>
        </w:rPr>
      </w:pPr>
    </w:p>
    <w:p w14:paraId="3F1C43AA" w14:textId="77777777" w:rsidR="003C6BF0" w:rsidRPr="003C6BF0" w:rsidRDefault="003C6BF0" w:rsidP="005D4C51">
      <w:pPr>
        <w:spacing w:line="360" w:lineRule="auto"/>
        <w:jc w:val="both"/>
        <w:rPr>
          <w:lang w:bidi="ar-EG"/>
        </w:rPr>
      </w:pPr>
      <w:r w:rsidRPr="003C6BF0">
        <w:rPr>
          <w:lang w:bidi="ar-EG"/>
        </w:rPr>
        <w:tab/>
        <w:t xml:space="preserve">Pada </w:t>
      </w:r>
      <w:proofErr w:type="spellStart"/>
      <w:r w:rsidRPr="003C6BF0">
        <w:rPr>
          <w:lang w:bidi="ar-EG"/>
        </w:rPr>
        <w:t>perkembangan</w:t>
      </w:r>
      <w:proofErr w:type="spellEnd"/>
      <w:r w:rsidRPr="003C6BF0">
        <w:rPr>
          <w:lang w:bidi="ar-EG"/>
        </w:rPr>
        <w:t xml:space="preserve"> </w:t>
      </w:r>
      <w:proofErr w:type="spellStart"/>
      <w:r w:rsidRPr="003C6BF0">
        <w:rPr>
          <w:lang w:bidi="ar-EG"/>
        </w:rPr>
        <w:t>seterusnya</w:t>
      </w:r>
      <w:proofErr w:type="spellEnd"/>
      <w:r w:rsidRPr="003C6BF0">
        <w:rPr>
          <w:lang w:bidi="ar-EG"/>
        </w:rPr>
        <w:t xml:space="preserve">, gender </w:t>
      </w:r>
      <w:proofErr w:type="spellStart"/>
      <w:r w:rsidRPr="003C6BF0">
        <w:rPr>
          <w:lang w:bidi="ar-EG"/>
        </w:rPr>
        <w:t>kemudian</w:t>
      </w:r>
      <w:proofErr w:type="spellEnd"/>
      <w:r w:rsidRPr="003C6BF0">
        <w:rPr>
          <w:lang w:bidi="ar-EG"/>
        </w:rPr>
        <w:t xml:space="preserve"> </w:t>
      </w:r>
      <w:proofErr w:type="spellStart"/>
      <w:r w:rsidRPr="003C6BF0">
        <w:rPr>
          <w:lang w:bidi="ar-EG"/>
        </w:rPr>
        <w:t>digunakan</w:t>
      </w:r>
      <w:proofErr w:type="spellEnd"/>
      <w:r w:rsidRPr="003C6BF0">
        <w:rPr>
          <w:lang w:bidi="ar-EG"/>
        </w:rPr>
        <w:t xml:space="preserve"> </w:t>
      </w:r>
      <w:proofErr w:type="spellStart"/>
      <w:r w:rsidRPr="003C6BF0">
        <w:rPr>
          <w:lang w:bidi="ar-EG"/>
        </w:rPr>
        <w:t>sebagai</w:t>
      </w:r>
      <w:proofErr w:type="spellEnd"/>
      <w:r w:rsidRPr="003C6BF0">
        <w:rPr>
          <w:lang w:bidi="ar-EG"/>
        </w:rPr>
        <w:t xml:space="preserve"> </w:t>
      </w:r>
      <w:proofErr w:type="spellStart"/>
      <w:r w:rsidRPr="003C6BF0">
        <w:rPr>
          <w:lang w:bidi="ar-EG"/>
        </w:rPr>
        <w:t>pisau</w:t>
      </w:r>
      <w:proofErr w:type="spellEnd"/>
      <w:r w:rsidRPr="003C6BF0">
        <w:rPr>
          <w:lang w:bidi="ar-EG"/>
        </w:rPr>
        <w:t xml:space="preserve"> </w:t>
      </w:r>
      <w:proofErr w:type="spellStart"/>
      <w:r w:rsidRPr="003C6BF0">
        <w:rPr>
          <w:lang w:bidi="ar-EG"/>
        </w:rPr>
        <w:t>analisis</w:t>
      </w:r>
      <w:proofErr w:type="spellEnd"/>
      <w:r w:rsidRPr="003C6BF0">
        <w:rPr>
          <w:lang w:bidi="ar-EG"/>
        </w:rPr>
        <w:t xml:space="preserve"> </w:t>
      </w:r>
      <w:proofErr w:type="spellStart"/>
      <w:r w:rsidRPr="003C6BF0">
        <w:rPr>
          <w:lang w:bidi="ar-EG"/>
        </w:rPr>
        <w:t>untuk</w:t>
      </w:r>
      <w:proofErr w:type="spellEnd"/>
      <w:r w:rsidRPr="003C6BF0">
        <w:rPr>
          <w:lang w:bidi="ar-EG"/>
        </w:rPr>
        <w:t xml:space="preserve"> </w:t>
      </w:r>
      <w:proofErr w:type="spellStart"/>
      <w:r w:rsidRPr="003C6BF0">
        <w:rPr>
          <w:lang w:bidi="ar-EG"/>
        </w:rPr>
        <w:t>memahami</w:t>
      </w:r>
      <w:proofErr w:type="spellEnd"/>
      <w:r w:rsidRPr="003C6BF0">
        <w:rPr>
          <w:lang w:bidi="ar-EG"/>
        </w:rPr>
        <w:t xml:space="preserve"> </w:t>
      </w:r>
      <w:proofErr w:type="spellStart"/>
      <w:r w:rsidRPr="003C6BF0">
        <w:rPr>
          <w:lang w:bidi="ar-EG"/>
        </w:rPr>
        <w:t>realitas</w:t>
      </w:r>
      <w:proofErr w:type="spellEnd"/>
      <w:r w:rsidRPr="003C6BF0">
        <w:rPr>
          <w:lang w:bidi="ar-EG"/>
        </w:rPr>
        <w:t xml:space="preserve"> </w:t>
      </w:r>
      <w:proofErr w:type="spellStart"/>
      <w:r w:rsidRPr="003C6BF0">
        <w:rPr>
          <w:lang w:bidi="ar-EG"/>
        </w:rPr>
        <w:t>sosial</w:t>
      </w:r>
      <w:proofErr w:type="spellEnd"/>
      <w:r w:rsidRPr="003C6BF0">
        <w:rPr>
          <w:lang w:bidi="ar-EG"/>
        </w:rPr>
        <w:t xml:space="preserve"> </w:t>
      </w:r>
      <w:proofErr w:type="spellStart"/>
      <w:r w:rsidRPr="003C6BF0">
        <w:rPr>
          <w:lang w:bidi="ar-EG"/>
        </w:rPr>
        <w:t>berkaitan</w:t>
      </w:r>
      <w:proofErr w:type="spellEnd"/>
      <w:r w:rsidRPr="003C6BF0">
        <w:rPr>
          <w:lang w:bidi="ar-EG"/>
        </w:rPr>
        <w:t xml:space="preserve"> </w:t>
      </w:r>
      <w:proofErr w:type="spellStart"/>
      <w:r w:rsidRPr="003C6BF0">
        <w:rPr>
          <w:lang w:bidi="ar-EG"/>
        </w:rPr>
        <w:t>dengan</w:t>
      </w:r>
      <w:proofErr w:type="spellEnd"/>
      <w:r w:rsidRPr="003C6BF0">
        <w:rPr>
          <w:lang w:bidi="ar-EG"/>
        </w:rPr>
        <w:t xml:space="preserve"> </w:t>
      </w:r>
      <w:proofErr w:type="spellStart"/>
      <w:r w:rsidRPr="003C6BF0">
        <w:rPr>
          <w:lang w:bidi="ar-EG"/>
        </w:rPr>
        <w:t>hubungan</w:t>
      </w:r>
      <w:proofErr w:type="spellEnd"/>
      <w:r w:rsidRPr="003C6BF0">
        <w:rPr>
          <w:lang w:bidi="ar-EG"/>
        </w:rPr>
        <w:t xml:space="preserve"> </w:t>
      </w:r>
      <w:proofErr w:type="spellStart"/>
      <w:r w:rsidRPr="003C6BF0">
        <w:rPr>
          <w:lang w:bidi="ar-EG"/>
        </w:rPr>
        <w:t>perempuan</w:t>
      </w:r>
      <w:proofErr w:type="spellEnd"/>
      <w:r w:rsidRPr="003C6BF0">
        <w:rPr>
          <w:lang w:bidi="ar-EG"/>
        </w:rPr>
        <w:t xml:space="preserve"> dan </w:t>
      </w:r>
      <w:proofErr w:type="spellStart"/>
      <w:r w:rsidRPr="003C6BF0">
        <w:rPr>
          <w:lang w:bidi="ar-EG"/>
        </w:rPr>
        <w:t>laki-laki</w:t>
      </w:r>
      <w:proofErr w:type="spellEnd"/>
      <w:r w:rsidRPr="003C6BF0">
        <w:rPr>
          <w:lang w:bidi="ar-EG"/>
        </w:rPr>
        <w:t xml:space="preserve">. </w:t>
      </w:r>
      <w:proofErr w:type="spellStart"/>
      <w:r w:rsidRPr="003C6BF0">
        <w:rPr>
          <w:lang w:bidi="ar-EG"/>
        </w:rPr>
        <w:t>Konsep</w:t>
      </w:r>
      <w:proofErr w:type="spellEnd"/>
      <w:r w:rsidRPr="003C6BF0">
        <w:rPr>
          <w:lang w:bidi="ar-EG"/>
        </w:rPr>
        <w:t xml:space="preserve"> </w:t>
      </w:r>
      <w:proofErr w:type="spellStart"/>
      <w:r w:rsidRPr="003C6BF0">
        <w:rPr>
          <w:lang w:bidi="ar-EG"/>
        </w:rPr>
        <w:t>ini</w:t>
      </w:r>
      <w:proofErr w:type="spellEnd"/>
      <w:r w:rsidRPr="003C6BF0">
        <w:rPr>
          <w:lang w:bidi="ar-EG"/>
        </w:rPr>
        <w:t xml:space="preserve">, </w:t>
      </w:r>
      <w:proofErr w:type="spellStart"/>
      <w:r w:rsidRPr="003C6BF0">
        <w:rPr>
          <w:lang w:bidi="ar-EG"/>
        </w:rPr>
        <w:t>misalnya</w:t>
      </w:r>
      <w:proofErr w:type="spellEnd"/>
      <w:r w:rsidRPr="003C6BF0">
        <w:rPr>
          <w:lang w:bidi="ar-EG"/>
        </w:rPr>
        <w:t xml:space="preserve"> </w:t>
      </w:r>
      <w:proofErr w:type="spellStart"/>
      <w:r w:rsidRPr="003C6BF0">
        <w:rPr>
          <w:lang w:bidi="ar-EG"/>
        </w:rPr>
        <w:t>digunakan</w:t>
      </w:r>
      <w:proofErr w:type="spellEnd"/>
      <w:r w:rsidRPr="003C6BF0">
        <w:rPr>
          <w:lang w:bidi="ar-EG"/>
        </w:rPr>
        <w:t xml:space="preserve"> </w:t>
      </w:r>
      <w:proofErr w:type="spellStart"/>
      <w:r w:rsidRPr="003C6BF0">
        <w:rPr>
          <w:lang w:bidi="ar-EG"/>
        </w:rPr>
        <w:t>untuk</w:t>
      </w:r>
      <w:proofErr w:type="spellEnd"/>
      <w:r w:rsidRPr="003C6BF0">
        <w:rPr>
          <w:lang w:bidi="ar-EG"/>
        </w:rPr>
        <w:t xml:space="preserve"> </w:t>
      </w:r>
      <w:proofErr w:type="spellStart"/>
      <w:r w:rsidRPr="003C6BF0">
        <w:rPr>
          <w:lang w:bidi="ar-EG"/>
        </w:rPr>
        <w:t>menganalisis</w:t>
      </w:r>
      <w:proofErr w:type="spellEnd"/>
      <w:r w:rsidRPr="003C6BF0">
        <w:rPr>
          <w:lang w:bidi="ar-EG"/>
        </w:rPr>
        <w:t xml:space="preserve"> </w:t>
      </w:r>
      <w:proofErr w:type="spellStart"/>
      <w:r w:rsidRPr="003C6BF0">
        <w:rPr>
          <w:lang w:bidi="ar-EG"/>
        </w:rPr>
        <w:t>bahwa</w:t>
      </w:r>
      <w:proofErr w:type="spellEnd"/>
      <w:r w:rsidRPr="003C6BF0">
        <w:rPr>
          <w:lang w:bidi="ar-EG"/>
        </w:rPr>
        <w:t xml:space="preserve"> </w:t>
      </w:r>
      <w:proofErr w:type="spellStart"/>
      <w:r w:rsidRPr="003C6BF0">
        <w:rPr>
          <w:lang w:bidi="ar-EG"/>
        </w:rPr>
        <w:t>pemahaman</w:t>
      </w:r>
      <w:proofErr w:type="spellEnd"/>
      <w:r w:rsidRPr="003C6BF0">
        <w:rPr>
          <w:lang w:bidi="ar-EG"/>
        </w:rPr>
        <w:t xml:space="preserve"> yang salah </w:t>
      </w:r>
      <w:proofErr w:type="spellStart"/>
      <w:r w:rsidRPr="003C6BF0">
        <w:rPr>
          <w:lang w:bidi="ar-EG"/>
        </w:rPr>
        <w:t>mengenai</w:t>
      </w:r>
      <w:proofErr w:type="spellEnd"/>
      <w:r w:rsidRPr="003C6BF0">
        <w:rPr>
          <w:lang w:bidi="ar-EG"/>
        </w:rPr>
        <w:t xml:space="preserve"> gender </w:t>
      </w:r>
      <w:proofErr w:type="spellStart"/>
      <w:r w:rsidRPr="003C6BF0">
        <w:rPr>
          <w:lang w:bidi="ar-EG"/>
        </w:rPr>
        <w:t>sebagai</w:t>
      </w:r>
      <w:proofErr w:type="spellEnd"/>
      <w:r w:rsidRPr="003C6BF0">
        <w:rPr>
          <w:lang w:bidi="ar-EG"/>
        </w:rPr>
        <w:t xml:space="preserve"> </w:t>
      </w:r>
      <w:proofErr w:type="spellStart"/>
      <w:r w:rsidRPr="003C6BF0">
        <w:rPr>
          <w:lang w:bidi="ar-EG"/>
        </w:rPr>
        <w:t>kodrat</w:t>
      </w:r>
      <w:proofErr w:type="spellEnd"/>
      <w:r w:rsidRPr="003C6BF0">
        <w:rPr>
          <w:lang w:bidi="ar-EG"/>
        </w:rPr>
        <w:t xml:space="preserve"> </w:t>
      </w:r>
      <w:proofErr w:type="spellStart"/>
      <w:r w:rsidRPr="003C6BF0">
        <w:rPr>
          <w:lang w:bidi="ar-EG"/>
        </w:rPr>
        <w:t>atau</w:t>
      </w:r>
      <w:proofErr w:type="spellEnd"/>
      <w:r w:rsidRPr="003C6BF0">
        <w:rPr>
          <w:lang w:bidi="ar-EG"/>
        </w:rPr>
        <w:t xml:space="preserve"> </w:t>
      </w:r>
      <w:proofErr w:type="spellStart"/>
      <w:r w:rsidRPr="003C6BF0">
        <w:rPr>
          <w:lang w:bidi="ar-EG"/>
        </w:rPr>
        <w:t>takdir</w:t>
      </w:r>
      <w:proofErr w:type="spellEnd"/>
      <w:r w:rsidRPr="003C6BF0">
        <w:rPr>
          <w:lang w:bidi="ar-EG"/>
        </w:rPr>
        <w:t xml:space="preserve"> </w:t>
      </w:r>
      <w:proofErr w:type="spellStart"/>
      <w:r w:rsidRPr="003C6BF0">
        <w:rPr>
          <w:lang w:bidi="ar-EG"/>
        </w:rPr>
        <w:t>akan</w:t>
      </w:r>
      <w:proofErr w:type="spellEnd"/>
      <w:r w:rsidRPr="003C6BF0">
        <w:rPr>
          <w:lang w:bidi="ar-EG"/>
        </w:rPr>
        <w:t xml:space="preserve"> </w:t>
      </w:r>
      <w:proofErr w:type="spellStart"/>
      <w:r w:rsidRPr="003C6BF0">
        <w:rPr>
          <w:lang w:bidi="ar-EG"/>
        </w:rPr>
        <w:t>merugikan</w:t>
      </w:r>
      <w:proofErr w:type="spellEnd"/>
      <w:r w:rsidRPr="003C6BF0">
        <w:rPr>
          <w:lang w:bidi="ar-EG"/>
        </w:rPr>
        <w:t xml:space="preserve"> </w:t>
      </w:r>
      <w:proofErr w:type="spellStart"/>
      <w:r w:rsidRPr="003C6BF0">
        <w:rPr>
          <w:lang w:bidi="ar-EG"/>
        </w:rPr>
        <w:t>perempuan</w:t>
      </w:r>
      <w:proofErr w:type="spellEnd"/>
      <w:r w:rsidRPr="003C6BF0">
        <w:rPr>
          <w:lang w:bidi="ar-EG"/>
        </w:rPr>
        <w:t xml:space="preserve">. </w:t>
      </w:r>
      <w:proofErr w:type="spellStart"/>
      <w:r w:rsidRPr="003C6BF0">
        <w:rPr>
          <w:lang w:bidi="ar-EG"/>
        </w:rPr>
        <w:t>Konsep</w:t>
      </w:r>
      <w:proofErr w:type="spellEnd"/>
      <w:r w:rsidRPr="003C6BF0">
        <w:rPr>
          <w:lang w:bidi="ar-EG"/>
        </w:rPr>
        <w:t xml:space="preserve"> gender </w:t>
      </w:r>
      <w:proofErr w:type="spellStart"/>
      <w:r w:rsidRPr="003C6BF0">
        <w:rPr>
          <w:lang w:bidi="ar-EG"/>
        </w:rPr>
        <w:t>inilah</w:t>
      </w:r>
      <w:proofErr w:type="spellEnd"/>
      <w:r w:rsidRPr="003C6BF0">
        <w:rPr>
          <w:lang w:bidi="ar-EG"/>
        </w:rPr>
        <w:t xml:space="preserve"> yang </w:t>
      </w:r>
      <w:proofErr w:type="spellStart"/>
      <w:r w:rsidRPr="003C6BF0">
        <w:rPr>
          <w:lang w:bidi="ar-EG"/>
        </w:rPr>
        <w:t>kemudian</w:t>
      </w:r>
      <w:proofErr w:type="spellEnd"/>
      <w:r w:rsidRPr="003C6BF0">
        <w:rPr>
          <w:lang w:bidi="ar-EG"/>
        </w:rPr>
        <w:t xml:space="preserve"> </w:t>
      </w:r>
      <w:proofErr w:type="spellStart"/>
      <w:r w:rsidRPr="003C6BF0">
        <w:rPr>
          <w:lang w:bidi="ar-EG"/>
        </w:rPr>
        <w:t>menjadi</w:t>
      </w:r>
      <w:proofErr w:type="spellEnd"/>
      <w:r w:rsidRPr="003C6BF0">
        <w:rPr>
          <w:lang w:bidi="ar-EG"/>
        </w:rPr>
        <w:t xml:space="preserve"> </w:t>
      </w:r>
      <w:proofErr w:type="spellStart"/>
      <w:r w:rsidRPr="003C6BF0">
        <w:rPr>
          <w:lang w:bidi="ar-EG"/>
        </w:rPr>
        <w:t>satu</w:t>
      </w:r>
      <w:proofErr w:type="spellEnd"/>
      <w:r w:rsidRPr="003C6BF0">
        <w:rPr>
          <w:lang w:bidi="ar-EG"/>
        </w:rPr>
        <w:t xml:space="preserve"> </w:t>
      </w:r>
      <w:proofErr w:type="spellStart"/>
      <w:r w:rsidRPr="003C6BF0">
        <w:rPr>
          <w:lang w:bidi="ar-EG"/>
        </w:rPr>
        <w:t>konsep</w:t>
      </w:r>
      <w:proofErr w:type="spellEnd"/>
      <w:r w:rsidRPr="003C6BF0">
        <w:rPr>
          <w:lang w:bidi="ar-EG"/>
        </w:rPr>
        <w:t xml:space="preserve"> </w:t>
      </w:r>
      <w:proofErr w:type="spellStart"/>
      <w:r w:rsidRPr="003C6BF0">
        <w:rPr>
          <w:lang w:bidi="ar-EG"/>
        </w:rPr>
        <w:t>asas</w:t>
      </w:r>
      <w:proofErr w:type="spellEnd"/>
      <w:r w:rsidRPr="003C6BF0">
        <w:rPr>
          <w:lang w:bidi="ar-EG"/>
        </w:rPr>
        <w:t xml:space="preserve"> yang </w:t>
      </w:r>
      <w:proofErr w:type="spellStart"/>
      <w:r w:rsidRPr="003C6BF0">
        <w:rPr>
          <w:lang w:bidi="ar-EG"/>
        </w:rPr>
        <w:t>ditawarkan</w:t>
      </w:r>
      <w:proofErr w:type="spellEnd"/>
      <w:r w:rsidRPr="003C6BF0">
        <w:rPr>
          <w:lang w:bidi="ar-EG"/>
        </w:rPr>
        <w:t xml:space="preserve"> oleh </w:t>
      </w:r>
      <w:proofErr w:type="spellStart"/>
      <w:r w:rsidRPr="003C6BF0">
        <w:rPr>
          <w:lang w:bidi="ar-EG"/>
        </w:rPr>
        <w:t>gerakan</w:t>
      </w:r>
      <w:proofErr w:type="spellEnd"/>
      <w:r w:rsidRPr="003C6BF0">
        <w:rPr>
          <w:lang w:bidi="ar-EG"/>
        </w:rPr>
        <w:t xml:space="preserve"> </w:t>
      </w:r>
      <w:proofErr w:type="spellStart"/>
      <w:r w:rsidRPr="003C6BF0">
        <w:rPr>
          <w:lang w:bidi="ar-EG"/>
        </w:rPr>
        <w:t>feminisme</w:t>
      </w:r>
      <w:proofErr w:type="spellEnd"/>
      <w:r w:rsidRPr="003C6BF0">
        <w:rPr>
          <w:lang w:bidi="ar-EG"/>
        </w:rPr>
        <w:t xml:space="preserve"> kerana </w:t>
      </w:r>
      <w:proofErr w:type="spellStart"/>
      <w:r w:rsidRPr="003C6BF0">
        <w:rPr>
          <w:lang w:bidi="ar-EG"/>
        </w:rPr>
        <w:t>konsep</w:t>
      </w:r>
      <w:proofErr w:type="spellEnd"/>
      <w:r w:rsidRPr="003C6BF0">
        <w:rPr>
          <w:lang w:bidi="ar-EG"/>
        </w:rPr>
        <w:t xml:space="preserve"> </w:t>
      </w:r>
      <w:proofErr w:type="spellStart"/>
      <w:r w:rsidRPr="003C6BF0">
        <w:rPr>
          <w:lang w:bidi="ar-EG"/>
        </w:rPr>
        <w:t>ini</w:t>
      </w:r>
      <w:proofErr w:type="spellEnd"/>
      <w:r w:rsidRPr="003C6BF0">
        <w:rPr>
          <w:lang w:bidi="ar-EG"/>
        </w:rPr>
        <w:t xml:space="preserve"> </w:t>
      </w:r>
      <w:proofErr w:type="spellStart"/>
      <w:r w:rsidRPr="003C6BF0">
        <w:rPr>
          <w:lang w:bidi="ar-EG"/>
        </w:rPr>
        <w:t>telah</w:t>
      </w:r>
      <w:proofErr w:type="spellEnd"/>
      <w:r w:rsidRPr="003C6BF0">
        <w:rPr>
          <w:lang w:bidi="ar-EG"/>
        </w:rPr>
        <w:t xml:space="preserve"> </w:t>
      </w:r>
      <w:proofErr w:type="spellStart"/>
      <w:r w:rsidRPr="003C6BF0">
        <w:rPr>
          <w:lang w:bidi="ar-EG"/>
        </w:rPr>
        <w:t>menjadi</w:t>
      </w:r>
      <w:proofErr w:type="spellEnd"/>
      <w:r w:rsidRPr="003C6BF0">
        <w:rPr>
          <w:lang w:bidi="ar-EG"/>
        </w:rPr>
        <w:t xml:space="preserve"> </w:t>
      </w:r>
      <w:proofErr w:type="spellStart"/>
      <w:r w:rsidRPr="003C6BF0">
        <w:rPr>
          <w:lang w:bidi="ar-EG"/>
        </w:rPr>
        <w:t>tunggak</w:t>
      </w:r>
      <w:proofErr w:type="spellEnd"/>
      <w:r w:rsidRPr="003C6BF0">
        <w:rPr>
          <w:lang w:bidi="ar-EG"/>
        </w:rPr>
        <w:t xml:space="preserve"> </w:t>
      </w:r>
      <w:proofErr w:type="spellStart"/>
      <w:r w:rsidRPr="003C6BF0">
        <w:rPr>
          <w:lang w:bidi="ar-EG"/>
        </w:rPr>
        <w:t>utama</w:t>
      </w:r>
      <w:proofErr w:type="spellEnd"/>
      <w:r w:rsidRPr="003C6BF0">
        <w:rPr>
          <w:lang w:bidi="ar-EG"/>
        </w:rPr>
        <w:t xml:space="preserve"> di </w:t>
      </w:r>
      <w:proofErr w:type="spellStart"/>
      <w:r w:rsidRPr="003C6BF0">
        <w:rPr>
          <w:lang w:bidi="ar-EG"/>
        </w:rPr>
        <w:t>dalam</w:t>
      </w:r>
      <w:proofErr w:type="spellEnd"/>
      <w:r w:rsidRPr="003C6BF0">
        <w:rPr>
          <w:lang w:bidi="ar-EG"/>
        </w:rPr>
        <w:t xml:space="preserve"> </w:t>
      </w:r>
      <w:proofErr w:type="spellStart"/>
      <w:r w:rsidRPr="003C6BF0">
        <w:rPr>
          <w:lang w:bidi="ar-EG"/>
        </w:rPr>
        <w:t>pendekatan</w:t>
      </w:r>
      <w:proofErr w:type="spellEnd"/>
      <w:r w:rsidRPr="003C6BF0">
        <w:rPr>
          <w:lang w:bidi="ar-EG"/>
        </w:rPr>
        <w:t xml:space="preserve"> </w:t>
      </w:r>
      <w:proofErr w:type="spellStart"/>
      <w:r w:rsidRPr="003C6BF0">
        <w:rPr>
          <w:lang w:bidi="ar-EG"/>
        </w:rPr>
        <w:t>feminisme</w:t>
      </w:r>
      <w:proofErr w:type="spellEnd"/>
      <w:r w:rsidRPr="003C6BF0">
        <w:rPr>
          <w:lang w:bidi="ar-EG"/>
        </w:rPr>
        <w:t>.</w:t>
      </w:r>
    </w:p>
    <w:p w14:paraId="3A5C97B7" w14:textId="77777777" w:rsidR="003C6BF0" w:rsidRPr="003C6BF0" w:rsidRDefault="003C6BF0" w:rsidP="005D4C51">
      <w:pPr>
        <w:spacing w:line="360" w:lineRule="auto"/>
        <w:jc w:val="both"/>
        <w:rPr>
          <w:lang w:val="sv-SE" w:bidi="ar-EG"/>
        </w:rPr>
      </w:pPr>
    </w:p>
    <w:p w14:paraId="0D3521D9" w14:textId="77777777" w:rsidR="003C6BF0" w:rsidRPr="003C6BF0" w:rsidRDefault="003C6BF0" w:rsidP="005D4C51">
      <w:pPr>
        <w:spacing w:line="360" w:lineRule="auto"/>
        <w:jc w:val="both"/>
        <w:rPr>
          <w:lang w:val="sv-SE" w:bidi="ar-EG"/>
        </w:rPr>
      </w:pPr>
      <w:r w:rsidRPr="003C6BF0">
        <w:rPr>
          <w:lang w:val="sv-SE" w:bidi="ar-EG"/>
        </w:rPr>
        <w:lastRenderedPageBreak/>
        <w:tab/>
        <w:t>Dalam pandangan Islam, segala sesuatu yang diciptakan Allah SWT berdasarkan kodrat. “</w:t>
      </w:r>
      <w:r w:rsidRPr="003C6BF0">
        <w:rPr>
          <w:i/>
          <w:iCs/>
          <w:lang w:val="sv-SE" w:bidi="ar-EG"/>
        </w:rPr>
        <w:t>Sesungguhnya segala sesuatu Kami ciptakan dengan qadar</w:t>
      </w:r>
      <w:r w:rsidRPr="003C6BF0">
        <w:rPr>
          <w:lang w:val="sv-SE" w:bidi="ar-EG"/>
        </w:rPr>
        <w:t xml:space="preserve">” (QS. al-Qamar [54]: 49). Para pakar mengartikan </w:t>
      </w:r>
      <w:r w:rsidRPr="003C6BF0">
        <w:rPr>
          <w:i/>
          <w:lang w:val="sv-SE" w:bidi="ar-EG"/>
        </w:rPr>
        <w:t>qadar</w:t>
      </w:r>
      <w:r w:rsidRPr="003C6BF0">
        <w:rPr>
          <w:lang w:val="sv-SE" w:bidi="ar-EG"/>
        </w:rPr>
        <w:t xml:space="preserve"> di sini dengan ukuran-ukuran, sifat-sifat yang ditetapkan Allah SWT bagi segala sesuatu, dan itu dinamakan kodrat. Dengan demikian, laki-laki dan perempuan sebagai individu dan jenis kelamin memiliki kodratnya masing-masing. Syeikh Mahmud Syaltut mengatakan bahwa tabiat kemanusiaan antara laki-laki dan perempuan berbeda, namun dapat dipastikan bahwa Allah SWT lebih menganugerahkan potensi dan kemampuan kepada perempuan sebagaimana telah menganugerahkannya kepada laki-laki. Ayat al-Quran yang populer dijadikan rujukan dalam pembicaraan tentang asal kejadian perempuan adalah firman Allah dalam QS. an-Nisa’[4] ayat 1,”</w:t>
      </w:r>
      <w:r w:rsidRPr="003C6BF0">
        <w:rPr>
          <w:i/>
          <w:iCs/>
          <w:lang w:val="sv-SE" w:bidi="ar-EG"/>
        </w:rPr>
        <w:t>Hai sekalian manusia, bertaqwalah kepada Tuhanmu, yang telah menciptakan kamu dari diri (nafs) yang satu, dan darinya Allah menciptakan pasangannya dan keduanya Allah mengembangbiakkan laki-laki dan perempuan yang banyak</w:t>
      </w:r>
      <w:r w:rsidRPr="003C6BF0">
        <w:rPr>
          <w:lang w:val="sv-SE" w:bidi="ar-EG"/>
        </w:rPr>
        <w:t>.”</w:t>
      </w:r>
    </w:p>
    <w:p w14:paraId="4A60378E" w14:textId="77777777" w:rsidR="003C6BF0" w:rsidRPr="003C6BF0" w:rsidRDefault="003C6BF0" w:rsidP="005D4C51">
      <w:pPr>
        <w:spacing w:line="360" w:lineRule="auto"/>
        <w:jc w:val="both"/>
        <w:rPr>
          <w:lang w:val="sv-SE" w:bidi="ar-EG"/>
        </w:rPr>
      </w:pPr>
    </w:p>
    <w:p w14:paraId="6840257D" w14:textId="77777777" w:rsidR="003C6BF0" w:rsidRPr="003C6BF0" w:rsidRDefault="003C6BF0" w:rsidP="005D4C51">
      <w:pPr>
        <w:spacing w:line="360" w:lineRule="auto"/>
        <w:jc w:val="both"/>
        <w:rPr>
          <w:lang w:val="sv-SE" w:bidi="ar-EG"/>
        </w:rPr>
      </w:pPr>
      <w:r w:rsidRPr="003C6BF0">
        <w:rPr>
          <w:lang w:val="sv-SE" w:bidi="ar-EG"/>
        </w:rPr>
        <w:tab/>
        <w:t xml:space="preserve">Yang dimaksud dengan </w:t>
      </w:r>
      <w:r w:rsidRPr="003C6BF0">
        <w:rPr>
          <w:i/>
          <w:lang w:val="sv-SE" w:bidi="ar-EG"/>
        </w:rPr>
        <w:t xml:space="preserve">nafs </w:t>
      </w:r>
      <w:r w:rsidRPr="003C6BF0">
        <w:rPr>
          <w:lang w:val="sv-SE" w:bidi="ar-EG"/>
        </w:rPr>
        <w:t xml:space="preserve">di sini menurut banyak ulama adalah Adam dan pasangannya adalah istri beliau yakni Hawa. Pandangan ini kemudian telah melahirkan pandangan negatif kepada perempuan dengan menyatakan bahwa perempuan adalah bagian laki-laki. Tanpa laki-laki perempuan tidak ada, dan bahkan tidak sedikit di antara mereka berpendapat bahwa perempuan (Hawa) diciptakan dari tulang rusuk Adam. Kitab-kitab tafsir terdahulu hampir bersepakat mengartikan demikian. Kitab-kitab tafsir mu'tabar dari kalangan jumhur seperti Tafsir al-Qurthubi, Tafsir al-Mizan, Tafsir Ibn Katsir, Tafsir al-Bahr al-Muhith, Tafsir Ruh al-Bayan, Tafsir al-Kasysyaf, Tafsir al-Sa'ud, Tafsir Jami al-Bayan an Tafsir al-Maraghi, semuanya menafsirkan kata </w:t>
      </w:r>
      <w:r w:rsidRPr="003C6BF0">
        <w:rPr>
          <w:i/>
          <w:lang w:val="sv-SE" w:bidi="ar-EG"/>
        </w:rPr>
        <w:t>nafs al-wahidah</w:t>
      </w:r>
      <w:r w:rsidRPr="003C6BF0">
        <w:rPr>
          <w:lang w:val="sv-SE" w:bidi="ar-EG"/>
        </w:rPr>
        <w:t xml:space="preserve"> dengan Adam, dan dhamir </w:t>
      </w:r>
      <w:r w:rsidRPr="003C6BF0">
        <w:rPr>
          <w:i/>
          <w:lang w:val="sv-SE" w:bidi="ar-EG"/>
        </w:rPr>
        <w:t xml:space="preserve">minha </w:t>
      </w:r>
      <w:r w:rsidRPr="003C6BF0">
        <w:rPr>
          <w:lang w:val="sv-SE" w:bidi="ar-EG"/>
        </w:rPr>
        <w:t xml:space="preserve">ditafsirkan dengan "dari bagian tubuh Adam", dan kata </w:t>
      </w:r>
      <w:r w:rsidRPr="003C6BF0">
        <w:rPr>
          <w:i/>
          <w:lang w:val="sv-SE" w:bidi="ar-EG"/>
        </w:rPr>
        <w:t>zawj</w:t>
      </w:r>
      <w:r w:rsidRPr="003C6BF0">
        <w:rPr>
          <w:lang w:val="sv-SE" w:bidi="ar-EG"/>
        </w:rPr>
        <w:t xml:space="preserve"> ditafsirkan dengan Hawa, isteri Adam. Ulama lain seperti Abu Muslim al-Isfahani, sebagaimana dikutip al-Razi dalam tafsirnya (Tafsir al-Razi), mengatakan bahwa dlamir </w:t>
      </w:r>
      <w:r w:rsidRPr="003C6BF0">
        <w:rPr>
          <w:i/>
          <w:lang w:val="sv-SE" w:bidi="ar-EG"/>
        </w:rPr>
        <w:t>"ha"</w:t>
      </w:r>
      <w:r w:rsidRPr="003C6BF0">
        <w:rPr>
          <w:lang w:val="sv-SE" w:bidi="ar-EG"/>
        </w:rPr>
        <w:t xml:space="preserve"> pada kata minha bukan dari bagian tubuh Adam tetapi "dari </w:t>
      </w:r>
      <w:r w:rsidRPr="003C6BF0">
        <w:rPr>
          <w:i/>
          <w:lang w:val="sv-SE" w:bidi="ar-EG"/>
        </w:rPr>
        <w:t>jins</w:t>
      </w:r>
      <w:r w:rsidRPr="003C6BF0">
        <w:rPr>
          <w:lang w:val="sv-SE" w:bidi="ar-EG"/>
        </w:rPr>
        <w:t xml:space="preserve"> (gen), unsur pembentuk Adam". </w:t>
      </w:r>
      <w:proofErr w:type="spellStart"/>
      <w:r w:rsidRPr="003C6BF0">
        <w:rPr>
          <w:lang w:val="en-MY" w:bidi="ar-EG"/>
        </w:rPr>
        <w:t>Pendapat</w:t>
      </w:r>
      <w:proofErr w:type="spellEnd"/>
      <w:r w:rsidRPr="003C6BF0">
        <w:rPr>
          <w:lang w:val="en-MY" w:bidi="ar-EG"/>
        </w:rPr>
        <w:t xml:space="preserve"> lain </w:t>
      </w:r>
      <w:proofErr w:type="spellStart"/>
      <w:r w:rsidRPr="003C6BF0">
        <w:rPr>
          <w:lang w:val="en-MY" w:bidi="ar-EG"/>
        </w:rPr>
        <w:t>dikemukakan</w:t>
      </w:r>
      <w:proofErr w:type="spellEnd"/>
      <w:r w:rsidRPr="003C6BF0">
        <w:rPr>
          <w:lang w:val="en-MY" w:bidi="ar-EG"/>
        </w:rPr>
        <w:t xml:space="preserve"> oleh ulama </w:t>
      </w:r>
      <w:proofErr w:type="spellStart"/>
      <w:r w:rsidRPr="003C6BF0">
        <w:rPr>
          <w:lang w:val="en-MY" w:bidi="ar-EG"/>
        </w:rPr>
        <w:t>Syi'ah</w:t>
      </w:r>
      <w:proofErr w:type="spellEnd"/>
      <w:r w:rsidRPr="003C6BF0">
        <w:rPr>
          <w:lang w:val="en-MY" w:bidi="ar-EG"/>
        </w:rPr>
        <w:t xml:space="preserve"> yang </w:t>
      </w:r>
      <w:proofErr w:type="spellStart"/>
      <w:r w:rsidRPr="003C6BF0">
        <w:rPr>
          <w:lang w:val="en-MY" w:bidi="ar-EG"/>
        </w:rPr>
        <w:t>mengartikan</w:t>
      </w:r>
      <w:proofErr w:type="spellEnd"/>
      <w:r w:rsidRPr="003C6BF0">
        <w:rPr>
          <w:lang w:val="en-MY" w:bidi="ar-EG"/>
        </w:rPr>
        <w:t xml:space="preserve"> </w:t>
      </w:r>
      <w:r w:rsidRPr="003C6BF0">
        <w:rPr>
          <w:i/>
          <w:lang w:val="en-MY" w:bidi="ar-EG"/>
        </w:rPr>
        <w:t>al-</w:t>
      </w:r>
      <w:proofErr w:type="spellStart"/>
      <w:r w:rsidRPr="003C6BF0">
        <w:rPr>
          <w:i/>
          <w:lang w:val="en-MY" w:bidi="ar-EG"/>
        </w:rPr>
        <w:t>nafs</w:t>
      </w:r>
      <w:proofErr w:type="spellEnd"/>
      <w:r w:rsidRPr="003C6BF0">
        <w:rPr>
          <w:i/>
          <w:lang w:val="en-MY" w:bidi="ar-EG"/>
        </w:rPr>
        <w:t xml:space="preserve"> al-</w:t>
      </w:r>
      <w:proofErr w:type="spellStart"/>
      <w:r w:rsidRPr="003C6BF0">
        <w:rPr>
          <w:i/>
          <w:lang w:val="en-MY" w:bidi="ar-EG"/>
        </w:rPr>
        <w:t>wahidah</w:t>
      </w:r>
      <w:proofErr w:type="spellEnd"/>
      <w:r w:rsidRPr="003C6BF0">
        <w:rPr>
          <w:lang w:val="en-MY" w:bidi="ar-EG"/>
        </w:rPr>
        <w:t xml:space="preserve"> </w:t>
      </w:r>
      <w:proofErr w:type="spellStart"/>
      <w:r w:rsidRPr="003C6BF0">
        <w:rPr>
          <w:lang w:val="en-MY" w:bidi="ar-EG"/>
        </w:rPr>
        <w:t>dengan</w:t>
      </w:r>
      <w:proofErr w:type="spellEnd"/>
      <w:r w:rsidRPr="003C6BF0">
        <w:rPr>
          <w:lang w:val="en-MY" w:bidi="ar-EG"/>
        </w:rPr>
        <w:t xml:space="preserve"> </w:t>
      </w:r>
      <w:r w:rsidRPr="003C6BF0">
        <w:rPr>
          <w:i/>
          <w:lang w:val="en-MY" w:bidi="ar-EG"/>
        </w:rPr>
        <w:t>"</w:t>
      </w:r>
      <w:proofErr w:type="spellStart"/>
      <w:r w:rsidRPr="003C6BF0">
        <w:rPr>
          <w:i/>
          <w:lang w:val="en-MY" w:bidi="ar-EG"/>
        </w:rPr>
        <w:t>ruh</w:t>
      </w:r>
      <w:proofErr w:type="spellEnd"/>
      <w:r w:rsidRPr="003C6BF0">
        <w:rPr>
          <w:i/>
          <w:lang w:val="en-MY" w:bidi="ar-EG"/>
        </w:rPr>
        <w:t>"</w:t>
      </w:r>
      <w:r w:rsidRPr="003C6BF0">
        <w:rPr>
          <w:lang w:val="en-MY" w:bidi="ar-EG"/>
        </w:rPr>
        <w:t xml:space="preserve"> (soul).</w:t>
      </w:r>
      <w:r w:rsidRPr="003C6BF0">
        <w:rPr>
          <w:vertAlign w:val="superscript"/>
          <w:lang w:val="en-MY" w:bidi="ar-EG"/>
        </w:rPr>
        <w:footnoteReference w:id="20"/>
      </w:r>
      <w:r w:rsidRPr="003C6BF0">
        <w:rPr>
          <w:lang w:val="en-MY" w:bidi="ar-EG"/>
        </w:rPr>
        <w:t xml:space="preserve"> </w:t>
      </w:r>
      <w:r w:rsidRPr="003C6BF0">
        <w:rPr>
          <w:lang w:val="sv-SE" w:bidi="ar-EG"/>
        </w:rPr>
        <w:t xml:space="preserve">Kalaupun pandangan di atas diterima yang mana asal kejadian Hawa dari rusuk Adam, maka harus diakui bahwa ini hanya terbatas pada Hawa saja, karena anak cucu mereka baik laki-laki </w:t>
      </w:r>
      <w:r w:rsidRPr="003C6BF0">
        <w:rPr>
          <w:lang w:val="sv-SE" w:bidi="ar-EG"/>
        </w:rPr>
        <w:lastRenderedPageBreak/>
        <w:t>maupun perempuan berasal dari perpaduan sperma dan ovum. Allah menegaskan hal ini dalam QS. Ali Imran [3]: 195, “</w:t>
      </w:r>
      <w:r w:rsidRPr="003C6BF0">
        <w:rPr>
          <w:i/>
          <w:iCs/>
          <w:lang w:val="sv-SE" w:bidi="ar-EG"/>
        </w:rPr>
        <w:t>Sebagian kamu adalah bahagian dari sebagian yang lain</w:t>
      </w:r>
      <w:r w:rsidRPr="003C6BF0">
        <w:rPr>
          <w:lang w:val="sv-SE" w:bidi="ar-EG"/>
        </w:rPr>
        <w:t xml:space="preserve">”. Ayat ini mengandung makna bahwa sebahagian kamu (laki-laki) berasal dari pertemuan ovum perempuan dan sperma laki-laki dan sebagian yang lain (yakni perempuan) demikian juga halnya. </w:t>
      </w:r>
    </w:p>
    <w:p w14:paraId="7FEB239E" w14:textId="77777777" w:rsidR="003C6BF0" w:rsidRPr="003C6BF0" w:rsidRDefault="003C6BF0" w:rsidP="005D4C51">
      <w:pPr>
        <w:spacing w:line="360" w:lineRule="auto"/>
        <w:jc w:val="both"/>
        <w:rPr>
          <w:lang w:val="sv-SE" w:bidi="ar-EG"/>
        </w:rPr>
      </w:pPr>
    </w:p>
    <w:p w14:paraId="7AC26439" w14:textId="77777777" w:rsidR="003C6BF0" w:rsidRPr="003C6BF0" w:rsidRDefault="003C6BF0" w:rsidP="005D4C51">
      <w:pPr>
        <w:spacing w:line="360" w:lineRule="auto"/>
        <w:jc w:val="both"/>
        <w:rPr>
          <w:lang w:val="sv-SE" w:bidi="ar-EG"/>
        </w:rPr>
      </w:pPr>
      <w:r w:rsidRPr="003C6BF0">
        <w:rPr>
          <w:lang w:val="sv-SE" w:bidi="ar-EG"/>
        </w:rPr>
        <w:tab/>
        <w:t>Adanya perbedaan antara laki-laki dan perempuan tidak dapat disangkal karena memiliki kodrat masing-masing. Perbedaan tersebut paling tidak dari segi biologis. Al-Quran mengingatkan, “</w:t>
      </w:r>
      <w:r w:rsidRPr="003C6BF0">
        <w:rPr>
          <w:i/>
          <w:iCs/>
          <w:lang w:val="sv-SE" w:bidi="ar-EG"/>
        </w:rPr>
        <w:t>Janganlah kamu iri hati terhadap keistimewaan yang dianugerahkan Allah terhadap sebagian kamu atas sebagian yang lain. Laki-laki mempunyai hak atas apa yang diusahakannya dan perempuan juga mempunyai hak atas apa yang diusahakannya</w:t>
      </w:r>
      <w:r w:rsidRPr="003C6BF0">
        <w:rPr>
          <w:lang w:val="sv-SE" w:bidi="ar-EG"/>
        </w:rPr>
        <w:t xml:space="preserve">”(QS. An-Nisa’ [4]: 32). Ayat ini  mengisyaratkan perbedaan, dan bahwa masing-masing memiliki keistimewaan. Walaupun demikian, ayat ini tidak menjelaskan apa keistimewaan dan perbedaan itu. Namun dapat dipastikan bahwa perbedaan yang ada tentu mengakibatkan fungsi utama yang harus mereka emban masing-masing. Di sisi lain dapat pula dipastikan tiada perbedaan dalam tingkat kecerdasan dan kemampuan berfikir antara kedua jenis kelamin itu. Al-Quran memuji </w:t>
      </w:r>
      <w:r w:rsidRPr="003C6BF0">
        <w:rPr>
          <w:i/>
          <w:lang w:val="sv-SE" w:bidi="ar-EG"/>
        </w:rPr>
        <w:t>ulul albab</w:t>
      </w:r>
      <w:r w:rsidRPr="003C6BF0">
        <w:rPr>
          <w:lang w:val="sv-SE" w:bidi="ar-EG"/>
        </w:rPr>
        <w:t xml:space="preserve"> yaitu yang berzikir dan memikirkan tentang kejadian langit dan bumi. Zikir dan pikir dapat mengantar manusia mengetahui rahasia-rahasia alam raya. </w:t>
      </w:r>
      <w:r w:rsidRPr="003C6BF0">
        <w:rPr>
          <w:i/>
          <w:lang w:val="sv-SE" w:bidi="ar-EG"/>
        </w:rPr>
        <w:t>Ulul albab</w:t>
      </w:r>
      <w:r w:rsidRPr="003C6BF0">
        <w:rPr>
          <w:lang w:val="sv-SE" w:bidi="ar-EG"/>
        </w:rPr>
        <w:t xml:space="preserve"> tidak terbatas pada kaum laki-laki saja, tetapi juga kaum perempuan, karena setelah al-Quran menguraikan sifat-sifat ulul albab ditegaskannya bahwa “</w:t>
      </w:r>
      <w:r w:rsidRPr="003C6BF0">
        <w:rPr>
          <w:i/>
          <w:iCs/>
          <w:lang w:val="sv-SE" w:bidi="ar-EG"/>
        </w:rPr>
        <w:t>Maka Tuhan mereka mengabulkan permintaan mereka dengan berfirman; “Sesungguhnya Aku tidak akan menyia-nyiakan amal orang yang beramal di antara kamu, baik lelaki maupun perempuan</w:t>
      </w:r>
      <w:r w:rsidRPr="003C6BF0">
        <w:rPr>
          <w:lang w:val="sv-SE" w:bidi="ar-EG"/>
        </w:rPr>
        <w:t>”. (QS. Ali Imran [3]: 195). Ini berarti bahwa kaum perempuan sejajar dengan laki-laki dalam potensi intelektualnya, mereka juga dapat berpikir, mempelajari kemudian mengamalkan apa yang mereka hayati dari zikir kepada Allah serta apa yang mereka pikirkan dari alam raya ini.</w:t>
      </w:r>
    </w:p>
    <w:p w14:paraId="0E8BDA6B" w14:textId="77777777" w:rsidR="003C6BF0" w:rsidRPr="003C6BF0" w:rsidRDefault="003C6BF0" w:rsidP="005D4C51">
      <w:pPr>
        <w:spacing w:line="360" w:lineRule="auto"/>
        <w:jc w:val="both"/>
        <w:rPr>
          <w:lang w:val="sv-SE" w:bidi="ar-EG"/>
        </w:rPr>
      </w:pPr>
    </w:p>
    <w:p w14:paraId="2646EA27" w14:textId="77777777" w:rsidR="003C6BF0" w:rsidRPr="003C6BF0" w:rsidRDefault="003C6BF0" w:rsidP="005D4C51">
      <w:pPr>
        <w:spacing w:line="360" w:lineRule="auto"/>
        <w:jc w:val="both"/>
        <w:rPr>
          <w:lang w:val="sv-SE" w:bidi="ar-EG"/>
        </w:rPr>
      </w:pPr>
      <w:r w:rsidRPr="003C6BF0">
        <w:rPr>
          <w:lang w:val="sv-SE" w:bidi="ar-EG"/>
        </w:rPr>
        <w:tab/>
        <w:t>Jenis laki-laki dan perempuan sama di hadapan Allah. Memang ada ayat yang menegaskan bahwa “</w:t>
      </w:r>
      <w:r w:rsidRPr="003C6BF0">
        <w:rPr>
          <w:i/>
          <w:iCs/>
          <w:lang w:val="sv-SE" w:bidi="ar-EG"/>
        </w:rPr>
        <w:t>Para laki-laki (suami) adalah pemimpin para perempuan (istri)”</w:t>
      </w:r>
      <w:r w:rsidRPr="003C6BF0">
        <w:rPr>
          <w:lang w:val="sv-SE" w:bidi="ar-EG"/>
        </w:rPr>
        <w:t xml:space="preserve"> (QS. an-Nisa’ [4]: 34), namun kepemimpinan ini tidak boleh mengantarnya kepada kesewenang-wenangan, karena dari satu sisi al-Quran memerintahkan untuk tolong menolong antara laki-laki dan perempuan dan pada sisi lain al-Quran memerintahkan pula agar suami dan istri hendaknya mendiskusikan dan memusyawarahkan persoalan mereka bersama. </w:t>
      </w:r>
    </w:p>
    <w:p w14:paraId="0991A540" w14:textId="77777777" w:rsidR="003C6BF0" w:rsidRPr="003C6BF0" w:rsidRDefault="003C6BF0" w:rsidP="005D4C51">
      <w:pPr>
        <w:spacing w:line="360" w:lineRule="auto"/>
        <w:jc w:val="both"/>
        <w:rPr>
          <w:lang w:val="sv-SE" w:bidi="ar-EG"/>
        </w:rPr>
      </w:pPr>
    </w:p>
    <w:p w14:paraId="337D3BE0" w14:textId="77777777" w:rsidR="003C6BF0" w:rsidRPr="003C6BF0" w:rsidRDefault="003C6BF0" w:rsidP="005D4C51">
      <w:pPr>
        <w:spacing w:line="360" w:lineRule="auto"/>
        <w:jc w:val="both"/>
        <w:rPr>
          <w:lang w:val="sv-SE" w:bidi="ar-EG"/>
        </w:rPr>
      </w:pPr>
      <w:r w:rsidRPr="003C6BF0">
        <w:rPr>
          <w:lang w:val="sv-SE" w:bidi="ar-EG"/>
        </w:rPr>
        <w:lastRenderedPageBreak/>
        <w:tab/>
        <w:t>Sepintas terlihat bahwa tugas kepemimpinan ini merupakan keistimewaan dan derajat tingkat yang lebih tinggi dari perempuan. Bahkan ada ayat yang mengisyaratkan tentang derajat tersebut yaitu firmanNYA, “</w:t>
      </w:r>
      <w:r w:rsidRPr="003C6BF0">
        <w:rPr>
          <w:i/>
          <w:iCs/>
          <w:lang w:val="sv-SE" w:bidi="ar-EG"/>
        </w:rPr>
        <w:t>Para istri mempunyai hak seimbang dengan kewajibannya menurut cara yang ma’ruf, akan tetapi para suami mempunyai satu derajat/tingkat atas mereka (para istri)”</w:t>
      </w:r>
      <w:r w:rsidRPr="003C6BF0">
        <w:rPr>
          <w:lang w:val="sv-SE" w:bidi="ar-EG"/>
        </w:rPr>
        <w:t xml:space="preserve"> (QS. al-Baqarah [2]: 228). Kata </w:t>
      </w:r>
      <w:r w:rsidRPr="003C6BF0">
        <w:rPr>
          <w:i/>
          <w:lang w:val="sv-SE" w:bidi="ar-EG"/>
        </w:rPr>
        <w:t>derajat</w:t>
      </w:r>
      <w:r w:rsidRPr="003C6BF0">
        <w:rPr>
          <w:lang w:val="sv-SE" w:bidi="ar-EG"/>
        </w:rPr>
        <w:t xml:space="preserve"> dalam ayat di atas menurut Imam Thabary adalah kelapangan dada suami terhadap istrinya untuk meringankan sebagian kewajiban istri. Al-Quran secara tegas menyatakan bahwa laki-laki bertanggungjawab untuk memenuhi kebutuhan hidup keluarganya, karena itu, laki-laki yang memiliki kemampuan material dianjurkan untuk menangguhkan perkawinan. Namun bila perkawinan telah terjalin dan penghasilan manusia tidak mencukupi kebutuhan keluarga, maka atas dasar anjuran tolong menolong yang dikemukakan di atas, istri hendaknya dapat membantu suaminya untuk menambah penghasilan.</w:t>
      </w:r>
    </w:p>
    <w:p w14:paraId="666EDFFB" w14:textId="77777777" w:rsidR="003C6BF0" w:rsidRPr="003C6BF0" w:rsidRDefault="003C6BF0" w:rsidP="005D4C51">
      <w:pPr>
        <w:spacing w:line="360" w:lineRule="auto"/>
        <w:jc w:val="both"/>
        <w:rPr>
          <w:lang w:val="sv-SE" w:bidi="ar-EG"/>
        </w:rPr>
      </w:pPr>
    </w:p>
    <w:p w14:paraId="469397B2" w14:textId="77777777" w:rsidR="003C6BF0" w:rsidRPr="003C6BF0" w:rsidRDefault="003C6BF0" w:rsidP="005D4C51">
      <w:pPr>
        <w:spacing w:line="360" w:lineRule="auto"/>
        <w:jc w:val="both"/>
        <w:rPr>
          <w:lang w:val="sv-SE" w:bidi="ar-EG"/>
        </w:rPr>
      </w:pPr>
      <w:r w:rsidRPr="003C6BF0">
        <w:rPr>
          <w:lang w:val="sv-SE" w:bidi="ar-EG"/>
        </w:rPr>
        <w:tab/>
        <w:t xml:space="preserve">Jika demikian halnya, maka pada hakikatnya hubungan suami dan istri, laki-laki dan perempuan adalah hubungan kemitraan. Dari sini dapat dimengerti mengapa ayat-ayat al-Quran menggambarkan hubungan laki-laki dan perempuan, suami dan istri sebagai hubungan yang saling menyempurnakan yang tidak dapat terpenuhi kecuali atas dasar kemitraan. Hal ini diungkapkan al-Quran dengan istilah </w:t>
      </w:r>
      <w:r w:rsidRPr="003C6BF0">
        <w:rPr>
          <w:i/>
          <w:lang w:val="sv-SE" w:bidi="ar-EG"/>
        </w:rPr>
        <w:t>ba’dhukum mim ba’dhi</w:t>
      </w:r>
      <w:r w:rsidRPr="003C6BF0">
        <w:rPr>
          <w:lang w:val="sv-SE" w:bidi="ar-EG"/>
        </w:rPr>
        <w:t xml:space="preserve"> – sebagian kamu (laki-laki) adalah sebahagian dari yang lain (perempuan). Istilah ini atau semacamnya dikemukakan kitab suci al-Quran baik dalam konteks uraiannya tentang asal kejadian laki-laki dan perempuan (QS. Ali Imran [3]: 195), maupun dalam konteks hubungan suami istri (QS. an-Nisa’[4] : 21) serta kegiatan-kegiatan sosial (QS. at-Taubah [9]: 71). Kemitraan dalam hubungan suami istri dinyatakan dalam hubungan timbal balik: “</w:t>
      </w:r>
      <w:r w:rsidRPr="003C6BF0">
        <w:rPr>
          <w:i/>
          <w:iCs/>
          <w:lang w:val="sv-SE" w:bidi="ar-EG"/>
        </w:rPr>
        <w:t>Istri-istri kamu adalah pakaian untuk kamu (para suami) dan kamu adalah pakaian untuk mereka</w:t>
      </w:r>
      <w:r w:rsidRPr="003C6BF0">
        <w:rPr>
          <w:lang w:val="sv-SE" w:bidi="ar-EG"/>
        </w:rPr>
        <w:t>” (QS. al-Baqarah [2]: 187), sedang dalam keadaan sosial digariskan: “</w:t>
      </w:r>
      <w:r w:rsidRPr="003C6BF0">
        <w:rPr>
          <w:i/>
          <w:iCs/>
          <w:lang w:val="sv-SE" w:bidi="ar-EG"/>
        </w:rPr>
        <w:t>Orang-orang beriman, laki-laki dan perempuan, sebagian mereka adalah penolong bagi sebagian yang lain, mereka menyuruh (mengerjakan yang ma’ruf) dan mencegah yang munkar”</w:t>
      </w:r>
      <w:r w:rsidRPr="003C6BF0">
        <w:rPr>
          <w:lang w:val="sv-SE" w:bidi="ar-EG"/>
        </w:rPr>
        <w:t xml:space="preserve"> (QS. at-Taubah [9]: 71).Pengertian menyuruh mengerjakan yang ma’ruf mencakup segi perbaikan dalam kehidupan, termasuk memberi nasehat/saran kepada penguasa, sehingga dengan demikian, setiap laki-laki dan perempuan hendaknya mampu mengikuti perkembangan masyarakat agar mampu menjalankan fungsi tersebut atas dasar pengetahuan yang mantap. Mengingkari pesan ayat ini, bukan saja mengabaikan setengah potensi masyarakat, tetapi juga mengabaikan petunjuk kitab suci.</w:t>
      </w:r>
    </w:p>
    <w:p w14:paraId="272F56A4" w14:textId="77777777" w:rsidR="003C6BF0" w:rsidRPr="003C6BF0" w:rsidRDefault="003C6BF0" w:rsidP="005D4C51">
      <w:pPr>
        <w:spacing w:line="360" w:lineRule="auto"/>
        <w:jc w:val="both"/>
        <w:rPr>
          <w:lang w:val="sv-SE" w:bidi="ar-EG"/>
        </w:rPr>
      </w:pPr>
    </w:p>
    <w:p w14:paraId="5E1B9649" w14:textId="77777777" w:rsidR="003C6BF0" w:rsidRPr="003C6BF0" w:rsidRDefault="003C6BF0" w:rsidP="005D4C51">
      <w:pPr>
        <w:spacing w:line="360" w:lineRule="auto"/>
        <w:jc w:val="both"/>
        <w:rPr>
          <w:lang w:val="sv-SE" w:bidi="ar-EG"/>
        </w:rPr>
      </w:pPr>
      <w:r w:rsidRPr="003C6BF0">
        <w:rPr>
          <w:lang w:val="sv-SE" w:bidi="ar-EG"/>
        </w:rPr>
        <w:lastRenderedPageBreak/>
        <w:tab/>
        <w:t xml:space="preserve">Al-Qur’an sebagai rujukan prinsip masyarakat Islam, pada dasarnya mengakui bahwa kedudukan laki-laki dan perempuan adalah sama. Keduanya diciptakan dari satu </w:t>
      </w:r>
      <w:r w:rsidRPr="003C6BF0">
        <w:rPr>
          <w:i/>
          <w:lang w:val="sv-SE" w:bidi="ar-EG"/>
        </w:rPr>
        <w:t>nafs (living entity)</w:t>
      </w:r>
      <w:r w:rsidRPr="003C6BF0">
        <w:rPr>
          <w:lang w:val="sv-SE" w:bidi="ar-EG"/>
        </w:rPr>
        <w:t>, di mana yang satu tidak memiliki keunggulan terhadap yang lain. Dengan kata lain, laki-laki memiliki hak dan kewajiban terhadap perempuan dan sebaliknya perempuan memiliki hak dan kewajiban terhadap laki-laki. Persamaan kedudukan laki-laki dan perempuan selain dalam hal pengambilan keputusan, juga dalam hak ekonomi, yakni untuk memiliki harta kekayaan dan tidaklah suami atau bapaknya boleh mencampuri hartanya. Kekayaan itu baik yang didapatkan dari pewarisan ataupun harta yang diusahakannya sendiri. Namun mengapa muncul pemikiran dan pemahaman yang kemudian menjadi tradisi bahwa perempuan seolah-olah berada dibawah laki-laki? Hal ini terjadi antara lain karena pengaruh kultur Timur Tengah pada abad pertengahan. Sheikh Nefzawi, seorang penulis muslim yang mewakili kultur pada zamannya menjelaskan tipe ideal kaum perempuan di masa itu adalah perempuan yang selalu berada di dalam rumah dan perempuan yang menyerahkan dirinya kepada suaminya tanpa membantah sedikitpun (Sheikh Nefzawi, 1964: 97).</w:t>
      </w:r>
      <w:r w:rsidRPr="003C6BF0">
        <w:rPr>
          <w:vertAlign w:val="superscript"/>
          <w:lang w:val="sv-SE" w:bidi="ar-EG"/>
        </w:rPr>
        <w:footnoteReference w:id="21"/>
      </w:r>
      <w:r w:rsidRPr="003C6BF0">
        <w:rPr>
          <w:lang w:val="sv-SE" w:bidi="ar-EG"/>
        </w:rPr>
        <w:t xml:space="preserve"> Kultur semacam ini di sebagian masyarakat Islam masih dilanggengkan, namun di sebagian masyarakat yang lain sudah tidak berlaku.</w:t>
      </w:r>
    </w:p>
    <w:p w14:paraId="63615E03" w14:textId="77777777" w:rsidR="003C6BF0" w:rsidRPr="003C6BF0" w:rsidRDefault="003C6BF0" w:rsidP="005D4C51">
      <w:pPr>
        <w:spacing w:line="360" w:lineRule="auto"/>
        <w:jc w:val="both"/>
        <w:rPr>
          <w:lang w:val="sv-SE" w:bidi="ar-EG"/>
        </w:rPr>
      </w:pPr>
    </w:p>
    <w:p w14:paraId="29607DB8" w14:textId="77777777" w:rsidR="003C6BF0" w:rsidRPr="003C6BF0" w:rsidRDefault="003C6BF0" w:rsidP="005D4C51">
      <w:pPr>
        <w:spacing w:line="360" w:lineRule="auto"/>
        <w:jc w:val="both"/>
        <w:rPr>
          <w:lang w:val="sv-SE" w:bidi="ar-EG"/>
        </w:rPr>
      </w:pPr>
      <w:r w:rsidRPr="003C6BF0">
        <w:rPr>
          <w:lang w:val="sv-SE" w:bidi="ar-EG"/>
        </w:rPr>
        <w:tab/>
        <w:t xml:space="preserve">Selain itu, tidak dapat dipungkiri bahwa tafsir keagamaan juga memegang peranan penting dalam melegitimasi dominasi atas kaum perempuan. Terdapat beberapa buku atau kitab yang dijadikan rujukan umat Islam selama ini yang masih terpengaruh dengan kultur yang bersifat patriarki. Oleh karena itu, diperlukan metode pendekatan penafsiran ayat-ayat al-Qur’an yang bisa digunakan untuk memahami bagaimana ajaran moral agama yang bersifat prinsipil dengan menggunakan analisis sosial. Pada dasarnya, dalil-dalil yang ada dalam al-Qur’an terdiri dari dua bagian, yaitu yang bersifat mutlak dan tidak bisa ditafsirkan lebih daripada satu </w:t>
      </w:r>
      <w:r w:rsidRPr="003C6BF0">
        <w:rPr>
          <w:i/>
          <w:lang w:val="sv-SE" w:bidi="ar-EG"/>
        </w:rPr>
        <w:t>(qoth’i al-dalalah)</w:t>
      </w:r>
      <w:r w:rsidRPr="003C6BF0">
        <w:rPr>
          <w:lang w:val="sv-SE" w:bidi="ar-EG"/>
        </w:rPr>
        <w:t xml:space="preserve">, dan yang dalil-dalil yang bisa dan boleh menimbulkan tafsiran </w:t>
      </w:r>
      <w:r w:rsidRPr="003C6BF0">
        <w:rPr>
          <w:i/>
          <w:lang w:val="sv-SE" w:bidi="ar-EG"/>
        </w:rPr>
        <w:t xml:space="preserve">(dhann al-dalalah). </w:t>
      </w:r>
      <w:r w:rsidRPr="003C6BF0">
        <w:rPr>
          <w:lang w:val="sv-SE" w:bidi="ar-EG"/>
        </w:rPr>
        <w:t xml:space="preserve">Maka dalil-dalil yang bersifat dhanni inilah yang memerlukan pisau analisis yang diambil juga dari ilmu-ilmu dalam bidang lain dalam memahaminya, termasuk juga meminjam pisau analisis gender. Dengan demikian, pemahaman atau tafsiran terhadap ajaran keadilan prinsip dasar agama akan berkembang sesuai dengan pemahaman atas realitas sosial, karena sesungguhnya prinsip dasar seruan agama Islam untuk menegakkan keadilan tetap relevan. Maka penafsiran terhadap dalil yang bersifat </w:t>
      </w:r>
      <w:r w:rsidRPr="003C6BF0">
        <w:rPr>
          <w:i/>
          <w:lang w:val="sv-SE" w:bidi="ar-EG"/>
        </w:rPr>
        <w:t>dhanniyah</w:t>
      </w:r>
      <w:r w:rsidRPr="003C6BF0">
        <w:rPr>
          <w:lang w:val="sv-SE" w:bidi="ar-EG"/>
        </w:rPr>
        <w:t xml:space="preserve"> dengan menggunakan analisis dan perspektif gender perlu dilakukan. Implikasi dari </w:t>
      </w:r>
      <w:r w:rsidRPr="003C6BF0">
        <w:rPr>
          <w:lang w:val="sv-SE" w:bidi="ar-EG"/>
        </w:rPr>
        <w:lastRenderedPageBreak/>
        <w:t xml:space="preserve">penafsiran tersebut adalah kemungkinan dilakukannya rekonstruksi fikih yang merupakan landasan prilaku keseharian umat Islam. Tafsir dan fikih perempuan, yakni bukan saja tafsir dan fikih yang dilahirkan oleh kaum perempuan sendiri, melainkan juga tafsir dan fikih yang telah menggunakan analisis dan perspektif gender  (Mansour Fakih, 1996: 136).  </w:t>
      </w:r>
    </w:p>
    <w:p w14:paraId="75C3D382" w14:textId="77777777" w:rsidR="003C6BF0" w:rsidRPr="003C6BF0" w:rsidRDefault="003C6BF0" w:rsidP="005D4C51">
      <w:pPr>
        <w:spacing w:line="360" w:lineRule="auto"/>
        <w:jc w:val="both"/>
        <w:rPr>
          <w:lang w:val="sv-SE" w:bidi="ar-EG"/>
        </w:rPr>
      </w:pPr>
    </w:p>
    <w:p w14:paraId="74960FFE" w14:textId="77777777" w:rsidR="003C6BF0" w:rsidRPr="003C6BF0" w:rsidRDefault="003C6BF0" w:rsidP="005D4C51">
      <w:pPr>
        <w:spacing w:line="360" w:lineRule="auto"/>
        <w:jc w:val="both"/>
        <w:rPr>
          <w:lang w:val="sv-SE" w:bidi="ar-EG"/>
        </w:rPr>
      </w:pPr>
      <w:r w:rsidRPr="003C6BF0">
        <w:rPr>
          <w:lang w:val="sv-SE" w:bidi="ar-EG"/>
        </w:rPr>
        <w:tab/>
        <w:t xml:space="preserve">Gagasan yang dikeluarkan oleh Mansour Fakih di atas merupakan satu gagasan yang cemerlang dalam usaha membongkar tradisi-tradisi patriarki yang banyak mempengaruhi dogma dan pemahaman umat Islam terhadap perempuan. Namun hal ini tidaklah mudah karena budaya patriarki dengan disadari ataupun tidak telah mengakar kuat dalam pemahaman masyarakat kita sehingga kini. Oleh karena itu, untuk merealisasikan gagasan fikih berperspektif gender memerlukan perjalanan dan perjuangan yang gigih, karena dianggap menggugat fikih yang telah mapan sekian lama. Dan salah satu usaha yang dapat dilakukan adalah dengan cara meyakinkan para pengajar (termasuk kiai) yang ada di kalangan masyarakat tentang perlunya merobohkan budaya patriarki untuk mewujudkan fikih yang berperspektif gender. </w:t>
      </w:r>
    </w:p>
    <w:p w14:paraId="3BF08786" w14:textId="77777777" w:rsidR="003C6BF0" w:rsidRPr="003C6BF0" w:rsidRDefault="003C6BF0" w:rsidP="005D4C51">
      <w:pPr>
        <w:spacing w:line="360" w:lineRule="auto"/>
        <w:jc w:val="both"/>
        <w:rPr>
          <w:lang w:val="sv-SE" w:bidi="ar-EG"/>
        </w:rPr>
      </w:pPr>
    </w:p>
    <w:p w14:paraId="158BEA16" w14:textId="77777777" w:rsidR="003C6BF0" w:rsidRPr="003C6BF0" w:rsidRDefault="003C6BF0" w:rsidP="005D4C51">
      <w:pPr>
        <w:spacing w:line="360" w:lineRule="auto"/>
        <w:jc w:val="both"/>
        <w:rPr>
          <w:lang w:val="sv-SE" w:bidi="ar-EG"/>
        </w:rPr>
      </w:pPr>
      <w:r w:rsidRPr="003C6BF0">
        <w:rPr>
          <w:lang w:val="sv-SE" w:bidi="ar-EG"/>
        </w:rPr>
        <w:tab/>
        <w:t xml:space="preserve">Lebih lanjut Fakih (1996: 138) menyatakan bahwa dalam menekuni persoalan-persoalan gender, ada beberapa permasalahan tafsiran keagamaan yang dianggap strategis agar segera mendapat perhatian untuk dilakukan kajian. </w:t>
      </w:r>
      <w:r w:rsidRPr="003C6BF0">
        <w:rPr>
          <w:i/>
          <w:lang w:val="sv-SE" w:bidi="ar-EG"/>
        </w:rPr>
        <w:t>Pertama</w:t>
      </w:r>
      <w:r w:rsidRPr="003C6BF0">
        <w:rPr>
          <w:lang w:val="sv-SE" w:bidi="ar-EG"/>
        </w:rPr>
        <w:t xml:space="preserve">, yang menyangkut persoalan subordinasi kaum perempuan akibat penafsiran kaum perempuan dalam kedudukan dan martabat yang tidak subordinatif terhadap kaum laki-laki. Padahal pada dasarnya semangat hubungan laki-laki dan perempuan dalam Islam bersifat adil </w:t>
      </w:r>
      <w:r w:rsidRPr="003C6BF0">
        <w:rPr>
          <w:i/>
          <w:lang w:val="sv-SE" w:bidi="ar-EG"/>
        </w:rPr>
        <w:t xml:space="preserve">(equal). </w:t>
      </w:r>
      <w:r w:rsidRPr="003C6BF0">
        <w:rPr>
          <w:lang w:val="sv-SE" w:bidi="ar-EG"/>
        </w:rPr>
        <w:t>Oleh karena itu, subordinasi kaum perempuan merupakan suatu keyakinan yang berkembang di masyarakat yang tidak sesuai atau bertentangan dengan semangat keadilan sebagaimana dalam al-Qur’an QS. al-Hujurat [49]: 14 yang berarti: Sesungguhnya telah Aku ciptakan kalian laki-laki dan perempuan dan Aku jadikan kalian berbangsa dan bersuku-suku agar kalian lebih saling mengenal; sesungguhnya yang paling mulia di antara kalian adalah yang paling takwa.</w:t>
      </w:r>
      <w:r w:rsidRPr="003C6BF0">
        <w:rPr>
          <w:vertAlign w:val="superscript"/>
          <w:lang w:val="sv-SE" w:bidi="ar-EG"/>
        </w:rPr>
        <w:footnoteReference w:id="22"/>
      </w:r>
      <w:r w:rsidRPr="003C6BF0">
        <w:rPr>
          <w:lang w:val="sv-SE" w:bidi="ar-EG"/>
        </w:rPr>
        <w:t xml:space="preserve"> </w:t>
      </w:r>
      <w:r w:rsidRPr="003C6BF0">
        <w:rPr>
          <w:i/>
          <w:lang w:val="sv-SE" w:bidi="ar-EG"/>
        </w:rPr>
        <w:t>Kedua,</w:t>
      </w:r>
      <w:r w:rsidRPr="003C6BF0">
        <w:rPr>
          <w:lang w:val="sv-SE" w:bidi="ar-EG"/>
        </w:rPr>
        <w:t xml:space="preserve"> pemahaman yang bias gender selain meneguhkan subordinasi kaum perempuan, juga membawa akibat pada persoalan waris dan kesaksian, di mana nilai kaum perempuan dianggap separoh dari kaum laki-laki. Untuk membahas ini perlu dilakukan analisis konteks sosial terhadap struktur sosio-kultural pada saat ayat tersebut diturunkan, </w:t>
      </w:r>
      <w:r w:rsidRPr="003C6BF0">
        <w:rPr>
          <w:lang w:val="sv-SE" w:bidi="ar-EG"/>
        </w:rPr>
        <w:lastRenderedPageBreak/>
        <w:t xml:space="preserve">sehingga pemahaman masalah waris dan kesaksian tidak bertentangan dengan prinsip keadilan yang disampaikan ayat-ayat di atas. </w:t>
      </w:r>
      <w:r w:rsidRPr="003C6BF0">
        <w:rPr>
          <w:i/>
          <w:lang w:val="sv-SE" w:bidi="ar-EG"/>
        </w:rPr>
        <w:t>Ketiga</w:t>
      </w:r>
      <w:r w:rsidRPr="003C6BF0">
        <w:rPr>
          <w:lang w:val="sv-SE" w:bidi="ar-EG"/>
        </w:rPr>
        <w:t>, segenap ayat yang berkenaan dengan hak produksi dan reproduksi kaum perempuan. Dalam tradisi penafsiran Islam yang tidak menggunakan perspektif gender, kaum perempuan sama sekali tidak mempunyai hak reproduksi maupun reproduksi yakni untuk mengontrol organ reproduksi mereka. Untuk itu, usaha untuk menafsirkan kembali agar terjadi keadilan gender dalam hak-hak reproduksi perlu mendapat perhatian.</w:t>
      </w:r>
    </w:p>
    <w:p w14:paraId="33A00FA1" w14:textId="77777777" w:rsidR="003C6BF0" w:rsidRPr="003C6BF0" w:rsidRDefault="003C6BF0" w:rsidP="005D4C51">
      <w:pPr>
        <w:spacing w:line="360" w:lineRule="auto"/>
        <w:jc w:val="both"/>
        <w:rPr>
          <w:lang w:val="sv-SE" w:bidi="ar-EG"/>
        </w:rPr>
      </w:pPr>
    </w:p>
    <w:p w14:paraId="1E8471D3" w14:textId="77777777" w:rsidR="003C6BF0" w:rsidRPr="003C6BF0" w:rsidRDefault="003C6BF0" w:rsidP="005D4C51">
      <w:pPr>
        <w:spacing w:line="360" w:lineRule="auto"/>
        <w:jc w:val="both"/>
        <w:rPr>
          <w:lang w:val="sv-SE" w:bidi="ar-EG"/>
        </w:rPr>
      </w:pPr>
      <w:r w:rsidRPr="003C6BF0">
        <w:rPr>
          <w:lang w:val="sv-SE" w:bidi="ar-EG"/>
        </w:rPr>
        <w:tab/>
        <w:t xml:space="preserve">Dari uraian di atas dapat disimpulkan bahwa peran tradisi dan penafsiran agama mempunyai kedudukan yang sangat strategis dalam melanggengkan ketidakadilan gender maupun sebaliknya, yaitu dalam usaha menegakkan keadilan gender. Terlebih untuk konteks masyarakat Indonesia yang sangat kental diwarnai dan dipengaruhi tradisi dan ajaran islam. Analisis ini tentunya tidak terlepas dari fakta bahwa cukup banyak ditemukan tradisi dan ajaran Islam yang sangat mungkin dipahami sebagai bentuk-bentuk marginalisasi dan subordinasi kaum perempuan. Dan yang tidak kalah penting juga bahwa penyampai ajaran agama kepada masyarakat, baik guru, ustadz, penceramah maupun kiai juga memegang peranan yang sangat penting karena merekalah yang bertanggung jawab untuk menyampaikan pesan-pesan agama kepada masyarakat. Apabila mereka telah menyadari keadilan gender yang sebenarnya, maka mereka dapat menjadi penyeimbang terhadap doktrin-doktrin agama yang mengandung ketidakadilan gender. Dan sebaliknya, apabila mereka tidak memahami konsep keadilan gender dengan sebenarnya, maka mereka akan ”diam” bahkan mendukung berlangsungnya ketidakadilan gender di kalangan masyarakat. </w:t>
      </w:r>
    </w:p>
    <w:p w14:paraId="5A0F796D" w14:textId="77777777" w:rsidR="003C6BF0" w:rsidRPr="003C6BF0" w:rsidRDefault="003C6BF0" w:rsidP="005D4C51">
      <w:pPr>
        <w:spacing w:line="360" w:lineRule="auto"/>
        <w:jc w:val="both"/>
        <w:rPr>
          <w:lang w:val="sv-SE" w:bidi="ar-EG"/>
        </w:rPr>
      </w:pPr>
    </w:p>
    <w:p w14:paraId="1EB23945" w14:textId="77777777" w:rsidR="003C6BF0" w:rsidRPr="003C6BF0" w:rsidRDefault="003C6BF0" w:rsidP="005D4C51">
      <w:pPr>
        <w:spacing w:line="360" w:lineRule="auto"/>
        <w:jc w:val="both"/>
        <w:rPr>
          <w:lang w:val="sv-SE" w:bidi="ar-EG"/>
        </w:rPr>
      </w:pPr>
      <w:r w:rsidRPr="003C6BF0">
        <w:rPr>
          <w:lang w:val="sv-SE" w:bidi="ar-EG"/>
        </w:rPr>
        <w:tab/>
        <w:t xml:space="preserve">Dan di antara wujud usaha untuk menghapuskan, atau paling tidak meminimalkan ketidakadilan gender adalah dengan cara melakukan gerakan pemberdayaan kaum perempuan. Pemberdayaan perempuan adalah sebuah langkah untuk menjadikan perempuan lebih maju. Menurut Husein Muhammad (2004: 314-316), bahwa realitas ketidakadilan bagi kaum perempuan jika dikaitkan dengan gerakan pemberdayaan kaum perempuan, maka ada dua hal yang harus dilakukan: </w:t>
      </w:r>
      <w:r w:rsidRPr="003C6BF0">
        <w:rPr>
          <w:i/>
          <w:lang w:val="sv-SE" w:bidi="ar-EG"/>
        </w:rPr>
        <w:t>Pertama</w:t>
      </w:r>
      <w:r w:rsidRPr="003C6BF0">
        <w:rPr>
          <w:lang w:val="sv-SE" w:bidi="ar-EG"/>
        </w:rPr>
        <w:t xml:space="preserve">, reinterpretasi teks yaitu untuk membangun basis teoritis bagi pemahaman dan tradisi baru yang lebih berkeadilan serta selaras dengan pesan-pesan substansial Islam untuk memuliakan kaum wanita dan </w:t>
      </w:r>
      <w:r w:rsidRPr="003C6BF0">
        <w:rPr>
          <w:i/>
          <w:lang w:val="sv-SE" w:bidi="ar-EG"/>
        </w:rPr>
        <w:t>kedua,</w:t>
      </w:r>
      <w:r w:rsidRPr="003C6BF0">
        <w:rPr>
          <w:lang w:val="sv-SE" w:bidi="ar-EG"/>
        </w:rPr>
        <w:t xml:space="preserve"> sosialisasi keadilan gender. </w:t>
      </w:r>
    </w:p>
    <w:p w14:paraId="364BCA68" w14:textId="77777777" w:rsidR="003C6BF0" w:rsidRPr="003C6BF0" w:rsidRDefault="003C6BF0" w:rsidP="005D4C51">
      <w:pPr>
        <w:spacing w:line="360" w:lineRule="auto"/>
        <w:jc w:val="both"/>
        <w:rPr>
          <w:lang w:val="sv-SE" w:bidi="ar-EG"/>
        </w:rPr>
      </w:pPr>
    </w:p>
    <w:p w14:paraId="14A0D66B" w14:textId="77777777" w:rsidR="003C6BF0" w:rsidRPr="003C6BF0" w:rsidRDefault="003C6BF0" w:rsidP="005D4C51">
      <w:pPr>
        <w:spacing w:line="360" w:lineRule="auto"/>
        <w:jc w:val="both"/>
        <w:rPr>
          <w:lang w:val="sv-SE" w:bidi="ar-EG"/>
        </w:rPr>
      </w:pPr>
      <w:r w:rsidRPr="003C6BF0">
        <w:rPr>
          <w:lang w:val="sv-SE" w:bidi="ar-EG"/>
        </w:rPr>
        <w:lastRenderedPageBreak/>
        <w:tab/>
        <w:t xml:space="preserve">Langkah pertama, sekalipun bersifat teoritis, jelas menyimpan tingkat kerumitan dan risiko tersendiri. Namun, dalam konteks masyarakat Islam di Indonesia, langkah tersebut merupakan kebutuhan mutlak dan tak terhindarkan. Masyarakat jelas membutuhkan panduan dalam beragama, termasuk dalam persoalan yang berkaitan dengan relasi laki-laki dan perempuan, maupun yang berkaitan dengan posisi sosial kaum perempuan. Salah satu contoh reinterpretasi adalah berkenaan dengan subordinasi kaum perempuan di bawah dominasi (kepemimpinan) laki-laki. Ayat ”Kaum lelaki adalah </w:t>
      </w:r>
      <w:r w:rsidRPr="003C6BF0">
        <w:rPr>
          <w:i/>
          <w:lang w:val="sv-SE" w:bidi="ar-EG"/>
        </w:rPr>
        <w:t xml:space="preserve">qawwam </w:t>
      </w:r>
      <w:r w:rsidRPr="003C6BF0">
        <w:rPr>
          <w:lang w:val="sv-SE" w:bidi="ar-EG"/>
        </w:rPr>
        <w:t>bagi kaum perempuan.....” (QS. an-Nisa [3]: 34), seringkali dipahami sebagai indikator bagi superioritas kaun lelaki. Kebanyakan mufassir menyebutkan bahwa superioritas ini bersifat mutlak. Az-Zamakhsari misalnya, menyebutkan bahwa laki-laki memang lebih unggul daripada kaum perempuan. Keunggulan itu melibatkan akal (</w:t>
      </w:r>
      <w:r w:rsidRPr="003C6BF0">
        <w:rPr>
          <w:i/>
          <w:lang w:val="sv-SE" w:bidi="ar-EG"/>
        </w:rPr>
        <w:t>al-aql</w:t>
      </w:r>
      <w:r w:rsidRPr="003C6BF0">
        <w:rPr>
          <w:lang w:val="sv-SE" w:bidi="ar-EG"/>
        </w:rPr>
        <w:t>), ketegasan (</w:t>
      </w:r>
      <w:r w:rsidRPr="003C6BF0">
        <w:rPr>
          <w:i/>
          <w:lang w:val="sv-SE" w:bidi="ar-EG"/>
        </w:rPr>
        <w:t>al-hazm</w:t>
      </w:r>
      <w:r w:rsidRPr="003C6BF0">
        <w:rPr>
          <w:lang w:val="sv-SE" w:bidi="ar-EG"/>
        </w:rPr>
        <w:t>), semangat (</w:t>
      </w:r>
      <w:r w:rsidRPr="003C6BF0">
        <w:rPr>
          <w:i/>
          <w:lang w:val="sv-SE" w:bidi="ar-EG"/>
        </w:rPr>
        <w:t>al-’azm</w:t>
      </w:r>
      <w:r w:rsidRPr="003C6BF0">
        <w:rPr>
          <w:lang w:val="sv-SE" w:bidi="ar-EG"/>
        </w:rPr>
        <w:t>), keperkasaan (</w:t>
      </w:r>
      <w:r w:rsidRPr="003C6BF0">
        <w:rPr>
          <w:i/>
          <w:lang w:val="sv-SE" w:bidi="ar-EG"/>
        </w:rPr>
        <w:t>al-quwwah</w:t>
      </w:r>
      <w:r w:rsidRPr="003C6BF0">
        <w:rPr>
          <w:lang w:val="sv-SE" w:bidi="ar-EG"/>
        </w:rPr>
        <w:t>), dan keberanian atau ketangkasan (</w:t>
      </w:r>
      <w:r w:rsidRPr="003C6BF0">
        <w:rPr>
          <w:i/>
          <w:lang w:val="sv-SE" w:bidi="ar-EG"/>
        </w:rPr>
        <w:t>al-furusiyyah wa ar-ramy</w:t>
      </w:r>
      <w:r w:rsidRPr="003C6BF0">
        <w:rPr>
          <w:lang w:val="sv-SE" w:bidi="ar-EG"/>
        </w:rPr>
        <w:t>). Sementara sl-Razi menyebutkan bahwa keunggulan kaum lelaki meliputi dua hal: ilmu pengetahuan pikiran akal (</w:t>
      </w:r>
      <w:r w:rsidRPr="003C6BF0">
        <w:rPr>
          <w:i/>
          <w:lang w:val="sv-SE" w:bidi="ar-EG"/>
        </w:rPr>
        <w:t>al-’ilm</w:t>
      </w:r>
      <w:r w:rsidRPr="003C6BF0">
        <w:rPr>
          <w:lang w:val="sv-SE" w:bidi="ar-EG"/>
        </w:rPr>
        <w:t>) dan kemampuan (</w:t>
      </w:r>
      <w:r w:rsidRPr="003C6BF0">
        <w:rPr>
          <w:i/>
          <w:lang w:val="sv-SE" w:bidi="ar-EG"/>
        </w:rPr>
        <w:t>al-qudrah</w:t>
      </w:r>
      <w:r w:rsidRPr="003C6BF0">
        <w:rPr>
          <w:lang w:val="sv-SE" w:bidi="ar-EG"/>
        </w:rPr>
        <w:t>). Artinya, akal dan pengetahuan lelaki melebihi perempuan, dan untuk pekerjaan keras laki-laki lebih sempurna.</w:t>
      </w:r>
    </w:p>
    <w:p w14:paraId="794E8A27" w14:textId="77777777" w:rsidR="003C6BF0" w:rsidRPr="003C6BF0" w:rsidRDefault="003C6BF0" w:rsidP="005D4C51">
      <w:pPr>
        <w:spacing w:line="360" w:lineRule="auto"/>
        <w:jc w:val="both"/>
        <w:rPr>
          <w:lang w:val="sv-SE" w:bidi="ar-EG"/>
        </w:rPr>
      </w:pPr>
    </w:p>
    <w:p w14:paraId="5516FEB7" w14:textId="77777777" w:rsidR="003C6BF0" w:rsidRPr="003C6BF0" w:rsidRDefault="003C6BF0" w:rsidP="005D4C51">
      <w:pPr>
        <w:spacing w:line="360" w:lineRule="auto"/>
        <w:jc w:val="both"/>
        <w:rPr>
          <w:lang w:val="sv-SE" w:bidi="ar-EG"/>
        </w:rPr>
      </w:pPr>
      <w:r w:rsidRPr="003C6BF0">
        <w:rPr>
          <w:lang w:val="sv-SE" w:bidi="ar-EG"/>
        </w:rPr>
        <w:tab/>
        <w:t xml:space="preserve">Akan tetapi, jika kita mengamati realitas secara jenih, superioritas sekelompok orang termasuk kaum lelaki atas kaum perempuan tidaklah berlaku umum dan mutlak. Saat ini, bisa menemukan kenyataan bahwa tidak setiap laki-laki pasti lebih berkualitas dari kaum perempuan. Seiring dengan berbagai perubahan sosial, kini banyak juga ditemukan banyak kaum perempuan yang memiliki keunggulan pemikiran dan pengetahuan dibandingkan laki-laki. Dan tak jarang mereka pun memegang peran-peran publik secara lebih baik daripada laki-laki. Dengan kata lain, superioritas kaum lelaki sebagaimana ditunjukkan oleh ayat di atas lebih didasarkan pada realitas sosial pada saat itu, dimana memang berbagai infrastruktur sosial dan budaya lebih memungkinkan laki-laki untuk mendominasi dan memegang peranan. Ketika kemudian sejarah berubah, maka berubah pulalah landasan sosiologis dan kultural yang menjadi basis bagi kita untuk memahami ayat tersebut. </w:t>
      </w:r>
    </w:p>
    <w:p w14:paraId="6E3698C1" w14:textId="77777777" w:rsidR="003C6BF0" w:rsidRPr="003C6BF0" w:rsidRDefault="003C6BF0" w:rsidP="005D4C51">
      <w:pPr>
        <w:spacing w:line="360" w:lineRule="auto"/>
        <w:jc w:val="both"/>
        <w:rPr>
          <w:lang w:val="sv-SE" w:bidi="ar-EG"/>
        </w:rPr>
      </w:pPr>
    </w:p>
    <w:p w14:paraId="3F8F21FE" w14:textId="77777777" w:rsidR="003C6BF0" w:rsidRPr="003C6BF0" w:rsidRDefault="003C6BF0" w:rsidP="005D4C51">
      <w:pPr>
        <w:spacing w:line="360" w:lineRule="auto"/>
        <w:jc w:val="both"/>
        <w:rPr>
          <w:lang w:val="sv-SE" w:bidi="ar-EG"/>
        </w:rPr>
      </w:pPr>
      <w:r w:rsidRPr="003C6BF0">
        <w:rPr>
          <w:lang w:val="sv-SE" w:bidi="ar-EG"/>
        </w:rPr>
        <w:tab/>
        <w:t xml:space="preserve">Dengan demikian, ayat tersebut mesti dipahami secara kontekstual. Posisi kepemimpinan laki-laki dalam rumah tangga, sebenarnya muncul dalam masyarakat patriarki, di mana ketergantungan perempuan kepada laki-laki dalam masalah ekonomi dan keamanan sedemikian kuat. Sehingga, penempatan perempuan pada posisi subordinasi laki-laki pada suatu waktu tertentu, memang bisa jadi tepat karena membawa kemaslahatan. Tetapi, prinsip kemaslahatan ini pulalah yang membuat kita bisa memaknai ayat tersebut secara berbeda </w:t>
      </w:r>
      <w:r w:rsidRPr="003C6BF0">
        <w:rPr>
          <w:lang w:val="sv-SE" w:bidi="ar-EG"/>
        </w:rPr>
        <w:lastRenderedPageBreak/>
        <w:t>seiring dengan perubahan waktu. Makna kemaslahatan dan sebab kemaslahatan jelas tidak statis, melainkan dinamis. Ketika ternyata pada saat ini kepemimpinan kaum perempuan lebih membawa kemaslahatan, maka tentu saja kita tidak bisa berpegang pada bunyi lahiriah ayat tersebut. Terlebih lagi redaksi ayat tersebut datang dalam bentuk narasi (</w:t>
      </w:r>
      <w:r w:rsidRPr="003C6BF0">
        <w:rPr>
          <w:i/>
          <w:lang w:val="sv-SE" w:bidi="ar-EG"/>
        </w:rPr>
        <w:t>ikhbar</w:t>
      </w:r>
      <w:r w:rsidRPr="003C6BF0">
        <w:rPr>
          <w:lang w:val="sv-SE" w:bidi="ar-EG"/>
        </w:rPr>
        <w:t xml:space="preserve">), yang dalam disiplin ilmu </w:t>
      </w:r>
      <w:r w:rsidRPr="003C6BF0">
        <w:rPr>
          <w:i/>
          <w:lang w:val="sv-SE" w:bidi="ar-EG"/>
        </w:rPr>
        <w:t>ushul fiqh</w:t>
      </w:r>
      <w:r w:rsidRPr="003C6BF0">
        <w:rPr>
          <w:lang w:val="sv-SE" w:bidi="ar-EG"/>
        </w:rPr>
        <w:t xml:space="preserve"> diposisikan sebagai pemberitaan yang tidak mengindikasikan suatu ajaran (perintah agama). </w:t>
      </w:r>
    </w:p>
    <w:p w14:paraId="7117ED1B" w14:textId="77777777" w:rsidR="003C6BF0" w:rsidRPr="003C6BF0" w:rsidRDefault="003C6BF0" w:rsidP="005D4C51">
      <w:pPr>
        <w:spacing w:line="360" w:lineRule="auto"/>
        <w:jc w:val="both"/>
        <w:rPr>
          <w:lang w:val="sv-SE" w:bidi="ar-EG"/>
        </w:rPr>
      </w:pPr>
    </w:p>
    <w:p w14:paraId="3DF00ADD" w14:textId="77777777" w:rsidR="00871535" w:rsidRPr="003C6BF0" w:rsidRDefault="003C6BF0" w:rsidP="005D4C51">
      <w:pPr>
        <w:spacing w:line="360" w:lineRule="auto"/>
        <w:jc w:val="both"/>
        <w:rPr>
          <w:lang w:val="sv-SE" w:bidi="ar-EG"/>
        </w:rPr>
      </w:pPr>
      <w:r w:rsidRPr="003C6BF0">
        <w:rPr>
          <w:lang w:val="sv-SE" w:bidi="ar-EG"/>
        </w:rPr>
        <w:tab/>
        <w:t>Untuk melengkapi langkah yang bersifat teoritis yang berbentuk reinterpretasi ajaran ini, Husein (</w:t>
      </w:r>
      <w:r w:rsidRPr="003C6BF0">
        <w:rPr>
          <w:i/>
          <w:lang w:val="sv-SE" w:bidi="ar-EG"/>
        </w:rPr>
        <w:t>ibid</w:t>
      </w:r>
      <w:r w:rsidRPr="003C6BF0">
        <w:rPr>
          <w:lang w:val="sv-SE" w:bidi="ar-EG"/>
        </w:rPr>
        <w:t xml:space="preserve">.: 317) menjelaskan bahwa diperlukan juga adanya langkah-langkah praktis berupa sosialisasi keadilan gender, atau dalam bahasa yang kini populer adalah </w:t>
      </w:r>
      <w:r w:rsidRPr="003C6BF0">
        <w:rPr>
          <w:i/>
          <w:lang w:val="sv-SE" w:bidi="ar-EG"/>
        </w:rPr>
        <w:t>gender mainstreaming</w:t>
      </w:r>
      <w:r w:rsidRPr="003C6BF0">
        <w:rPr>
          <w:lang w:val="sv-SE" w:bidi="ar-EG"/>
        </w:rPr>
        <w:t xml:space="preserve"> (pengarusutamaan gender). Melalui langkah strstegis ini, penyadaran akan berbagai bentuk ketidakadilan gender yang kini banyak terjadi di masyarakat, harus terus dilakukan. Demikian pula langkah-langkah taktis untuk meningkatkan peran publik perempuan, termasuk penempatan perempuan dalam simpul-simpul pengambilan kebijakan publik. Betapapun, perempuan adalah setengah dari masyarakat kita. Alangkah lemahnya masyarakat kita jika ternyata setengah dari dirinya tidak dapat berfungsi secara optimal karena beberapa kendala. Sebaliknya, kita bisa banyak berharap jika ternyata kaum perempuan juga turut mengambil peranan dalam membangun masyarakat yang lebih adil dan sejahtera, sebagaimana kini dilakukan oleh kaum lelaki.</w:t>
      </w:r>
    </w:p>
    <w:p w14:paraId="3CDD830C" w14:textId="77777777" w:rsidR="003C6BF0" w:rsidRPr="003C6BF0" w:rsidRDefault="003C6BF0" w:rsidP="005D4C51">
      <w:pPr>
        <w:spacing w:line="360" w:lineRule="auto"/>
        <w:jc w:val="both"/>
        <w:rPr>
          <w:lang w:val="sv-SE" w:bidi="ar-EG"/>
        </w:rPr>
      </w:pPr>
    </w:p>
    <w:p w14:paraId="18F93722" w14:textId="77777777" w:rsidR="003C6BF0" w:rsidRPr="003C6BF0" w:rsidRDefault="003C6BF0" w:rsidP="005D4C51">
      <w:pPr>
        <w:spacing w:line="360" w:lineRule="auto"/>
        <w:jc w:val="both"/>
        <w:rPr>
          <w:b/>
          <w:lang w:val="sv-SE" w:bidi="ar-EG"/>
        </w:rPr>
      </w:pPr>
      <w:r w:rsidRPr="003C6BF0">
        <w:rPr>
          <w:b/>
          <w:lang w:val="sv-SE" w:bidi="ar-EG"/>
        </w:rPr>
        <w:t>3.2 Kiai dan Pemberdayaan Perempuan di Kalangan Pesantren</w:t>
      </w:r>
    </w:p>
    <w:p w14:paraId="2BC4C9AD" w14:textId="77777777" w:rsidR="003C6BF0" w:rsidRPr="003C6BF0" w:rsidRDefault="003C6BF0" w:rsidP="005D4C51">
      <w:pPr>
        <w:spacing w:line="360" w:lineRule="auto"/>
        <w:jc w:val="both"/>
        <w:rPr>
          <w:b/>
          <w:lang w:val="sv-SE" w:bidi="ar-EG"/>
        </w:rPr>
      </w:pPr>
    </w:p>
    <w:p w14:paraId="3779BFC6" w14:textId="77777777" w:rsidR="003C6BF0" w:rsidRPr="003C6BF0" w:rsidRDefault="003C6BF0" w:rsidP="005D4C51">
      <w:pPr>
        <w:spacing w:line="360" w:lineRule="auto"/>
        <w:jc w:val="both"/>
        <w:rPr>
          <w:lang w:val="sv-SE" w:bidi="ar-EG"/>
        </w:rPr>
      </w:pPr>
      <w:r w:rsidRPr="003C6BF0">
        <w:rPr>
          <w:b/>
          <w:lang w:val="sv-SE" w:bidi="ar-EG"/>
        </w:rPr>
        <w:tab/>
      </w:r>
      <w:r w:rsidRPr="003C6BF0">
        <w:rPr>
          <w:lang w:val="sv-SE" w:bidi="ar-EG"/>
        </w:rPr>
        <w:t xml:space="preserve">Sebagaimana dijelaskan di atas, pembahasan tentang tema perempuan tidak hanya terbatas pada lingkup wacana, tetapi sudah merambah pada wilayah implementasi. Hampir setiap negara Islam, misalnya, telah memiliki kementrian yang melakukan berbagai program pemberdayaan perempuan. Di Indonesia, misalnya, terdapat ”Kantor Kementrian Pemberdayaan Perempuan”, sedangkan di Bangladesh terdapat ”Ministry of Social Welfare and Women’s Affairs” (Naila Kabeer, 1991: 130). Perbincangan mengenai gender dan pemberdayaan perempuan ini juga telah memasuki wilayah agama. Hal ini karena pemahaman tentang gender dan pemberdayaan perempuan tidak terlepas dari doktrin-doktrin agama yang telah memberikan warna yang cukup signifikan dalam menciptakan konstruksi sosial dalam kaitannya dengan relasi laki-laki dan perempuan. Dan terwujudnya warna-warna pemahaman ini tidak terlepas dari sang penyampai ajaran atau doktrin itu sendiri, yaitu para tokoh agama atau ulama. Dan di Indonesia, ulama, terutama ulama pesantren/kiai merupakan </w:t>
      </w:r>
      <w:r w:rsidRPr="003C6BF0">
        <w:rPr>
          <w:lang w:val="sv-SE" w:bidi="ar-EG"/>
        </w:rPr>
        <w:lastRenderedPageBreak/>
        <w:t>salah satu pusat dialektika perubahan masyarakat.</w:t>
      </w:r>
      <w:r w:rsidRPr="003C6BF0">
        <w:rPr>
          <w:vertAlign w:val="superscript"/>
          <w:lang w:val="sv-SE" w:bidi="ar-EG"/>
        </w:rPr>
        <w:footnoteReference w:id="23"/>
      </w:r>
      <w:r w:rsidRPr="003C6BF0">
        <w:rPr>
          <w:lang w:val="sv-SE" w:bidi="ar-EG"/>
        </w:rPr>
        <w:t xml:space="preserve"> Pandangan umum masyarakat Indonesia terhadap sosok kiai menunjukkan bahwa kiai adalah contoh panutan dan pembawa missi kenabian. Di tangan kiai tergenggam dua otoritas keagamaan yaitu penafsir teks-teks agama dan penjaga moral agama. Dengan demikian, maka apa yang keluar dari sosok kiai merupakan sebuah kebenaran yang tidak boleh dibantah. Sikap dan perilaku hidup kiai menjadi contoh dan rujukan masyarakat. </w:t>
      </w:r>
    </w:p>
    <w:p w14:paraId="54BEE52C" w14:textId="77777777" w:rsidR="003C6BF0" w:rsidRPr="003C6BF0" w:rsidRDefault="003C6BF0" w:rsidP="005D4C51">
      <w:pPr>
        <w:spacing w:line="360" w:lineRule="auto"/>
        <w:jc w:val="both"/>
        <w:rPr>
          <w:lang w:val="sv-SE" w:bidi="ar-EG"/>
        </w:rPr>
      </w:pPr>
    </w:p>
    <w:p w14:paraId="3A6AA572" w14:textId="77777777" w:rsidR="003C6BF0" w:rsidRPr="003C6BF0" w:rsidRDefault="003C6BF0" w:rsidP="005D4C51">
      <w:pPr>
        <w:spacing w:line="360" w:lineRule="auto"/>
        <w:jc w:val="both"/>
        <w:rPr>
          <w:lang w:val="sv-SE" w:bidi="ar-EG"/>
        </w:rPr>
      </w:pPr>
      <w:r w:rsidRPr="003C6BF0">
        <w:rPr>
          <w:lang w:val="sv-SE" w:bidi="ar-EG"/>
        </w:rPr>
        <w:tab/>
        <w:t xml:space="preserve">Istilah gender di kalangan para kiai adalah istilah yang baru dan masih sangat asing. Kebanyakan para kiai ”alergi” dengan istilah ini karena kebetulan istilah ini diadopsi dari bahasa Inggris yang notabene merupakan negara bukan Islam. Kondisi ini secara tidak disadari menimbulkan kecurigaan-kecurigaan para kiai terhadap konsep gender itu sendiri itu. Mereka kebanyakan menganggap bahwa gender akan mengajarkan para perempuan untuk tidak taat kepada suaminya, mengajarkan perempuan untuk selalu keluar rumah, dan lain-lain. Para aktivis perempuan sudah berusaha mencari kata persamaannya dalam bahasa Arab dengan harapan dapat menarik simpatik para kiai, antara lain adalah dengan istilah </w:t>
      </w:r>
      <w:r w:rsidRPr="003C6BF0">
        <w:rPr>
          <w:i/>
          <w:lang w:val="sv-SE" w:bidi="ar-EG"/>
        </w:rPr>
        <w:t>fiqh al-nisa’</w:t>
      </w:r>
      <w:r w:rsidRPr="003C6BF0">
        <w:rPr>
          <w:lang w:val="sv-SE" w:bidi="ar-EG"/>
        </w:rPr>
        <w:t xml:space="preserve"> untuk lebih menarik simpati para kiai. Husein (2004: 321) menyatakan bahwa sepanjang pengalaman beliau mensosialisasikan isu-isu Islam dan gender di hadapan para ulama, respon pertama yang diperlihatkan mereka adalah kecurigaan-kecurigaan. Kecurigaan pada misi yang dibawa, kecurigaan pada upaya isteri untuk melawan suami, dan sebagainya.</w:t>
      </w:r>
    </w:p>
    <w:p w14:paraId="2859E5CD" w14:textId="77777777" w:rsidR="003C6BF0" w:rsidRPr="003C6BF0" w:rsidRDefault="003C6BF0" w:rsidP="005D4C51">
      <w:pPr>
        <w:spacing w:line="360" w:lineRule="auto"/>
        <w:jc w:val="both"/>
        <w:rPr>
          <w:lang w:val="sv-SE" w:bidi="ar-EG"/>
        </w:rPr>
      </w:pPr>
    </w:p>
    <w:p w14:paraId="1BD1A5B8" w14:textId="77777777" w:rsidR="003C6BF0" w:rsidRDefault="003C6BF0" w:rsidP="005D0A66">
      <w:pPr>
        <w:spacing w:line="360" w:lineRule="auto"/>
        <w:jc w:val="both"/>
        <w:rPr>
          <w:lang w:val="sv-SE" w:bidi="ar-EG"/>
        </w:rPr>
      </w:pPr>
      <w:r w:rsidRPr="003C6BF0">
        <w:rPr>
          <w:lang w:val="sv-SE" w:bidi="ar-EG"/>
        </w:rPr>
        <w:tab/>
        <w:t xml:space="preserve">Pandangan para kiai yang demikian ini adalah wajar, karena pada kenyataannya, kitab-kitab klasik yang merupakan rujukan mereka selama ini, baik dalam bidang tafsir maupun fiqh adalah teks-teks agama yang kebanyakannya masih bias gender. Untuk memahami kondisi ini, kita harus melihat kembali sejarah bahwa agama Islam turun di daerah Arab yang pada saat itu kondisi perempuan sangat tidak dihargai. Selain itu, al-Qur’an turun dengan ”meminjam” bahasa Arab yang juga bias gender. Oleh karena itu, tidak dapat dihindari apabila teks-teks kitab klasik masih terbelenggu dengan bahasa dan budaya yang bias gender juga. </w:t>
      </w:r>
      <w:r w:rsidRPr="00F905D9">
        <w:rPr>
          <w:i/>
          <w:iCs/>
          <w:lang w:val="sv-SE" w:bidi="ar-EG"/>
        </w:rPr>
        <w:t>Lisan al-’Arab</w:t>
      </w:r>
      <w:r w:rsidRPr="003C6BF0">
        <w:rPr>
          <w:lang w:val="sv-SE" w:bidi="ar-EG"/>
        </w:rPr>
        <w:t xml:space="preserve"> yang merupakan kamus rujukan utama kebanyakan para ahli tafsir dan fiqh, apabila kita teliti kembali akan banyak ditemukan penerjemahan yang bias gender. </w:t>
      </w:r>
    </w:p>
    <w:p w14:paraId="54CF38D1" w14:textId="77777777" w:rsidR="00F905D9" w:rsidRDefault="00F905D9" w:rsidP="005D0A66">
      <w:pPr>
        <w:spacing w:line="360" w:lineRule="auto"/>
        <w:jc w:val="both"/>
        <w:rPr>
          <w:lang w:val="sv-SE" w:bidi="ar-EG"/>
        </w:rPr>
      </w:pPr>
      <w:r>
        <w:rPr>
          <w:lang w:val="sv-SE" w:bidi="ar-EG"/>
        </w:rPr>
        <w:lastRenderedPageBreak/>
        <w:tab/>
        <w:t xml:space="preserve">Oleh karena itu, memperjuangkan hak-hak perempuan di kalangan pesantren bukanlah satu hal yang mudah, karena pesantren pada kenyataannya masih di selomuti oleh referensi-referensi yang masih bias gender. Mengubah kurikulum yang ada di pesantren tidak semudah membalikkan telapak tangan. Perlu kehati-hatian dan kekuatan lahir dan batin dalam menjalankannya, karena merubah apa yang sudah berjalan di pesantren sama halnya membunyikan genderang perang dengan para kiai dan pengasuh pesantren yang notabene masih belum semuanya memahami konsep gender dalam Islam dengan benar. </w:t>
      </w:r>
    </w:p>
    <w:p w14:paraId="2CC393E0" w14:textId="77777777" w:rsidR="00F905D9" w:rsidRDefault="00F905D9" w:rsidP="005D0A66">
      <w:pPr>
        <w:spacing w:line="360" w:lineRule="auto"/>
        <w:jc w:val="both"/>
        <w:rPr>
          <w:lang w:val="sv-SE" w:bidi="ar-EG"/>
        </w:rPr>
      </w:pPr>
      <w:r>
        <w:rPr>
          <w:lang w:val="sv-SE" w:bidi="ar-EG"/>
        </w:rPr>
        <w:t xml:space="preserve"> </w:t>
      </w:r>
    </w:p>
    <w:p w14:paraId="660CCC11" w14:textId="77777777" w:rsidR="00ED1BB0" w:rsidRDefault="00ED1BB0" w:rsidP="005D0A66">
      <w:pPr>
        <w:spacing w:line="360" w:lineRule="auto"/>
        <w:jc w:val="both"/>
        <w:rPr>
          <w:lang w:val="sv-SE" w:bidi="ar-EG"/>
        </w:rPr>
      </w:pPr>
      <w:r>
        <w:rPr>
          <w:lang w:val="sv-SE" w:bidi="ar-EG"/>
        </w:rPr>
        <w:tab/>
        <w:t>Pemberdayaan perempuan di kalangan pesantren tidak akan dapat terwujud apabila konsep dasar dari perempuan dan hak-haknya belum bisa dipahami dengan menyeluruh dan benar. Pemberdayaan perempuan akan bisa dilakukan jika pemahamn dasar terhadap posisi perempuan dalam Islam dan hak-haknya sudah dapat dipahami secara utuh. Dan inilah salah satu tugas dari tokoh agama dan masyarakat, kiai, kiai perempuan dan setiap individu untuk secara bersama-sama memperjuangkan perempuan dan melakukan pemberdayaan terhadap perempuan.</w:t>
      </w:r>
    </w:p>
    <w:p w14:paraId="13FDA443" w14:textId="77777777" w:rsidR="00ED1BB0" w:rsidRPr="003C6BF0" w:rsidRDefault="00ED1BB0" w:rsidP="005D0A66">
      <w:pPr>
        <w:spacing w:line="360" w:lineRule="auto"/>
        <w:jc w:val="both"/>
        <w:rPr>
          <w:lang w:val="sv-SE" w:bidi="ar-EG"/>
        </w:rPr>
      </w:pPr>
    </w:p>
    <w:p w14:paraId="04934A07" w14:textId="77777777" w:rsidR="003C6BF0" w:rsidRPr="003C6BF0" w:rsidRDefault="003C6BF0" w:rsidP="005D4C51">
      <w:pPr>
        <w:spacing w:line="360" w:lineRule="auto"/>
        <w:ind w:left="426" w:hanging="426"/>
        <w:jc w:val="both"/>
        <w:rPr>
          <w:b/>
          <w:lang w:val="sv-SE" w:bidi="ar-EG"/>
        </w:rPr>
      </w:pPr>
      <w:r w:rsidRPr="003C6BF0">
        <w:rPr>
          <w:b/>
          <w:lang w:val="sv-SE" w:bidi="ar-EG"/>
        </w:rPr>
        <w:t>3.3 KH. Muhyiddin Abdusshomad dan Pembaharuan terhadap Perempuan di Kalangan Pesantren</w:t>
      </w:r>
    </w:p>
    <w:p w14:paraId="218B9E0D" w14:textId="77777777" w:rsidR="003C6BF0" w:rsidRPr="003C6BF0" w:rsidRDefault="003C6BF0" w:rsidP="005D4C51">
      <w:pPr>
        <w:spacing w:line="360" w:lineRule="auto"/>
        <w:ind w:left="426" w:hanging="426"/>
        <w:jc w:val="both"/>
        <w:rPr>
          <w:b/>
          <w:lang w:val="sv-SE" w:bidi="ar-EG"/>
        </w:rPr>
      </w:pPr>
    </w:p>
    <w:p w14:paraId="043B1259" w14:textId="77777777" w:rsidR="003C6BF0" w:rsidRPr="003C6BF0" w:rsidRDefault="003C6BF0" w:rsidP="005D4C51">
      <w:pPr>
        <w:spacing w:line="360" w:lineRule="auto"/>
        <w:jc w:val="both"/>
        <w:rPr>
          <w:lang w:val="sv-SE" w:bidi="ar-EG"/>
        </w:rPr>
      </w:pPr>
      <w:r w:rsidRPr="003C6BF0">
        <w:rPr>
          <w:b/>
          <w:lang w:val="sv-SE" w:bidi="ar-EG"/>
        </w:rPr>
        <w:tab/>
      </w:r>
      <w:r w:rsidRPr="003C6BF0">
        <w:rPr>
          <w:lang w:val="sv-SE" w:bidi="ar-EG"/>
        </w:rPr>
        <w:t xml:space="preserve">Nama KH. Muhyidddin Abdusshomad adalah nama yang tidak asing dalam literatur Islam dan Gender, karena beliau adalah salah satu kiai di Indonesia yang gigih memperjuangkan kesetaraan perempuan di kalangan pesantren khususnya, dan dikalangan masyarakat pada umumnya. Perjuangan beliau tidaklah mudah, karena apa yang beliau perjuangkan adalah membela kaum perempuan di kalangan pesantren yang berarti harus berhadapan dengan para kiai sebagai pengasuh pesantren. Padahal dalam kenyataan yang terjadi, masih banyak kiai yang belum setuju dengan konsep kesetaraan gender yang beliau perjuangkan. </w:t>
      </w:r>
    </w:p>
    <w:p w14:paraId="693B8798" w14:textId="77777777" w:rsidR="003C6BF0" w:rsidRPr="003C6BF0" w:rsidRDefault="003C6BF0" w:rsidP="005D4C51">
      <w:pPr>
        <w:spacing w:line="360" w:lineRule="auto"/>
        <w:jc w:val="both"/>
        <w:rPr>
          <w:lang w:val="sv-SE" w:bidi="ar-EG"/>
        </w:rPr>
      </w:pPr>
    </w:p>
    <w:p w14:paraId="2BCDB2F4" w14:textId="77777777" w:rsidR="003C6BF0" w:rsidRPr="003C6BF0" w:rsidRDefault="003C6BF0" w:rsidP="005D4C51">
      <w:pPr>
        <w:spacing w:line="360" w:lineRule="auto"/>
        <w:jc w:val="both"/>
        <w:rPr>
          <w:lang w:val="sv-SE" w:bidi="ar-EG"/>
        </w:rPr>
      </w:pPr>
      <w:r w:rsidRPr="003C6BF0">
        <w:rPr>
          <w:lang w:val="sv-SE" w:bidi="ar-EG"/>
        </w:rPr>
        <w:tab/>
        <w:t xml:space="preserve">Namun demikian, beliau tidak menyerah dan pantang mundur untuk terus memperjuangkan konsep kesetaraan gender terhadap para kiai di sekitarnya. Menurut beliau, hal itu tidak tidak mudah dilakukan. Ini karena para kiai telah mapan dengan literatur yang dipeganginya selama ini, dan mereka tidak mau ”tergugat” posisinya dikarenakan adanya konsep kesetaraan gender. Menurut beliau, perjuangannya memerlukan waktu yang tidak sebentar dan memerlukan dukungan dari beberapa pihak untuk dapat berhasil. Oleh karena </w:t>
      </w:r>
      <w:r w:rsidRPr="003C6BF0">
        <w:rPr>
          <w:lang w:val="sv-SE" w:bidi="ar-EG"/>
        </w:rPr>
        <w:lastRenderedPageBreak/>
        <w:t>itu, beliau berharap adanya kerja sama di antara semua pihak untuk meningkatkan pemberdayaan terhadap perempuan.</w:t>
      </w:r>
    </w:p>
    <w:p w14:paraId="0D57013A" w14:textId="77777777" w:rsidR="003C6BF0" w:rsidRPr="003C6BF0" w:rsidRDefault="003C6BF0" w:rsidP="005D4C51">
      <w:pPr>
        <w:spacing w:line="360" w:lineRule="auto"/>
        <w:jc w:val="both"/>
        <w:rPr>
          <w:lang w:val="sv-SE" w:bidi="ar-EG"/>
        </w:rPr>
      </w:pPr>
    </w:p>
    <w:p w14:paraId="5DD6C597" w14:textId="77777777" w:rsidR="003C6BF0" w:rsidRPr="003C6BF0" w:rsidRDefault="003C6BF0" w:rsidP="005D4C51">
      <w:pPr>
        <w:spacing w:line="360" w:lineRule="auto"/>
        <w:jc w:val="both"/>
        <w:rPr>
          <w:b/>
          <w:lang w:val="sv-SE" w:bidi="ar-EG"/>
        </w:rPr>
      </w:pPr>
      <w:r w:rsidRPr="003C6BF0">
        <w:rPr>
          <w:b/>
          <w:lang w:val="sv-SE" w:bidi="ar-EG"/>
        </w:rPr>
        <w:t>3.3.1 Kiprah KH. Muhyiddin Abdusshomad sebagai Pejuang Perempuan</w:t>
      </w:r>
    </w:p>
    <w:p w14:paraId="1367228D" w14:textId="77777777" w:rsidR="003C6BF0" w:rsidRPr="003C6BF0" w:rsidRDefault="003C6BF0" w:rsidP="005D4C51">
      <w:pPr>
        <w:spacing w:line="360" w:lineRule="auto"/>
        <w:jc w:val="both"/>
        <w:rPr>
          <w:b/>
          <w:lang w:val="sv-SE" w:bidi="ar-EG"/>
        </w:rPr>
      </w:pPr>
    </w:p>
    <w:p w14:paraId="76A535E3" w14:textId="77777777" w:rsidR="003C6BF0" w:rsidRPr="003C6BF0" w:rsidRDefault="003C6BF0" w:rsidP="005D4C51">
      <w:pPr>
        <w:spacing w:line="360" w:lineRule="auto"/>
        <w:jc w:val="both"/>
        <w:rPr>
          <w:lang w:val="sv-SE" w:bidi="ar-EG"/>
        </w:rPr>
      </w:pPr>
      <w:r w:rsidRPr="003C6BF0">
        <w:rPr>
          <w:b/>
          <w:lang w:val="sv-SE" w:bidi="ar-EG"/>
        </w:rPr>
        <w:tab/>
      </w:r>
      <w:r w:rsidRPr="003C6BF0">
        <w:rPr>
          <w:lang w:val="sv-SE" w:bidi="ar-EG"/>
        </w:rPr>
        <w:t>Istilah pejuang merupakan satu istilah yang memberikan arti sebuah pengorbanan. Dan pengorbanan yang dilakukan oleh KH. Muhyiddin Abdusshomad sebagai pejuang perempuan adalah satu pengorbanan yang tidak dapat dipandang sebelah mata. Beliau dengan gigihnya telah melakukan berbagai cara untuk melawan tradisi patriarki yang telah mendarah daging di kalangan masyarakat kita, khususnya di kalangan pesantren. Selain mengadakan beberapa seminar dan work shop tentang perempuan di kalangan pesantrennya, beliau juga aktif bergabung dengan lembaga Rahima yang merupakan salah satu LSM yang berkecimpung dalam dunia perempuan. Bahkan beliau telah menerbitkan buku Pendidikan Agama Islam untuk SMA/SMK Kelas XII yang di dalamnya banyak memuat pesan-pesan kesetaraan gender.</w:t>
      </w:r>
    </w:p>
    <w:p w14:paraId="3B114E49" w14:textId="77777777" w:rsidR="003C6BF0" w:rsidRPr="003C6BF0" w:rsidRDefault="003C6BF0" w:rsidP="005D4C51">
      <w:pPr>
        <w:spacing w:line="360" w:lineRule="auto"/>
        <w:jc w:val="both"/>
        <w:rPr>
          <w:lang w:val="sv-SE" w:bidi="ar-EG"/>
        </w:rPr>
      </w:pPr>
    </w:p>
    <w:p w14:paraId="21F51413" w14:textId="77777777" w:rsidR="003C6BF0" w:rsidRPr="003C6BF0" w:rsidRDefault="003C6BF0" w:rsidP="005D4C51">
      <w:pPr>
        <w:spacing w:line="360" w:lineRule="auto"/>
        <w:jc w:val="both"/>
        <w:rPr>
          <w:lang w:val="sv-SE" w:bidi="ar-EG"/>
        </w:rPr>
      </w:pPr>
      <w:r w:rsidRPr="003C6BF0">
        <w:rPr>
          <w:lang w:val="sv-SE" w:bidi="ar-EG"/>
        </w:rPr>
        <w:tab/>
        <w:t>Sebagai contoh adalah, dalam buku tersebut dijelaskan bahwa dalam m</w:t>
      </w:r>
      <w:r w:rsidR="00871535">
        <w:rPr>
          <w:lang w:val="sv-SE" w:bidi="ar-EG"/>
        </w:rPr>
        <w:t>emahami QS. al-Nisa’ [4]: 34 me</w:t>
      </w:r>
      <w:r w:rsidRPr="003C6BF0">
        <w:rPr>
          <w:lang w:val="sv-SE" w:bidi="ar-EG"/>
        </w:rPr>
        <w:t xml:space="preserve">ngenai konsep </w:t>
      </w:r>
      <w:r w:rsidRPr="00871535">
        <w:rPr>
          <w:i/>
          <w:iCs/>
          <w:lang w:val="sv-SE" w:bidi="ar-EG"/>
        </w:rPr>
        <w:t>qawwamun</w:t>
      </w:r>
      <w:r w:rsidRPr="003C6BF0">
        <w:rPr>
          <w:lang w:val="sv-SE" w:bidi="ar-EG"/>
        </w:rPr>
        <w:t xml:space="preserve"> bagi perempuan, bahwa kata </w:t>
      </w:r>
      <w:r w:rsidRPr="003C6BF0">
        <w:rPr>
          <w:i/>
          <w:lang w:val="sv-SE" w:bidi="ar-EG"/>
        </w:rPr>
        <w:t>qawwam</w:t>
      </w:r>
      <w:r w:rsidRPr="003C6BF0">
        <w:rPr>
          <w:lang w:val="sv-SE" w:bidi="ar-EG"/>
        </w:rPr>
        <w:t xml:space="preserve"> memiliki beragam pendapat. Sebagian ahli tafsir seperti al-Qurthubi, Ibnu Katsir, al-Hijazi, al-Shabuni dan lainnya mengatakan bahwa arti </w:t>
      </w:r>
      <w:r w:rsidRPr="003C6BF0">
        <w:rPr>
          <w:i/>
          <w:lang w:val="sv-SE" w:bidi="ar-EG"/>
        </w:rPr>
        <w:t>qawwam</w:t>
      </w:r>
      <w:r w:rsidRPr="003C6BF0">
        <w:rPr>
          <w:lang w:val="sv-SE" w:bidi="ar-EG"/>
        </w:rPr>
        <w:t xml:space="preserve"> adalah pemimpin, penguasa, hakim, dan pendidik. Pendapat lain mengatakan bahwa yang dimaksud </w:t>
      </w:r>
      <w:r w:rsidRPr="003C6BF0">
        <w:rPr>
          <w:i/>
          <w:lang w:val="sv-SE" w:bidi="ar-EG"/>
        </w:rPr>
        <w:t>qawwam</w:t>
      </w:r>
      <w:r w:rsidRPr="003C6BF0">
        <w:rPr>
          <w:lang w:val="sv-SE" w:bidi="ar-EG"/>
        </w:rPr>
        <w:t xml:space="preserve"> adalah penopang (kehidupan). Riffat Hasan, seorang ulama perempuan dari Pakistan mengatakan bahwa makna dari kata itu adalah pencari nafkah atau mereka yang menyediakan sarana pendukung kehidupan.</w:t>
      </w:r>
    </w:p>
    <w:p w14:paraId="520FD04D" w14:textId="77777777" w:rsidR="003C6BF0" w:rsidRPr="003C6BF0" w:rsidRDefault="003C6BF0" w:rsidP="005D4C51">
      <w:pPr>
        <w:spacing w:line="360" w:lineRule="auto"/>
        <w:jc w:val="both"/>
        <w:rPr>
          <w:lang w:val="sv-SE" w:bidi="ar-EG"/>
        </w:rPr>
      </w:pPr>
    </w:p>
    <w:p w14:paraId="43B70B0A" w14:textId="77777777" w:rsidR="003C6BF0" w:rsidRPr="003C6BF0" w:rsidRDefault="003C6BF0" w:rsidP="005D4C51">
      <w:pPr>
        <w:spacing w:line="360" w:lineRule="auto"/>
        <w:jc w:val="both"/>
        <w:rPr>
          <w:lang w:val="sv-SE" w:bidi="ar-EG"/>
        </w:rPr>
      </w:pPr>
      <w:r w:rsidRPr="003C6BF0">
        <w:rPr>
          <w:lang w:val="sv-SE" w:bidi="ar-EG"/>
        </w:rPr>
        <w:tab/>
      </w:r>
      <w:r w:rsidRPr="003C6BF0">
        <w:rPr>
          <w:i/>
          <w:lang w:val="sv-SE" w:bidi="ar-EG"/>
        </w:rPr>
        <w:t>Qawwam</w:t>
      </w:r>
      <w:r w:rsidRPr="003C6BF0">
        <w:rPr>
          <w:lang w:val="sv-SE" w:bidi="ar-EG"/>
        </w:rPr>
        <w:t xml:space="preserve"> dalam al-Qur’an pada umumnya ditafsirkan sebagai hak laki-laki dengan anggapan bahwa ada kelebihan yang pada umumnya dimiliki laki-laki, misalnya masalah emosi psikologis dan semacamnya. Juga karena pada umumnya laki-laki yanag memberikan nafkah kepada istrinya. Ini terjadi pada umumnya, terlebih pada saat al-Qur’an diturunkan. Namun bila dalam kenyataan hidup sehari-hari yang terjadi adalah sebaliknya, misalnya suami sedang mengalami kesulitan ekonomi akibat usaha yang sedang bangkrut atau terkena pemutusan hubungan kerja, dan sebagainya, atau kondisi psikologis yang tidak stabil, maka hilang atau beralihlah </w:t>
      </w:r>
      <w:r w:rsidRPr="003C6BF0">
        <w:rPr>
          <w:i/>
          <w:lang w:val="sv-SE" w:bidi="ar-EG"/>
        </w:rPr>
        <w:t>qawwam</w:t>
      </w:r>
      <w:r w:rsidRPr="003C6BF0">
        <w:rPr>
          <w:lang w:val="sv-SE" w:bidi="ar-EG"/>
        </w:rPr>
        <w:t xml:space="preserve"> itu dari pihak laki-laki. Dan ketika itu, istri bisa mengambil peran tersebut dalam rumah tangga. Pada kenyataannya, banyak perempuan yang kemudian </w:t>
      </w:r>
      <w:r w:rsidRPr="003C6BF0">
        <w:rPr>
          <w:lang w:val="sv-SE" w:bidi="ar-EG"/>
        </w:rPr>
        <w:lastRenderedPageBreak/>
        <w:t xml:space="preserve">menjadi kepala keluarga karena perceraian, atau ditinggal mati suaminya. Mereka mengasuh dan membesarkan anak-anaknya hingga dewasa (Nur Achmad (ed.), 2010: 76). </w:t>
      </w:r>
    </w:p>
    <w:p w14:paraId="602F5C24" w14:textId="77777777" w:rsidR="003C6BF0" w:rsidRPr="003C6BF0" w:rsidRDefault="003C6BF0" w:rsidP="005D4C51">
      <w:pPr>
        <w:spacing w:line="360" w:lineRule="auto"/>
        <w:jc w:val="both"/>
        <w:rPr>
          <w:lang w:val="sv-SE" w:bidi="ar-EG"/>
        </w:rPr>
      </w:pPr>
    </w:p>
    <w:p w14:paraId="13EEC54B" w14:textId="77777777" w:rsidR="003C6BF0" w:rsidRPr="003C6BF0" w:rsidRDefault="003C6BF0" w:rsidP="005D4C51">
      <w:pPr>
        <w:spacing w:line="360" w:lineRule="auto"/>
        <w:jc w:val="both"/>
        <w:rPr>
          <w:lang w:val="sv-SE" w:bidi="ar-EG"/>
        </w:rPr>
      </w:pPr>
      <w:r w:rsidRPr="003C6BF0">
        <w:rPr>
          <w:lang w:val="sv-SE" w:bidi="ar-EG"/>
        </w:rPr>
        <w:tab/>
        <w:t xml:space="preserve">Dari pendapat di atas dapat dilihat bahwa KH. Muhyiddin bersikap terbuka terhadap makna kata </w:t>
      </w:r>
      <w:r w:rsidRPr="003C6BF0">
        <w:rPr>
          <w:i/>
          <w:lang w:val="sv-SE" w:bidi="ar-EG"/>
        </w:rPr>
        <w:t>qawwam</w:t>
      </w:r>
      <w:r w:rsidRPr="003C6BF0">
        <w:rPr>
          <w:lang w:val="sv-SE" w:bidi="ar-EG"/>
        </w:rPr>
        <w:t xml:space="preserve"> yang selama ini oleh sebagian kiai dijadikan ”senjata” untuk melarang atau membatasi kaum perempuan untuk menjadi pemimpin ataupun melakukan kegiatan di luar rumah. Beliau juga terlihat bersikap adil dan tidak harga mati dalam melihat dan menafsirkan ayat-ayat al-Qur’an, atau dalam bahasa lain adalah beliau menafsirkan al-Qur’an secara kontekstual.</w:t>
      </w:r>
    </w:p>
    <w:p w14:paraId="4A139D85" w14:textId="77777777" w:rsidR="003C6BF0" w:rsidRPr="003C6BF0" w:rsidRDefault="003C6BF0" w:rsidP="005D4C51">
      <w:pPr>
        <w:spacing w:line="360" w:lineRule="auto"/>
        <w:jc w:val="both"/>
        <w:rPr>
          <w:lang w:val="sv-SE" w:bidi="ar-EG"/>
        </w:rPr>
      </w:pPr>
    </w:p>
    <w:p w14:paraId="6D8ED7E6" w14:textId="77777777" w:rsidR="00997A11" w:rsidRDefault="003C6BF0" w:rsidP="005D4C51">
      <w:pPr>
        <w:spacing w:line="360" w:lineRule="auto"/>
        <w:jc w:val="both"/>
        <w:rPr>
          <w:lang w:val="sv-SE" w:bidi="ar-EG"/>
        </w:rPr>
      </w:pPr>
      <w:r w:rsidRPr="003C6BF0">
        <w:rPr>
          <w:lang w:val="sv-SE" w:bidi="ar-EG"/>
        </w:rPr>
        <w:tab/>
        <w:t>Demikian juga dalam mensikapi fenomena kekerasan dalam rumah tangga, beliau menjelaskan bahwa sebagai umat Islam kita seharusnya mengikuti teladan yang diberikan oleh Rasulullah, termasuk dalam hal bersikap dalam kehidupan rumah tangga. Beliau mengutip sebuah hadith yang menjelaskan bahwa Rasulullah berpesan kepada salah seorang sahabat yang bertanya mengenai bagaimana bersikap dalam rumah tangga, Rasulullah menjawab bahwa sebagai seorang suami hendaknya memberikan makanan kepada istrinya seperti yang dimakannya, memberi pakaian kepada istrinya seperti yang dipakainya, dan Rasulullah berpesan juga agar tidak memukul dan menghina (melecehkan) istri. Beliau juga menjelaskan bahwa dalam menghadapi masalah rumah tangga, jalan keluarnya adalah dengan mencarikan solusi terbaik dan bukan dengan cara menggunakan kekerasan. Rasulullah tidak menggunakan jalan kekerasan untuk membuat istri-istri beliau patuh.</w:t>
      </w:r>
      <w:r w:rsidR="00871535">
        <w:rPr>
          <w:rStyle w:val="ReferensiCatatanKaki"/>
          <w:lang w:val="sv-SE" w:bidi="ar-EG"/>
        </w:rPr>
        <w:footnoteReference w:id="24"/>
      </w:r>
      <w:r w:rsidRPr="003C6BF0">
        <w:rPr>
          <w:lang w:val="sv-SE" w:bidi="ar-EG"/>
        </w:rPr>
        <w:t xml:space="preserve"> </w:t>
      </w:r>
    </w:p>
    <w:p w14:paraId="1BFD7191" w14:textId="77777777" w:rsidR="00997A11" w:rsidRDefault="00997A11" w:rsidP="005D4C51">
      <w:pPr>
        <w:spacing w:line="360" w:lineRule="auto"/>
        <w:jc w:val="both"/>
        <w:rPr>
          <w:lang w:val="sv-SE" w:bidi="ar-EG"/>
        </w:rPr>
      </w:pPr>
      <w:r>
        <w:rPr>
          <w:lang w:val="sv-SE" w:bidi="ar-EG"/>
        </w:rPr>
        <w:tab/>
      </w:r>
    </w:p>
    <w:p w14:paraId="64FA8770" w14:textId="77777777" w:rsidR="0074668C" w:rsidRDefault="00997A11" w:rsidP="005D4C51">
      <w:pPr>
        <w:spacing w:line="360" w:lineRule="auto"/>
        <w:jc w:val="both"/>
        <w:rPr>
          <w:lang w:val="sv-SE" w:bidi="ar-EG"/>
        </w:rPr>
      </w:pPr>
      <w:r>
        <w:rPr>
          <w:lang w:val="sv-SE" w:bidi="ar-EG"/>
        </w:rPr>
        <w:tab/>
        <w:t xml:space="preserve">Hal ini senada dengan apa yang beliau sampaikan dalam tulisan beliau "Kekerasan dalam Rumah Tangga?" yang mengupas bagaimana perempuan di Indonesia yang masih banyak mengalami kekerasan dalam rumah tangga dan mereka tidak berani untuk memberontak dikarenakan takut dikatakan sebagai istri yang durhaka. Beliau menjelaskan bahwa, dalam Islam tidak mengenal adanya kekerasan dalam rumah tangga. Hubungan antara suami dan istri menurut ajaran Islam harus dilandaskan oleh </w:t>
      </w:r>
      <w:r w:rsidRPr="00997A11">
        <w:rPr>
          <w:i/>
          <w:iCs/>
          <w:lang w:val="sv-SE" w:bidi="ar-EG"/>
        </w:rPr>
        <w:t>mu'asyarah bil ma'ruf</w:t>
      </w:r>
      <w:r>
        <w:rPr>
          <w:lang w:val="sv-SE" w:bidi="ar-EG"/>
        </w:rPr>
        <w:t xml:space="preserve">  (hubungan yang baik dan sukarela), bahkan sampai pada urusan hubungan badan antara suami dan istri. Semua harus berdasarkan pada hubungan yang baik dan sukarela serta tidak ada pemaksaan di antara kedua belah pihak. Apabila prinsip ini dijalankan dalam kehidupan rumah tangga, maka kekerasan dalam rumah tangga akan bisa dihindari dan hubungan yang </w:t>
      </w:r>
      <w:r>
        <w:rPr>
          <w:lang w:val="sv-SE" w:bidi="ar-EG"/>
        </w:rPr>
        <w:lastRenderedPageBreak/>
        <w:t xml:space="preserve">terjalin di antara semua anggota keluarga akan </w:t>
      </w:r>
      <w:r w:rsidR="004B5CBB">
        <w:rPr>
          <w:lang w:val="sv-SE" w:bidi="ar-EG"/>
        </w:rPr>
        <w:t>harmonis sebagaimana yang dicontohkan oleh Nabi Muhammad saw.</w:t>
      </w:r>
    </w:p>
    <w:p w14:paraId="7A2AC3A1" w14:textId="77777777" w:rsidR="0074668C" w:rsidRDefault="0074668C" w:rsidP="005D4C51">
      <w:pPr>
        <w:spacing w:line="360" w:lineRule="auto"/>
        <w:jc w:val="both"/>
        <w:rPr>
          <w:lang w:val="sv-SE" w:bidi="ar-EG"/>
        </w:rPr>
      </w:pPr>
    </w:p>
    <w:p w14:paraId="559FDF90" w14:textId="77777777" w:rsidR="003C6BF0" w:rsidRDefault="0074668C" w:rsidP="005D4C51">
      <w:pPr>
        <w:spacing w:line="360" w:lineRule="auto"/>
        <w:jc w:val="both"/>
        <w:rPr>
          <w:lang w:val="sv-SE" w:bidi="ar-EG"/>
        </w:rPr>
      </w:pPr>
      <w:r>
        <w:rPr>
          <w:lang w:val="sv-SE" w:bidi="ar-EG"/>
        </w:rPr>
        <w:tab/>
        <w:t xml:space="preserve">Menurut beliau juga, berangkat dari prinsip </w:t>
      </w:r>
      <w:r w:rsidR="003C6BF0" w:rsidRPr="003C6BF0">
        <w:rPr>
          <w:lang w:val="sv-SE" w:bidi="ar-EG"/>
        </w:rPr>
        <w:t xml:space="preserve"> </w:t>
      </w:r>
      <w:r w:rsidRPr="00997A11">
        <w:rPr>
          <w:i/>
          <w:iCs/>
          <w:lang w:val="sv-SE" w:bidi="ar-EG"/>
        </w:rPr>
        <w:t>mu'asyarah bil ma'ruf</w:t>
      </w:r>
      <w:r>
        <w:rPr>
          <w:lang w:val="sv-SE" w:bidi="ar-EG"/>
        </w:rPr>
        <w:t xml:space="preserve"> dan anjuran berbuat baik kepada istri, yakni dengan tidak melukai hatinya, tidak menyakiti fisiknya, seperti yang dicontohkan oleh Nabi Muhammad saw, juga dengan memahami muatan kata </w:t>
      </w:r>
      <w:r w:rsidRPr="0074668C">
        <w:rPr>
          <w:i/>
          <w:iCs/>
          <w:lang w:val="sv-SE" w:bidi="ar-EG"/>
        </w:rPr>
        <w:t>"libas"</w:t>
      </w:r>
      <w:r>
        <w:rPr>
          <w:lang w:val="sv-SE" w:bidi="ar-EG"/>
        </w:rPr>
        <w:t xml:space="preserve"> pada al Qur'an surat al Baqoroh ayat 187 yang berarti saling melindungi dalam segala persoalan, maka harus diupayakan penyesuaian dan penyamaan sikap termasuk dalam masalah hubungan seksual antara suami dan istri harus dilakukan dengan penuh kerelaan dan tidak ada keterpaksaan diantara kedua belah pihak. Sedangkan memaksa berhubungan seksual kepada istri aau sebaliknya itu bertendensi </w:t>
      </w:r>
      <w:r>
        <w:rPr>
          <w:i/>
          <w:iCs/>
          <w:lang w:val="sv-SE" w:bidi="ar-EG"/>
        </w:rPr>
        <w:t>idza'</w:t>
      </w:r>
      <w:r>
        <w:rPr>
          <w:lang w:val="sv-SE" w:bidi="ar-EG"/>
        </w:rPr>
        <w:t xml:space="preserve"> (menyakiti) salah satu pihak. Hal tersebut tentu merupakan perbuatan haram.</w:t>
      </w:r>
      <w:r>
        <w:rPr>
          <w:rStyle w:val="ReferensiCatatanKaki"/>
          <w:lang w:val="sv-SE" w:bidi="ar-EG"/>
        </w:rPr>
        <w:footnoteReference w:id="25"/>
      </w:r>
    </w:p>
    <w:p w14:paraId="71507CB0" w14:textId="77777777" w:rsidR="007E6303" w:rsidRDefault="007E6303" w:rsidP="005D4C51">
      <w:pPr>
        <w:spacing w:line="360" w:lineRule="auto"/>
        <w:jc w:val="both"/>
        <w:rPr>
          <w:lang w:val="sv-SE" w:bidi="ar-EG"/>
        </w:rPr>
      </w:pPr>
    </w:p>
    <w:p w14:paraId="37CC62ED" w14:textId="77777777" w:rsidR="007E6303" w:rsidRPr="0074668C" w:rsidRDefault="009227B4" w:rsidP="005D4C51">
      <w:pPr>
        <w:spacing w:line="360" w:lineRule="auto"/>
        <w:jc w:val="both"/>
        <w:rPr>
          <w:lang w:val="sv-SE" w:bidi="ar-EG"/>
        </w:rPr>
      </w:pPr>
      <w:r>
        <w:rPr>
          <w:lang w:val="sv-SE" w:bidi="ar-EG"/>
        </w:rPr>
        <w:tab/>
        <w:t xml:space="preserve">Sedangkan dalam menganggapi fenomena kebelakangan ini, dimana perempuan dari lingkungan pesantren yang mulai banyak menunjukkan kemajuannya terkait posisi dan hak-hak mereka, KH.Muhyiddin berpendapat bahwa pencapaian perempuan sampai pada tahap sekarang ini tidak lepas dari usaha orang-orang yang mempunyai kesadaran kesetaraan gender. Para tokoh penggerak itu antara lain adalah KH. Masdar, Lies Marcoes, ibu Sinta Nuriyah, Farcha Ciciek dan dengan adanya beberapa LSM yang bergerak dalam bidang perempuan seperti </w:t>
      </w:r>
      <w:r w:rsidR="008926DE">
        <w:rPr>
          <w:lang w:val="sv-SE" w:bidi="ar-EG"/>
        </w:rPr>
        <w:t>P3M, Rahima, Fahmina, Puan Amal Hayati, dan lain-lain. Mereka bekerja keras lebih dari sepuluh tahun, melakukan halaqah, pelatihan, tadarus, seminar, yang semua itu sangat berpengaruh dalam mengubah pola pikir perempuan pesantren.</w:t>
      </w:r>
      <w:r w:rsidR="008926DE">
        <w:rPr>
          <w:rStyle w:val="ReferensiCatatanKaki"/>
          <w:lang w:val="sv-SE" w:bidi="ar-EG"/>
        </w:rPr>
        <w:footnoteReference w:id="26"/>
      </w:r>
    </w:p>
    <w:p w14:paraId="36FBE2A8" w14:textId="77777777" w:rsidR="003C6BF0" w:rsidRPr="003C6BF0" w:rsidRDefault="003C6BF0" w:rsidP="005D4C51">
      <w:pPr>
        <w:spacing w:line="360" w:lineRule="auto"/>
        <w:jc w:val="both"/>
        <w:rPr>
          <w:lang w:val="sv-SE" w:bidi="ar-EG"/>
        </w:rPr>
      </w:pPr>
    </w:p>
    <w:p w14:paraId="78332896" w14:textId="7C00B02C" w:rsidR="003C6BF0" w:rsidRPr="003C6BF0" w:rsidRDefault="003C6BF0" w:rsidP="005D4C51">
      <w:pPr>
        <w:spacing w:line="360" w:lineRule="auto"/>
        <w:jc w:val="both"/>
        <w:rPr>
          <w:b/>
          <w:lang w:val="sv-SE" w:bidi="ar-EG"/>
        </w:rPr>
      </w:pPr>
      <w:r w:rsidRPr="003C6BF0">
        <w:rPr>
          <w:b/>
          <w:lang w:val="sv-SE" w:bidi="ar-EG"/>
        </w:rPr>
        <w:t>3.3.2 KH. Muh</w:t>
      </w:r>
      <w:r w:rsidR="00356569">
        <w:rPr>
          <w:b/>
          <w:lang w:val="id-ID" w:bidi="ar-EG"/>
        </w:rPr>
        <w:t>y</w:t>
      </w:r>
      <w:r w:rsidRPr="003C6BF0">
        <w:rPr>
          <w:b/>
          <w:lang w:val="sv-SE" w:bidi="ar-EG"/>
        </w:rPr>
        <w:t>iddin Abdusshomad dan Pemberdayaan Perempuan di Kalangan Pesantren</w:t>
      </w:r>
    </w:p>
    <w:p w14:paraId="5DA8EF5D" w14:textId="77777777" w:rsidR="003C6BF0" w:rsidRPr="003C6BF0" w:rsidRDefault="003C6BF0" w:rsidP="005D4C51">
      <w:pPr>
        <w:spacing w:line="360" w:lineRule="auto"/>
        <w:jc w:val="both"/>
        <w:rPr>
          <w:b/>
          <w:lang w:val="sv-SE" w:bidi="ar-EG"/>
        </w:rPr>
      </w:pPr>
    </w:p>
    <w:p w14:paraId="34F399C7" w14:textId="77777777" w:rsidR="003C6BF0" w:rsidRPr="003C6BF0" w:rsidRDefault="003C6BF0" w:rsidP="005D4C51">
      <w:pPr>
        <w:spacing w:line="360" w:lineRule="auto"/>
        <w:jc w:val="both"/>
        <w:rPr>
          <w:lang w:val="sv-SE" w:bidi="ar-EG"/>
        </w:rPr>
      </w:pPr>
      <w:r w:rsidRPr="003C6BF0">
        <w:rPr>
          <w:b/>
          <w:lang w:val="sv-SE" w:bidi="ar-EG"/>
        </w:rPr>
        <w:tab/>
      </w:r>
      <w:r w:rsidRPr="003C6BF0">
        <w:rPr>
          <w:lang w:val="sv-SE" w:bidi="ar-EG"/>
        </w:rPr>
        <w:t xml:space="preserve">Berbicara mengenai pemberdayaan perempuan di kalangan pesantren memang tidak dapat dipisahkan dengan sosok seorang kiai. Hal ini karena kiai bukan saja sebagai seorang pemimpin pesantren, namun karena kiai juga merupakan pembimbing, pemberi nasehat dan tempat bertanya berbagai persoalan tentang agama. Menurut KH. Muhyiddin Abdusshomad, pemahaman terhadap posisi perempuan di kalangan umat Islam sendiri masih perlu diperkokoh. Bahwa manusia diciptakan dengan derajat yang sama antara laki-laki dan </w:t>
      </w:r>
      <w:r w:rsidRPr="003C6BF0">
        <w:rPr>
          <w:lang w:val="sv-SE" w:bidi="ar-EG"/>
        </w:rPr>
        <w:lastRenderedPageBreak/>
        <w:t>perempuan, tidak ada yang membedakannya selain ketakwaan kepada Allah SWT. Pernyataan ini adalah berdasarkan al-Qur’an dan Hadith dan bukan berdasarkan asumsi orang Barat. Menurut beliau, masih banyak yang masih benar-benar memahami hal ini sehingga terjadinya ketimpangan sosial antara laki-laki dan perempuan. Perempuan dianggap subordinat dan banyak mengalami ketidakadilan akibat kesalahapahaman memahami posisinya yang sebenarnya.</w:t>
      </w:r>
    </w:p>
    <w:p w14:paraId="005F3CB7" w14:textId="77777777" w:rsidR="003C6BF0" w:rsidRPr="003C6BF0" w:rsidRDefault="003C6BF0" w:rsidP="005D4C51">
      <w:pPr>
        <w:spacing w:line="360" w:lineRule="auto"/>
        <w:jc w:val="both"/>
        <w:rPr>
          <w:lang w:val="sv-SE" w:bidi="ar-EG"/>
        </w:rPr>
      </w:pPr>
    </w:p>
    <w:p w14:paraId="60A8EEA7" w14:textId="77777777" w:rsidR="003C6BF0" w:rsidRPr="003C6BF0" w:rsidRDefault="003C6BF0" w:rsidP="005D4C51">
      <w:pPr>
        <w:spacing w:line="360" w:lineRule="auto"/>
        <w:jc w:val="both"/>
        <w:rPr>
          <w:lang w:val="sv-SE" w:bidi="ar-EG"/>
        </w:rPr>
      </w:pPr>
      <w:r w:rsidRPr="003C6BF0">
        <w:rPr>
          <w:lang w:val="sv-SE" w:bidi="ar-EG"/>
        </w:rPr>
        <w:tab/>
        <w:t xml:space="preserve">Selain itu, menurut KH. Muhyiddin juga menyatakan bahwa realitas sosial yang terjadi di masyarakat, pesantren yang identik dengan Nahdlatul Ulama masih melanggengkan budaya bahwa yang berhak tampil ke depan adalah ”anak kiai” karena anak kiai adalah keturunan darah biru. Yang berhak meneruskan perjuangan seorang kiai adalah anak beliau sendiri, meskipun pada kenyataannya, misalnya, anak kiai kurang menguasai ilmu-ilmu agama dengan mendalam, tapi tetap anak kiai-lah yang akan meneruskan perjuangan orang tuanya. Hal ini juga mengakibatkan nilai-nilai yang ditularkan kepada para santrinya terkadang kurang utuh sehingga menimbulkan kesalahpahaman. </w:t>
      </w:r>
    </w:p>
    <w:p w14:paraId="4BD86305" w14:textId="77777777" w:rsidR="003C6BF0" w:rsidRPr="003C6BF0" w:rsidRDefault="003C6BF0" w:rsidP="005D4C51">
      <w:pPr>
        <w:spacing w:line="360" w:lineRule="auto"/>
        <w:jc w:val="both"/>
        <w:rPr>
          <w:lang w:val="sv-SE" w:bidi="ar-EG"/>
        </w:rPr>
      </w:pPr>
    </w:p>
    <w:p w14:paraId="475BA3B0" w14:textId="645A3AE2" w:rsidR="003C6BF0" w:rsidRPr="003C6BF0" w:rsidRDefault="003C6BF0" w:rsidP="005D4C51">
      <w:pPr>
        <w:spacing w:line="360" w:lineRule="auto"/>
        <w:jc w:val="both"/>
        <w:rPr>
          <w:lang w:val="sv-SE" w:bidi="ar-EG"/>
        </w:rPr>
      </w:pPr>
      <w:r w:rsidRPr="003C6BF0">
        <w:rPr>
          <w:lang w:val="sv-SE" w:bidi="ar-EG"/>
        </w:rPr>
        <w:tab/>
      </w:r>
      <w:bookmarkStart w:id="0" w:name="_Hlk85545243"/>
      <w:r w:rsidRPr="003C6BF0">
        <w:rPr>
          <w:lang w:val="sv-SE" w:bidi="ar-EG"/>
        </w:rPr>
        <w:t xml:space="preserve">Berbagai usaha telah dilakukan oleh KH. Muhyiddin untuk meningkatkan pemberdayaan perempuan di kalangan pesantren yang diasuhnya, antara lain adalah dengan mengadakan workshop tentang tema-tema perempuan dengan bekerja sama dengan P3M, Fatayat dan juga Rahima. Selain itu, beliau juga telah menerbitkan buku kurikulum Pendidikan Agama Islam yang di dalamnya juga memuat informasi-informasi tentang posisi perempuan yang sebenarnya dalam Islam. Usaha yang dilakukan beliau diterapkannya kepada para guru dan juga santri dan siswa yang berada di lingkungan pesantren yang diasuhnya. </w:t>
      </w:r>
    </w:p>
    <w:p w14:paraId="21A36DDB" w14:textId="77777777" w:rsidR="003C6BF0" w:rsidRPr="003C6BF0" w:rsidRDefault="003C6BF0" w:rsidP="005D4C51">
      <w:pPr>
        <w:spacing w:line="360" w:lineRule="auto"/>
        <w:jc w:val="both"/>
        <w:rPr>
          <w:lang w:val="sv-SE" w:bidi="ar-EG"/>
        </w:rPr>
      </w:pPr>
    </w:p>
    <w:p w14:paraId="15BA3903" w14:textId="77777777" w:rsidR="003C6BF0" w:rsidRPr="003C6BF0" w:rsidRDefault="003C6BF0" w:rsidP="005D4C51">
      <w:pPr>
        <w:spacing w:line="360" w:lineRule="auto"/>
        <w:jc w:val="both"/>
        <w:rPr>
          <w:lang w:val="sv-SE" w:bidi="ar-EG"/>
        </w:rPr>
      </w:pPr>
      <w:r w:rsidRPr="003C6BF0">
        <w:rPr>
          <w:lang w:val="sv-SE" w:bidi="ar-EG"/>
        </w:rPr>
        <w:tab/>
        <w:t xml:space="preserve">Namun demikian, diakui beliau tidak mudah untuk mewujudkan pemberdayaan perempuan di kalangan pesantren karena mengalami beberapa kendala. Antara lain adalah menghadapi kiai-kiai sepuh yang kebanyakannya masih belum bisa menerima konsep pemberdayaan perempuan. Selain itu, memerlukan satu usaha yang kuat untuk menembus kemapanan para kiai selama ini. Posisi kiai (=laki-laki) yang selama ini dilaluinya adalah posisi yang menguntungkan bagi mereka. Maka untuk mengubahnya diperlukan usaha yang sulit dikarenakan mengubah posisi yang sudah mapan dan sudah nyaman ke tempat yang kurang nyaman. Ditambah lagi kebanyakan para kiai kurang mau membaca buku-buku baru dan mereka berpegang kuat hanya pada buku-buku produk lama. Hal ini akan menguatkan </w:t>
      </w:r>
      <w:r w:rsidRPr="003C6BF0">
        <w:rPr>
          <w:lang w:val="sv-SE" w:bidi="ar-EG"/>
        </w:rPr>
        <w:lastRenderedPageBreak/>
        <w:t>lagi pemahaman mereka terhadap teks-teks lama yang sebagiannya masih bias gender. Kebanyakan para kiai sudah anti terlebih dulu dengan pemberdayaan perempuan dan menganggap hal itu adalah berasal dari dunia Barat dan bukan ajaran Islam.</w:t>
      </w:r>
    </w:p>
    <w:p w14:paraId="2429E263" w14:textId="77777777" w:rsidR="003C6BF0" w:rsidRPr="003C6BF0" w:rsidRDefault="003C6BF0" w:rsidP="005D4C51">
      <w:pPr>
        <w:spacing w:line="360" w:lineRule="auto"/>
        <w:jc w:val="both"/>
        <w:rPr>
          <w:lang w:val="sv-SE" w:bidi="ar-EG"/>
        </w:rPr>
      </w:pPr>
    </w:p>
    <w:p w14:paraId="75DEAF93" w14:textId="77777777" w:rsidR="003C6BF0" w:rsidRPr="003C6BF0" w:rsidRDefault="003C6BF0" w:rsidP="005D4C51">
      <w:pPr>
        <w:spacing w:line="360" w:lineRule="auto"/>
        <w:jc w:val="both"/>
        <w:rPr>
          <w:lang w:val="sv-SE" w:bidi="ar-EG"/>
        </w:rPr>
      </w:pPr>
      <w:r w:rsidRPr="003C6BF0">
        <w:rPr>
          <w:lang w:val="sv-SE" w:bidi="ar-EG"/>
        </w:rPr>
        <w:tab/>
        <w:t xml:space="preserve">Pemberdayaan perempuan yang dilakukan oleh KH. Muhyiddin juga dilakukannya melalui sekolah/madrasah yang di asuhnya. Di antaranya adalah melalui MTS. Unggulan Nurul Islam. Sekolah ini mempunyai tenaga pengajar sejumlah 25 orang dengan perincian 14 orang guru perempuan dan 11 orang guru laki-laki. Kepala sekolah madrasah ini juga perempuan, yaitu Hj. Hodaifah S.Ag. Dapat dilihat bahwa KH. Muhyiddin telah memberikan kesempatan kepada perempuan untuk menjadi pemimpin madrasah ini. Selain itu, ketua pengelola perpustakaan, pengelola laboratorium biologi dan kimia masing-masing dipegang oleh guru perempuan. Adapun visi madrasah ini adalah Terbentuknya siswa yang unggul prestasi berdasarkan Imtaq dengan indikator sebagai berikut: </w:t>
      </w:r>
      <w:r w:rsidRPr="003C6BF0">
        <w:rPr>
          <w:i/>
          <w:lang w:val="sv-SE" w:bidi="ar-EG"/>
        </w:rPr>
        <w:t>pertama</w:t>
      </w:r>
      <w:r w:rsidRPr="003C6BF0">
        <w:rPr>
          <w:lang w:val="sv-SE" w:bidi="ar-EG"/>
        </w:rPr>
        <w:t xml:space="preserve">, unggul dalam pembinaan keagamaan Islam berciri khas Pesantren. </w:t>
      </w:r>
      <w:r w:rsidRPr="003C6BF0">
        <w:rPr>
          <w:i/>
          <w:lang w:val="sv-SE" w:bidi="ar-EG"/>
        </w:rPr>
        <w:t>Kedua</w:t>
      </w:r>
      <w:r w:rsidRPr="003C6BF0">
        <w:rPr>
          <w:lang w:val="sv-SE" w:bidi="ar-EG"/>
        </w:rPr>
        <w:t xml:space="preserve">, unggul dalam peningkatan prestasi UNAS. </w:t>
      </w:r>
      <w:r w:rsidRPr="003C6BF0">
        <w:rPr>
          <w:i/>
          <w:lang w:val="sv-SE" w:bidi="ar-EG"/>
        </w:rPr>
        <w:t>Ketiga,</w:t>
      </w:r>
      <w:r w:rsidRPr="003C6BF0">
        <w:rPr>
          <w:lang w:val="sv-SE" w:bidi="ar-EG"/>
        </w:rPr>
        <w:t xml:space="preserve"> unggul dalam prestasi Bahasa Arab. Dan </w:t>
      </w:r>
      <w:r w:rsidRPr="003C6BF0">
        <w:rPr>
          <w:i/>
          <w:lang w:val="sv-SE" w:bidi="ar-EG"/>
        </w:rPr>
        <w:t>keempat,</w:t>
      </w:r>
      <w:r w:rsidRPr="003C6BF0">
        <w:rPr>
          <w:lang w:val="sv-SE" w:bidi="ar-EG"/>
        </w:rPr>
        <w:t xml:space="preserve"> unggul dalam prestasi Bahasa Inggris.</w:t>
      </w:r>
      <w:r w:rsidRPr="003C6BF0">
        <w:rPr>
          <w:lang w:val="sv-SE" w:bidi="ar-EG"/>
        </w:rPr>
        <w:tab/>
      </w:r>
    </w:p>
    <w:bookmarkEnd w:id="0"/>
    <w:p w14:paraId="7B02A2C5" w14:textId="77777777" w:rsidR="003C6BF0" w:rsidRPr="003C6BF0" w:rsidRDefault="003C6BF0" w:rsidP="005D4C51">
      <w:pPr>
        <w:spacing w:line="360" w:lineRule="auto"/>
        <w:jc w:val="both"/>
        <w:rPr>
          <w:lang w:val="sv-SE" w:bidi="ar-EG"/>
        </w:rPr>
      </w:pPr>
    </w:p>
    <w:p w14:paraId="2F2B4FE3" w14:textId="77777777" w:rsidR="003C6BF0" w:rsidRPr="003C6BF0" w:rsidRDefault="003C6BF0" w:rsidP="005D4C51">
      <w:pPr>
        <w:spacing w:line="360" w:lineRule="auto"/>
        <w:jc w:val="both"/>
        <w:rPr>
          <w:lang w:val="sv-SE" w:bidi="ar-EG"/>
        </w:rPr>
      </w:pPr>
      <w:r w:rsidRPr="003C6BF0">
        <w:rPr>
          <w:lang w:val="sv-SE" w:bidi="ar-EG"/>
        </w:rPr>
        <w:tab/>
        <w:t xml:space="preserve">Sedangkan misi madrasah ini adalah pertama, menumbuhkembangkan sikap dan amaliyah keagamaan Islam ala Ahlus Sunnah wal Jama’ah. Kedua, melaksanakan pembelajaran dan bimbingan secara efektif sehingga setiap siswa dapat berkembang secara optimal, sesuai dengan potensi yang dimiliki. Ketiga, menumbuhkan semangat keunggulan secara intensif kepada seluruh warga Madrasah, baik dalam prestasi akademik maupun non akademik. </w:t>
      </w:r>
    </w:p>
    <w:p w14:paraId="2BA475BB" w14:textId="77777777" w:rsidR="003C6BF0" w:rsidRPr="003C6BF0" w:rsidRDefault="003C6BF0" w:rsidP="005D4C51">
      <w:pPr>
        <w:spacing w:line="360" w:lineRule="auto"/>
        <w:jc w:val="both"/>
        <w:rPr>
          <w:lang w:val="sv-SE" w:bidi="ar-EG"/>
        </w:rPr>
      </w:pPr>
    </w:p>
    <w:p w14:paraId="565D6C38" w14:textId="77777777" w:rsidR="00356569" w:rsidRDefault="003C6BF0" w:rsidP="005D4C51">
      <w:pPr>
        <w:spacing w:line="360" w:lineRule="auto"/>
        <w:jc w:val="both"/>
        <w:rPr>
          <w:lang w:val="sv-SE" w:bidi="ar-EG"/>
        </w:rPr>
      </w:pPr>
      <w:r w:rsidRPr="003C6BF0">
        <w:rPr>
          <w:lang w:val="sv-SE" w:bidi="ar-EG"/>
        </w:rPr>
        <w:tab/>
        <w:t>Selain, Madrasah Tsanawiyah Unggulan, SMA Nurul Islam juga mempunyai jumlah guru perempuan yang lebih banyak daripada guru laki-laki, yaitu 13 guru perempuan dan 6 guru laki-laki. Meskipun kepala sekolahnya adalah laki-laki, namun sekolah ini juga peduli terhadap perempuan. Di antaranya terbukti dengan pernah dilaksanakannya seminar tentang kesehatan reproduksi, kegiatan menjahit untuk meningkatkan keahlian siswa perempuan, dan lain-lain. Beberapa guru perempuan juga menduduki jabatan tinggi dalam sekolah ini, antara lain adalah wakil kurikulum, bendahara, staf TU dan pengelola perpustakaan yang masing-masing dipegang oleh guru perempuan.</w:t>
      </w:r>
    </w:p>
    <w:p w14:paraId="5F455E99" w14:textId="3012A555" w:rsidR="003C6BF0" w:rsidRPr="003C6BF0" w:rsidRDefault="003C6BF0" w:rsidP="005D4C51">
      <w:pPr>
        <w:spacing w:line="360" w:lineRule="auto"/>
        <w:jc w:val="both"/>
        <w:rPr>
          <w:b/>
          <w:lang w:val="sv-SE" w:bidi="ar-EG"/>
        </w:rPr>
      </w:pPr>
      <w:r w:rsidRPr="003C6BF0">
        <w:rPr>
          <w:lang w:val="sv-SE" w:bidi="ar-EG"/>
        </w:rPr>
        <w:t xml:space="preserve">    </w:t>
      </w:r>
      <w:r w:rsidRPr="003C6BF0">
        <w:rPr>
          <w:b/>
          <w:lang w:val="sv-SE" w:bidi="ar-EG"/>
        </w:rPr>
        <w:tab/>
      </w:r>
    </w:p>
    <w:p w14:paraId="034B015B" w14:textId="77777777" w:rsidR="003C6BF0" w:rsidRPr="003C6BF0" w:rsidRDefault="003C6BF0" w:rsidP="005D4C51">
      <w:pPr>
        <w:spacing w:line="360" w:lineRule="auto"/>
        <w:jc w:val="both"/>
        <w:rPr>
          <w:lang w:val="sv-SE" w:bidi="ar-EG"/>
        </w:rPr>
      </w:pPr>
      <w:r w:rsidRPr="003C6BF0">
        <w:rPr>
          <w:lang w:val="sv-SE" w:bidi="ar-EG"/>
        </w:rPr>
        <w:t xml:space="preserve"> </w:t>
      </w:r>
    </w:p>
    <w:p w14:paraId="6F7FB781" w14:textId="77777777" w:rsidR="003C6BF0" w:rsidRPr="003C6BF0" w:rsidRDefault="003C6BF0" w:rsidP="005D4C51">
      <w:pPr>
        <w:spacing w:line="360" w:lineRule="auto"/>
        <w:ind w:left="426" w:hanging="426"/>
        <w:jc w:val="both"/>
        <w:rPr>
          <w:b/>
          <w:lang w:val="sv-SE" w:bidi="ar-EG"/>
        </w:rPr>
      </w:pPr>
      <w:r w:rsidRPr="003C6BF0">
        <w:rPr>
          <w:b/>
          <w:lang w:val="sv-SE" w:bidi="ar-EG"/>
        </w:rPr>
        <w:lastRenderedPageBreak/>
        <w:t>3.4 KH. Abdul Hamid Chidlir dan Pemberdayaan Perempuan di Kalangan Pesantren</w:t>
      </w:r>
    </w:p>
    <w:p w14:paraId="11AFB998" w14:textId="77777777" w:rsidR="003C6BF0" w:rsidRPr="003C6BF0" w:rsidRDefault="003C6BF0" w:rsidP="005D4C51">
      <w:pPr>
        <w:spacing w:line="360" w:lineRule="auto"/>
        <w:ind w:left="426" w:hanging="426"/>
        <w:jc w:val="both"/>
        <w:rPr>
          <w:lang w:val="sv-SE" w:bidi="ar-EG"/>
        </w:rPr>
      </w:pPr>
    </w:p>
    <w:p w14:paraId="1D6FABA7" w14:textId="77777777" w:rsidR="003C6BF0" w:rsidRPr="003C6BF0" w:rsidRDefault="003C6BF0" w:rsidP="005D4C51">
      <w:pPr>
        <w:spacing w:line="360" w:lineRule="auto"/>
        <w:jc w:val="both"/>
        <w:rPr>
          <w:lang w:val="sv-SE" w:bidi="ar-EG"/>
        </w:rPr>
      </w:pPr>
      <w:r w:rsidRPr="003C6BF0">
        <w:rPr>
          <w:lang w:val="sv-SE" w:bidi="ar-EG"/>
        </w:rPr>
        <w:tab/>
      </w:r>
      <w:bookmarkStart w:id="1" w:name="_Hlk85545541"/>
      <w:r w:rsidRPr="003C6BF0">
        <w:rPr>
          <w:lang w:val="sv-SE" w:bidi="ar-EG"/>
        </w:rPr>
        <w:t>Berbicara mengenai pemberdayaan perempuan di kalangan pesantren memang tepat jika dikaitkan dengan sosok kiai yang satu ini. Gus Hamid yang m</w:t>
      </w:r>
      <w:r w:rsidR="00871535">
        <w:rPr>
          <w:lang w:val="sv-SE" w:bidi="ar-EG"/>
        </w:rPr>
        <w:t>erupakan panggilan akrab beliau</w:t>
      </w:r>
      <w:r w:rsidRPr="003C6BF0">
        <w:rPr>
          <w:lang w:val="sv-SE" w:bidi="ar-EG"/>
        </w:rPr>
        <w:t xml:space="preserve"> merupakan salah satu kiai yang telah dan sedang berusaha untuk meningkatkan pemberdayaan perempuan di kalangan pesantren. Ini terbukti dengan misi Madrasah yang dipimpinnya adalah untuk mencetak kiai perempuan dan jenis siswa yang berada di bawah bimbingannya semua adalah perempuan. Melacak latar belakang pendidikan dan lingkungan dari Gus Hamid, sebenarnya beliau dibesarkan dari keluarga yang menganut sitem tradisi budaya sebagaimana keluarga-keluarga yang lain pada saat itu, yaitu perempuan adalah pendamping </w:t>
      </w:r>
      <w:r w:rsidR="00871535">
        <w:rPr>
          <w:lang w:val="sv-SE" w:bidi="ar-EG"/>
        </w:rPr>
        <w:t xml:space="preserve"> </w:t>
      </w:r>
      <w:r w:rsidRPr="003C6BF0">
        <w:rPr>
          <w:lang w:val="sv-SE" w:bidi="ar-EG"/>
        </w:rPr>
        <w:t xml:space="preserve">ibu untuk melakukan pekerjaan rumah, dan laki-laki adalah pendamping ayah untuk melakukan pekerjaan di luar rumah. Demikian juga di sekolah dan pesantren yang dilaluianya, budaya dan tradisi pemberdayaan perempuan belum wujud. </w:t>
      </w:r>
    </w:p>
    <w:p w14:paraId="6018D851" w14:textId="77777777" w:rsidR="003C6BF0" w:rsidRPr="003C6BF0" w:rsidRDefault="003C6BF0" w:rsidP="005D4C51">
      <w:pPr>
        <w:spacing w:line="360" w:lineRule="auto"/>
        <w:jc w:val="both"/>
        <w:rPr>
          <w:lang w:val="sv-SE" w:bidi="ar-EG"/>
        </w:rPr>
      </w:pPr>
    </w:p>
    <w:p w14:paraId="342F9389" w14:textId="77777777" w:rsidR="003C6BF0" w:rsidRPr="003C6BF0" w:rsidRDefault="003C6BF0" w:rsidP="005D4C51">
      <w:pPr>
        <w:spacing w:line="360" w:lineRule="auto"/>
        <w:jc w:val="both"/>
        <w:rPr>
          <w:lang w:val="sv-SE" w:bidi="ar-EG"/>
        </w:rPr>
      </w:pPr>
      <w:r w:rsidRPr="003C6BF0">
        <w:rPr>
          <w:lang w:val="sv-SE" w:bidi="ar-EG"/>
        </w:rPr>
        <w:tab/>
        <w:t>Meskipun latar belakang keluarga, pendidikan dan lingkungannya yang demikian, kepeduliannya terhadap perempuan telah wujud dalam dirinya sejak muda lagi. Di kalangan teman-teman di sekolah dan pesantrennya, Gus Hamid dikenal debagai ”pembela perempuan” karena beliau sering membela teman-teman dan guru perempuannya yang mendapat musibah ataupun mendapatkan perlakuan yang tidak semestinya. Beliau juga mengakui bahwa beliau memang sangat peduli kepada kaum perempuan dan anak kecil. Selain itu, dari biografi beliau yang dapat kita baca pada bab sebelumnya, beliau tidak menghalang istri beliau (yang merupakan putri dari pendiri pondok pesantren) untuk berkiprah di luar rumah, bahkan menjadi Ketua Umum Fatayat Cabang Jember selama 3 perio</w:t>
      </w:r>
      <w:r w:rsidR="001D41CC">
        <w:rPr>
          <w:lang w:val="sv-SE" w:bidi="ar-EG"/>
        </w:rPr>
        <w:t xml:space="preserve">de dan menjadi </w:t>
      </w:r>
      <w:r w:rsidRPr="003C6BF0">
        <w:rPr>
          <w:lang w:val="sv-SE" w:bidi="ar-EG"/>
        </w:rPr>
        <w:t xml:space="preserve"> Ketua Umum Muslimat Cabang </w:t>
      </w:r>
      <w:r w:rsidR="001D41CC">
        <w:rPr>
          <w:lang w:val="sv-SE" w:bidi="ar-EG"/>
        </w:rPr>
        <w:t xml:space="preserve"> </w:t>
      </w:r>
      <w:r w:rsidRPr="003C6BF0">
        <w:rPr>
          <w:lang w:val="sv-SE" w:bidi="ar-EG"/>
        </w:rPr>
        <w:t>Jember</w:t>
      </w:r>
      <w:r w:rsidR="001D41CC">
        <w:rPr>
          <w:lang w:val="sv-SE" w:bidi="ar-EG"/>
        </w:rPr>
        <w:t xml:space="preserve"> selama 2 periode. J</w:t>
      </w:r>
      <w:r w:rsidRPr="003C6BF0">
        <w:rPr>
          <w:lang w:val="sv-SE" w:bidi="ar-EG"/>
        </w:rPr>
        <w:t>uga  keempat putri beliau telah menempuh pendidikan sampai jenjang master dan doktor. Menurut Drg. Yuliana Mahdiah M.Kes  yang merupakan putri kedua beliau, dalam hal pendidikan beliau memang senantiasa mendorong putra dan putrinya untuk menuntut ilmu setinggi mungkin, tanpa membedakan antara putra lelaki dan putri perempuan. Terbukti pada saat ini, dari keempat putri beliau, semuanya telah selesai menempuh jenjang pendidikan master, dan dua diantaranya pada saat ini sedang m</w:t>
      </w:r>
      <w:r w:rsidR="001D41CC">
        <w:rPr>
          <w:lang w:val="sv-SE" w:bidi="ar-EG"/>
        </w:rPr>
        <w:t>enempuh pendidikan doktor. K</w:t>
      </w:r>
      <w:r w:rsidRPr="003C6BF0">
        <w:rPr>
          <w:lang w:val="sv-SE" w:bidi="ar-EG"/>
        </w:rPr>
        <w:t xml:space="preserve">epedulian beliau terhadap perempuan semakin kuat ketika beliau menjadi menantu KH. Abdul Chalim Shiddiq yang mencetuskan ide ”kiai perempuan” yang kemudian diterapkan dalam pesantren dan madrasah yang didirikannya.  </w:t>
      </w:r>
    </w:p>
    <w:p w14:paraId="203BCF21" w14:textId="77777777" w:rsidR="003C6BF0" w:rsidRPr="003C6BF0" w:rsidRDefault="003C6BF0" w:rsidP="005D4C51">
      <w:pPr>
        <w:spacing w:line="360" w:lineRule="auto"/>
        <w:jc w:val="both"/>
        <w:rPr>
          <w:lang w:val="sv-SE" w:bidi="ar-EG"/>
        </w:rPr>
      </w:pPr>
    </w:p>
    <w:p w14:paraId="3185EF18" w14:textId="77777777" w:rsidR="00531952" w:rsidRDefault="003C6BF0" w:rsidP="005D4C51">
      <w:pPr>
        <w:spacing w:line="360" w:lineRule="auto"/>
        <w:jc w:val="both"/>
        <w:rPr>
          <w:lang w:val="sv-SE" w:bidi="ar-EG"/>
        </w:rPr>
      </w:pPr>
      <w:r w:rsidRPr="003C6BF0">
        <w:rPr>
          <w:lang w:val="sv-SE" w:bidi="ar-EG"/>
        </w:rPr>
        <w:lastRenderedPageBreak/>
        <w:tab/>
      </w:r>
      <w:r w:rsidR="00531952">
        <w:rPr>
          <w:lang w:val="sv-SE" w:bidi="ar-EG"/>
        </w:rPr>
        <w:t xml:space="preserve">Kepedulian beliau terhadap perempuan juga didasari oleh hadirnya empat putri dalam kehidupan beliau. Beliau memiliki 4 orang putri dan 2 orang putra. Dengan lebih banyak nya putra perempuan, bagi beliau itu merupakan salah satu tanggung jawab besar untuk menjaga dan mencetak putri-putrinya agar menjadi generasi yang tangguh dan bertanggungjawab. Kehadiran keempat putrinya juga menjadi penambah semangat bagi beliau untuk terus memprjuangkan hak-hak perempuan di mata agama, keluarga dan masyarakat. </w:t>
      </w:r>
    </w:p>
    <w:p w14:paraId="7A3237D8" w14:textId="77777777" w:rsidR="00531952" w:rsidRDefault="00531952" w:rsidP="005D4C51">
      <w:pPr>
        <w:spacing w:line="360" w:lineRule="auto"/>
        <w:jc w:val="both"/>
        <w:rPr>
          <w:lang w:val="sv-SE" w:bidi="ar-EG"/>
        </w:rPr>
      </w:pPr>
    </w:p>
    <w:p w14:paraId="73954849" w14:textId="77777777" w:rsidR="003C6BF0" w:rsidRPr="003C6BF0" w:rsidRDefault="003C6BF0" w:rsidP="00531952">
      <w:pPr>
        <w:spacing w:line="360" w:lineRule="auto"/>
        <w:ind w:firstLine="720"/>
        <w:jc w:val="both"/>
        <w:rPr>
          <w:lang w:val="sv-SE" w:bidi="ar-EG"/>
        </w:rPr>
      </w:pPr>
      <w:r w:rsidRPr="003C6BF0">
        <w:rPr>
          <w:lang w:val="sv-SE" w:bidi="ar-EG"/>
        </w:rPr>
        <w:t>Gus Hamid merupakan Ketua Majlis Madrasah Ash-Shiddiqi Putri Jember yang terdiri dari Madrasah Tsanawiyah dan Madrasah Aliyah yang kesemuanya adalah siswi perempuan. Madrasah ini merupakan salah satu bagian dari Pondok Pesantren Ash-Shiddiqi Putri yang keduanya saling terkait dan berada dalam satu lokasi yang sama. Kegiatan-kegiatan yang dilaksanakan oleh pondok pesantren dapat diikuti oleh siswi madrasah, demikian juga sebaliknya. Pembagian pemegang kepemimpinan pesantren dan madrasah ini dilakukan agar masing-masing bidang lebih dapat ditangani secara baik. Dan dipilihnya Gus Hamid sebagai pemimpin Madrasah adalah atas dasar musyawarah keluarga, saran daripada beberapa guru di pesantren dan madrasah, dan secara kebetulan, beliau dan istrilah yang mempunyai latar belakang pendidikan formal di samping juga pendidikan pesantren di antara putra-putra dan menantu KH. Abdul Chalim Shiddiq.</w:t>
      </w:r>
      <w:bookmarkEnd w:id="1"/>
      <w:r w:rsidRPr="003C6BF0">
        <w:rPr>
          <w:lang w:val="sv-SE" w:bidi="ar-EG"/>
        </w:rPr>
        <w:t xml:space="preserve">   </w:t>
      </w:r>
    </w:p>
    <w:p w14:paraId="41030B3C" w14:textId="77777777" w:rsidR="003C6BF0" w:rsidRPr="003C6BF0" w:rsidRDefault="003C6BF0" w:rsidP="005D4C51">
      <w:pPr>
        <w:spacing w:line="360" w:lineRule="auto"/>
        <w:jc w:val="both"/>
        <w:rPr>
          <w:lang w:val="sv-SE" w:bidi="ar-EG"/>
        </w:rPr>
      </w:pPr>
    </w:p>
    <w:p w14:paraId="2CD2DA3C" w14:textId="77777777" w:rsidR="003C6BF0" w:rsidRPr="003C6BF0" w:rsidRDefault="003C6BF0" w:rsidP="005D4C51">
      <w:pPr>
        <w:spacing w:line="360" w:lineRule="auto"/>
        <w:jc w:val="both"/>
        <w:rPr>
          <w:b/>
          <w:lang w:val="sv-SE" w:bidi="ar-EG"/>
        </w:rPr>
      </w:pPr>
      <w:r w:rsidRPr="003C6BF0">
        <w:rPr>
          <w:b/>
          <w:lang w:val="sv-SE" w:bidi="ar-EG"/>
        </w:rPr>
        <w:t>3.4.1 Perempuan di Mata KH. Abdul Hamid Chidlir</w:t>
      </w:r>
    </w:p>
    <w:p w14:paraId="300AF6AE" w14:textId="77777777" w:rsidR="003C6BF0" w:rsidRPr="003C6BF0" w:rsidRDefault="003C6BF0" w:rsidP="005D4C51">
      <w:pPr>
        <w:spacing w:line="360" w:lineRule="auto"/>
        <w:jc w:val="both"/>
        <w:rPr>
          <w:b/>
          <w:lang w:val="sv-SE" w:bidi="ar-EG"/>
        </w:rPr>
      </w:pPr>
    </w:p>
    <w:p w14:paraId="2FA6449C" w14:textId="77777777" w:rsidR="003C6BF0" w:rsidRPr="003C6BF0" w:rsidRDefault="003C6BF0" w:rsidP="005D4C51">
      <w:pPr>
        <w:spacing w:line="360" w:lineRule="auto"/>
        <w:jc w:val="both"/>
        <w:rPr>
          <w:lang w:val="sv-SE" w:bidi="ar-EG"/>
        </w:rPr>
      </w:pPr>
      <w:r w:rsidRPr="003C6BF0">
        <w:rPr>
          <w:b/>
          <w:lang w:val="sv-SE" w:bidi="ar-EG"/>
        </w:rPr>
        <w:tab/>
      </w:r>
      <w:r w:rsidRPr="003C6BF0">
        <w:rPr>
          <w:lang w:val="sv-SE" w:bidi="ar-EG"/>
        </w:rPr>
        <w:t xml:space="preserve">Sebagaimana diungkapkan di atas bahwa Gus Hamid merupakan sosok yang peduli terhadap perempuan sejak beliau masih muda lagi. Beliau merasa kepeduliannya ini semakin kuat dan merupakan sesuatu yang benar dan perlu dilanjutkan, semenjak beliau berhijrah ke Jember dan diamanatkan Madrasah peninggalan mertuanya. Beliau semakin yakin bahwa konsep pemberdayaan perempuan merupakan konsep yang datang dari agama Islam sendiri dan bukan sebuah penentangan dan pengingkaran terhadap ajaran Islam. Beliau mengakui bahwa tidak mudah untuk melakukan pemberdayaan terhadap perempuan apalagi di kalangan pesantren, karena tradisi masyarakat kita yang belum siap untuk menerima itu. </w:t>
      </w:r>
    </w:p>
    <w:p w14:paraId="18A2CE85" w14:textId="77777777" w:rsidR="003C6BF0" w:rsidRPr="003C6BF0" w:rsidRDefault="003C6BF0" w:rsidP="005D4C51">
      <w:pPr>
        <w:spacing w:line="360" w:lineRule="auto"/>
        <w:jc w:val="both"/>
        <w:rPr>
          <w:lang w:val="sv-SE" w:bidi="ar-EG"/>
        </w:rPr>
      </w:pPr>
    </w:p>
    <w:p w14:paraId="38D9807C" w14:textId="77777777" w:rsidR="003C6BF0" w:rsidRPr="003C6BF0" w:rsidRDefault="003C6BF0" w:rsidP="005D4C51">
      <w:pPr>
        <w:spacing w:line="360" w:lineRule="auto"/>
        <w:jc w:val="both"/>
        <w:rPr>
          <w:lang w:val="sv-SE" w:bidi="ar-EG"/>
        </w:rPr>
      </w:pPr>
      <w:r w:rsidRPr="003C6BF0">
        <w:rPr>
          <w:lang w:val="sv-SE" w:bidi="ar-EG"/>
        </w:rPr>
        <w:tab/>
      </w:r>
      <w:bookmarkStart w:id="2" w:name="_Hlk85545734"/>
      <w:r w:rsidRPr="003C6BF0">
        <w:rPr>
          <w:lang w:val="sv-SE" w:bidi="ar-EG"/>
        </w:rPr>
        <w:t xml:space="preserve">Mengenai kedudukan perempuan dalam Islam, beliau berpendapat bahwa sebenarnya kedudukan perempuan adalah mulia, dan bahkan dalam beberapa hal kedudukan perempuan lebih mulia dibandingkan laki-laki. Menurut beliau, hal ini dibuktikan dengan adanya hadith yang berarti </w:t>
      </w:r>
      <w:r w:rsidRPr="003C6BF0">
        <w:rPr>
          <w:i/>
          <w:lang w:val="sv-SE" w:bidi="ar-EG"/>
        </w:rPr>
        <w:t>”Surga berada di bawah telapak kaki ibu”</w:t>
      </w:r>
      <w:r w:rsidRPr="003C6BF0">
        <w:rPr>
          <w:lang w:val="sv-SE" w:bidi="ar-EG"/>
        </w:rPr>
        <w:t xml:space="preserve"> dan juga hadith yang menjelaskan </w:t>
      </w:r>
      <w:r w:rsidRPr="003C6BF0">
        <w:rPr>
          <w:lang w:val="sv-SE" w:bidi="ar-EG"/>
        </w:rPr>
        <w:lastRenderedPageBreak/>
        <w:t>siapakah yang berhak untuk dihormati, Nabi menjawab :”ibumu” sehingga tiga kali yang kemudian baru disusul dengan ”ayahmu”. Kedua hadith ini menunjukkan bahwa kedudukan perempuan dalam Islam adalah mulia dan tidaklah rendah di bawah laki-laki sebagaiman yang dipahami oleh banyak orang. Beliau juga menyinggung ayat al-Qur’an yang menjelaskan bahwa hanyalah ketakwaan yang membedakan laki-laki dan perempuan dihadapan Allah SWT.</w:t>
      </w:r>
      <w:r w:rsidR="001D41CC">
        <w:rPr>
          <w:rStyle w:val="ReferensiCatatanKaki"/>
          <w:lang w:val="sv-SE" w:bidi="ar-EG"/>
        </w:rPr>
        <w:footnoteReference w:id="27"/>
      </w:r>
    </w:p>
    <w:p w14:paraId="0B22E96B" w14:textId="77777777" w:rsidR="003C6BF0" w:rsidRPr="003C6BF0" w:rsidRDefault="003C6BF0" w:rsidP="005D4C51">
      <w:pPr>
        <w:spacing w:line="360" w:lineRule="auto"/>
        <w:jc w:val="both"/>
        <w:rPr>
          <w:lang w:val="sv-SE" w:bidi="ar-EG"/>
        </w:rPr>
      </w:pPr>
    </w:p>
    <w:p w14:paraId="55617594" w14:textId="77777777" w:rsidR="003C6BF0" w:rsidRPr="003C6BF0" w:rsidRDefault="003C6BF0" w:rsidP="005D4C51">
      <w:pPr>
        <w:spacing w:line="360" w:lineRule="auto"/>
        <w:jc w:val="both"/>
        <w:rPr>
          <w:lang w:val="sv-SE" w:bidi="ar-EG"/>
        </w:rPr>
      </w:pPr>
      <w:r w:rsidRPr="003C6BF0">
        <w:rPr>
          <w:lang w:val="sv-SE" w:bidi="ar-EG"/>
        </w:rPr>
        <w:tab/>
        <w:t>Sementara itu, perempuan di kalangan pesantren yang berada di sekelilingnya, menurut beliau kebanyakannya sudah mulai memahami posisinya sesuai dengan ajaran agama yang sesungguhnya. Terutama para dewan guru yang berada di Madrasah, menurut beliau kebanyakan mereka telah memahami bahwa perempuan merupakan insan yang berhak juga untuk mendapatkan pendidikan yang tinggi sebagaimana laki-laki. Sedangkan para siswi yang berada di Madrasah, mereka juga sedikit demi sedikit memahami hal ini. Ini karena kebanyakan dari para siswi berasal dari keluarga yang mempunyai latar belakang pendidikan kurang tinggi. Selain itu, tidak dapat dipungkiri bahwa tradisi dan budaya yang berada pada masyarakat kita, khususnya masyarakat desa masih banyak dipengaruhi oleh budaya patriarki. Namun demikian, para siswi yang sudah lama berada di Madrasah ini kebanyaknnya sudah mulai memahami tentang posisinya menurut agama Islam. Terhadap beberapa pihak yang masih belum memahami, Gus Hamid menyatakan bahwa beliau bisa memahami tentang masih adanya kelompok yang menempatkan perempuan sebagai subordinate dan bahkan tidak memiliki bargaining power, karena factor keterbatasan pengalaman dan wawasannya, akibat factor histories dan tradisi lingkungannya.</w:t>
      </w:r>
    </w:p>
    <w:p w14:paraId="16E88217" w14:textId="77777777" w:rsidR="003C6BF0" w:rsidRPr="003C6BF0" w:rsidRDefault="003C6BF0" w:rsidP="005D4C51">
      <w:pPr>
        <w:spacing w:line="360" w:lineRule="auto"/>
        <w:jc w:val="both"/>
        <w:rPr>
          <w:lang w:val="sv-SE" w:bidi="ar-EG"/>
        </w:rPr>
      </w:pPr>
    </w:p>
    <w:p w14:paraId="70D35F3B" w14:textId="77777777" w:rsidR="003C6BF0" w:rsidRPr="003C6BF0" w:rsidRDefault="003C6BF0" w:rsidP="005D4C51">
      <w:pPr>
        <w:spacing w:line="360" w:lineRule="auto"/>
        <w:jc w:val="both"/>
        <w:rPr>
          <w:lang w:val="sv-SE" w:bidi="ar-EG"/>
        </w:rPr>
      </w:pPr>
      <w:r w:rsidRPr="003C6BF0">
        <w:rPr>
          <w:lang w:val="sv-SE" w:bidi="ar-EG"/>
        </w:rPr>
        <w:tab/>
        <w:t>Adapun usaha-usaha yang dilakukan beliau untuk meningkatkan pemahaman terhadap posisi perempuan menurut syariat Islam di lingkungan Madrasah adalah dengan cara:</w:t>
      </w:r>
    </w:p>
    <w:p w14:paraId="77F94115" w14:textId="77777777" w:rsidR="003C6BF0" w:rsidRPr="003C6BF0" w:rsidRDefault="003C6BF0" w:rsidP="005D4C51">
      <w:pPr>
        <w:numPr>
          <w:ilvl w:val="0"/>
          <w:numId w:val="9"/>
        </w:numPr>
        <w:spacing w:after="200" w:line="360" w:lineRule="auto"/>
        <w:contextualSpacing/>
        <w:jc w:val="both"/>
        <w:rPr>
          <w:lang w:val="sv-SE" w:bidi="ar-EG"/>
        </w:rPr>
      </w:pPr>
      <w:r w:rsidRPr="003C6BF0">
        <w:rPr>
          <w:lang w:val="sv-SE" w:bidi="ar-EG"/>
        </w:rPr>
        <w:t>Dalam setiap materi pengajian di pondok pesantren dan pelajaran di madrasah, akan diselipkan pemahaman tentang posisi perempan dalam Islam. Hal ini untuk memberikan pengetahuan tentang posisi perempuan yang sebenarnya menurut ajaran Islam dan untuk menghindari kesalahpahaman akibat budaya patriarki yang berada di masyarakat.</w:t>
      </w:r>
    </w:p>
    <w:p w14:paraId="3042BD23" w14:textId="77777777" w:rsidR="003C6BF0" w:rsidRPr="003C6BF0" w:rsidRDefault="003C6BF0" w:rsidP="005D4C51">
      <w:pPr>
        <w:numPr>
          <w:ilvl w:val="0"/>
          <w:numId w:val="9"/>
        </w:numPr>
        <w:spacing w:after="200" w:line="360" w:lineRule="auto"/>
        <w:contextualSpacing/>
        <w:jc w:val="both"/>
        <w:rPr>
          <w:lang w:val="sv-SE" w:bidi="ar-EG"/>
        </w:rPr>
      </w:pPr>
      <w:r w:rsidRPr="003C6BF0">
        <w:rPr>
          <w:lang w:val="sv-SE" w:bidi="ar-EG"/>
        </w:rPr>
        <w:t xml:space="preserve">Memposisikan kaum perempuan pada posisi guru/pengajar, pimpinan lembaga formal (kepala madrasah, jajaran pengurus sebagai policy and decition maker, pengurus </w:t>
      </w:r>
      <w:r w:rsidRPr="003C6BF0">
        <w:rPr>
          <w:lang w:val="sv-SE" w:bidi="ar-EG"/>
        </w:rPr>
        <w:lastRenderedPageBreak/>
        <w:t>OSIS bagi siwi, dll). Dengan demikian, secara tidak langsung para guru dan siswi akan memahami bahwa perempuan juga layak untuk berada pada posisi-posisi tersebut.</w:t>
      </w:r>
    </w:p>
    <w:p w14:paraId="0B5EC0F5" w14:textId="77777777" w:rsidR="003C6BF0" w:rsidRPr="003C6BF0" w:rsidRDefault="003C6BF0" w:rsidP="005D4C51">
      <w:pPr>
        <w:numPr>
          <w:ilvl w:val="0"/>
          <w:numId w:val="9"/>
        </w:numPr>
        <w:spacing w:after="200" w:line="360" w:lineRule="auto"/>
        <w:contextualSpacing/>
        <w:jc w:val="both"/>
        <w:rPr>
          <w:lang w:val="sv-SE" w:bidi="ar-EG"/>
        </w:rPr>
      </w:pPr>
      <w:r w:rsidRPr="003C6BF0">
        <w:rPr>
          <w:lang w:val="sv-SE" w:bidi="ar-EG"/>
        </w:rPr>
        <w:t>Mendelegasikan tugas-tugas pesantren kepada kaum perempuan dalam hal hubungan kemasyarakatan, baik tugas-tugas yang terkait dengan instansional maupun institusional/kelembagaan organisasi</w:t>
      </w:r>
      <w:r w:rsidR="008926DE">
        <w:rPr>
          <w:rStyle w:val="ReferensiCatatanKaki"/>
          <w:lang w:val="sv-SE" w:bidi="ar-EG"/>
        </w:rPr>
        <w:footnoteReference w:id="28"/>
      </w:r>
      <w:r w:rsidRPr="003C6BF0">
        <w:rPr>
          <w:lang w:val="sv-SE" w:bidi="ar-EG"/>
        </w:rPr>
        <w:t xml:space="preserve">. </w:t>
      </w:r>
    </w:p>
    <w:p w14:paraId="4D1D374B" w14:textId="77777777" w:rsidR="003C6BF0" w:rsidRPr="003C6BF0" w:rsidRDefault="003C6BF0" w:rsidP="005D4C51">
      <w:pPr>
        <w:spacing w:line="360" w:lineRule="auto"/>
        <w:contextualSpacing/>
        <w:jc w:val="both"/>
        <w:rPr>
          <w:lang w:val="sv-SE" w:bidi="ar-EG"/>
        </w:rPr>
      </w:pPr>
    </w:p>
    <w:p w14:paraId="74DF0C3D" w14:textId="77777777" w:rsidR="003C6BF0" w:rsidRPr="003C6BF0" w:rsidRDefault="003C6BF0" w:rsidP="005D4C51">
      <w:pPr>
        <w:spacing w:line="360" w:lineRule="auto"/>
        <w:contextualSpacing/>
        <w:jc w:val="both"/>
        <w:rPr>
          <w:lang w:val="sv-SE" w:bidi="ar-EG"/>
        </w:rPr>
      </w:pPr>
      <w:r w:rsidRPr="003C6BF0">
        <w:rPr>
          <w:lang w:val="sv-SE" w:bidi="ar-EG"/>
        </w:rPr>
        <w:tab/>
        <w:t>Dari usaha-usaha yang dilakukan di atas, dapat dilhat bahwa beliau memang telah dan sedang melakukan usaha pemahaman posisi perempuan menurut syariat Islam kepada para siswi dan guru yang berada di Madrasah. Usaha yang beliau lakukan ini tidak hanya terbatas pada dataran teoritis saja, namun labih dari itu beliau berusaha langsung merealisasikan dalam wujud praktik dengan memposisikan perempuan dalam posisi yang strategis.</w:t>
      </w:r>
      <w:r w:rsidRPr="003C6BF0">
        <w:rPr>
          <w:vertAlign w:val="superscript"/>
          <w:lang w:val="sv-SE" w:bidi="ar-EG"/>
        </w:rPr>
        <w:footnoteReference w:id="29"/>
      </w:r>
      <w:r w:rsidRPr="003C6BF0">
        <w:rPr>
          <w:lang w:val="sv-SE" w:bidi="ar-EG"/>
        </w:rPr>
        <w:t xml:space="preserve"> </w:t>
      </w:r>
    </w:p>
    <w:p w14:paraId="2BE571C1" w14:textId="77777777" w:rsidR="003C6BF0" w:rsidRPr="003C6BF0" w:rsidRDefault="003C6BF0" w:rsidP="005D4C51">
      <w:pPr>
        <w:spacing w:line="360" w:lineRule="auto"/>
        <w:contextualSpacing/>
        <w:jc w:val="both"/>
        <w:rPr>
          <w:lang w:val="sv-SE" w:bidi="ar-EG"/>
        </w:rPr>
      </w:pPr>
    </w:p>
    <w:p w14:paraId="1C49BAAE" w14:textId="77777777" w:rsidR="003C6BF0" w:rsidRPr="003C6BF0" w:rsidRDefault="003C6BF0" w:rsidP="005D4C51">
      <w:pPr>
        <w:spacing w:line="360" w:lineRule="auto"/>
        <w:contextualSpacing/>
        <w:jc w:val="both"/>
        <w:rPr>
          <w:lang w:val="sv-SE" w:bidi="ar-EG"/>
        </w:rPr>
      </w:pPr>
      <w:r w:rsidRPr="003C6BF0">
        <w:rPr>
          <w:lang w:val="sv-SE" w:bidi="ar-EG"/>
        </w:rPr>
        <w:tab/>
        <w:t xml:space="preserve">Selain melakukan usaha untuk memberikan pemahaman tentang posisi perempuan dalam Islam kepada lingkungan Madrasahnya, Gus Hamid juga memandang penting dilakukannya beberapa usaha untuk meningkatkan posisi mereka, tidak lain untuk dapat  lebih merealisasikan pemberdayaan terhadap perempuan dan juga peningkatan </w:t>
      </w:r>
      <w:r w:rsidRPr="003C6BF0">
        <w:rPr>
          <w:i/>
          <w:iCs/>
          <w:lang w:val="sv-SE" w:bidi="ar-EG"/>
        </w:rPr>
        <w:t xml:space="preserve">bargaining power </w:t>
      </w:r>
      <w:r w:rsidRPr="003C6BF0">
        <w:rPr>
          <w:lang w:val="sv-SE" w:bidi="ar-EG"/>
        </w:rPr>
        <w:t xml:space="preserve">pada perempuan. Usaha-usaha itu antara lain adalah dengan cara </w:t>
      </w:r>
      <w:r w:rsidRPr="003C6BF0">
        <w:rPr>
          <w:i/>
          <w:lang w:val="sv-SE" w:bidi="ar-EG"/>
        </w:rPr>
        <w:t>pertama</w:t>
      </w:r>
      <w:r w:rsidRPr="003C6BF0">
        <w:rPr>
          <w:lang w:val="sv-SE" w:bidi="ar-EG"/>
        </w:rPr>
        <w:t xml:space="preserve">, silaturrahim antar kiai/pengasuh pesantren dan madrasah untuk dapat saling bertukar pikiran dan bermusyawarah untuk memahami posisi perempuan dalam Islam. </w:t>
      </w:r>
      <w:r w:rsidRPr="003C6BF0">
        <w:rPr>
          <w:i/>
          <w:lang w:val="sv-SE" w:bidi="ar-EG"/>
        </w:rPr>
        <w:t>Kedua</w:t>
      </w:r>
      <w:r w:rsidRPr="003C6BF0">
        <w:rPr>
          <w:lang w:val="sv-SE" w:bidi="ar-EG"/>
        </w:rPr>
        <w:t>,</w:t>
      </w:r>
      <w:r w:rsidRPr="003C6BF0">
        <w:rPr>
          <w:lang w:val="sv-SE" w:bidi="ar-EG"/>
        </w:rPr>
        <w:tab/>
        <w:t xml:space="preserve">silaturrahim antar santri/pelajar (baik dalam bentuk studi banding atau kegiatan lain) antara kalangan yang sudah berwawasan cukup dengan yang belum memahami posisi perempuan sesuai dengan ajaran Islam. Usaha pertama dan kedua ini perlu dilakukan karena Gus Hamid melihat pada realitas yang ada, khususnya di Jember, tidak semua pesantren atau madrasah yang sudah dapat memahami posisi perempuan dan pentingnya pemberdayaan perempuan dilakukan khususnya di lingkungan pesantren. Oleh karena itu, diharapkan dengan melalui silaturrahim dan bermusyawarah antar pengasuh dan juga santri akan dapat menemukan titik temu yang dapat lebih membawa perempuan ke arah yang lebih maju. </w:t>
      </w:r>
      <w:r w:rsidRPr="003C6BF0">
        <w:rPr>
          <w:i/>
          <w:lang w:val="sv-SE" w:bidi="ar-EG"/>
        </w:rPr>
        <w:t>Ketiga,</w:t>
      </w:r>
      <w:r w:rsidRPr="003C6BF0">
        <w:rPr>
          <w:lang w:val="sv-SE" w:bidi="ar-EG"/>
        </w:rPr>
        <w:t xml:space="preserve"> melibatkan unsur perempuan pesantren baik pengasuh maupun santrinya dalam kegiatan training, workshop, sarasehan, dan kegiatan lain yang mengangkat isu perempuan. Hal ini adalah untuk menambah wawasan pesantren terhadap isu tentang perempuan. Dan </w:t>
      </w:r>
      <w:r w:rsidRPr="003C6BF0">
        <w:rPr>
          <w:i/>
          <w:lang w:val="sv-SE" w:bidi="ar-EG"/>
        </w:rPr>
        <w:t>keempat,</w:t>
      </w:r>
      <w:r w:rsidRPr="003C6BF0">
        <w:rPr>
          <w:lang w:val="sv-SE" w:bidi="ar-EG"/>
        </w:rPr>
        <w:t xml:space="preserve"> </w:t>
      </w:r>
      <w:r w:rsidRPr="003C6BF0">
        <w:rPr>
          <w:lang w:val="sv-SE" w:bidi="ar-EG"/>
        </w:rPr>
        <w:lastRenderedPageBreak/>
        <w:t>mendistribusikan informasi tentang gender secara rutin dalam bentuk majalah, buletin, brosur, cd, dan lain-lain.</w:t>
      </w:r>
    </w:p>
    <w:p w14:paraId="538B5637" w14:textId="77777777" w:rsidR="003C6BF0" w:rsidRPr="003C6BF0" w:rsidRDefault="003C6BF0" w:rsidP="005D4C51">
      <w:pPr>
        <w:spacing w:line="360" w:lineRule="auto"/>
        <w:contextualSpacing/>
        <w:jc w:val="both"/>
        <w:rPr>
          <w:lang w:val="sv-SE" w:bidi="ar-EG"/>
        </w:rPr>
      </w:pPr>
    </w:p>
    <w:p w14:paraId="23774DE1" w14:textId="77777777" w:rsidR="003C6BF0" w:rsidRPr="003C6BF0" w:rsidRDefault="003C6BF0" w:rsidP="005D4C51">
      <w:pPr>
        <w:spacing w:line="360" w:lineRule="auto"/>
        <w:contextualSpacing/>
        <w:jc w:val="both"/>
        <w:rPr>
          <w:lang w:val="sv-SE" w:bidi="ar-EG"/>
        </w:rPr>
      </w:pPr>
      <w:r w:rsidRPr="003C6BF0">
        <w:rPr>
          <w:lang w:val="sv-SE" w:bidi="ar-EG"/>
        </w:rPr>
        <w:tab/>
        <w:t xml:space="preserve">Gus Hamid memandang penting dilakukannya usaha-usaha untuk memberikan pemahaman yang benar mengenai posisi perempuan dan pentingnya pemberdayaan perempuan dilakukan, karena menurut beliau, implikasi dari tidak relevannya posisi perempuan ini akan merugikan kaum perempuan sendiri, baik di ranah domestik maupun di ranah publik. Implikasinya di ranah domestik antara lain akan menjadikan derajat perempuan  seolah-olah di bawah laki-laki, posisi perempuan (istri) adalah pengabdi kepada lelaki (suami), dan juga perempuan tidak punya hak untuk menuntut kesetaraan dengan laki-laki. Kenyataan ini dalam masyarakat dikenal dengan prinsip bahwa perempuan harus </w:t>
      </w:r>
      <w:r w:rsidRPr="003C6BF0">
        <w:rPr>
          <w:i/>
          <w:lang w:val="sv-SE" w:bidi="ar-EG"/>
        </w:rPr>
        <w:t xml:space="preserve">sam’an wa tho’atan </w:t>
      </w:r>
      <w:r w:rsidRPr="003C6BF0">
        <w:rPr>
          <w:lang w:val="sv-SE" w:bidi="ar-EG"/>
        </w:rPr>
        <w:t>kepada laki-laki tanpa ada ruang untuk bersuara. Sedangkan implikasinya dalam ranah publik antara lain adalah masih minimnya posisi perempuan dalam aktivitas sosial kemasyarakatan dan adanya diskriminasi pada porsi aktivitas sosial kemasyarakatan. Oleh karena itu, Gus Hamid terus berusaha untuk melibatkan para siswi dan guru di Madrasah untuk aktif dalam kegiatan-kegiatan di masyarakat. Selain itu, implikasi lainnya adalah kurang adanya kepercayaan akan kemampuan perempuan, baik segi intelektual, leadership maupun skill dalam berbagai bidang.</w:t>
      </w:r>
      <w:bookmarkEnd w:id="2"/>
      <w:r w:rsidRPr="003C6BF0">
        <w:rPr>
          <w:lang w:val="sv-SE" w:bidi="ar-EG"/>
        </w:rPr>
        <w:t xml:space="preserve"> </w:t>
      </w:r>
    </w:p>
    <w:p w14:paraId="32F378AC" w14:textId="77777777" w:rsidR="003C6BF0" w:rsidRPr="003C6BF0" w:rsidRDefault="003C6BF0" w:rsidP="005D4C51">
      <w:pPr>
        <w:spacing w:line="360" w:lineRule="auto"/>
        <w:jc w:val="both"/>
        <w:rPr>
          <w:lang w:val="sv-SE" w:bidi="ar-EG"/>
        </w:rPr>
      </w:pPr>
      <w:r w:rsidRPr="003C6BF0">
        <w:rPr>
          <w:lang w:val="sv-SE" w:bidi="ar-EG"/>
        </w:rPr>
        <w:tab/>
      </w:r>
    </w:p>
    <w:p w14:paraId="41692059" w14:textId="77777777" w:rsidR="003C6BF0" w:rsidRPr="003C6BF0" w:rsidRDefault="003C6BF0" w:rsidP="005D4C51">
      <w:pPr>
        <w:spacing w:line="360" w:lineRule="auto"/>
        <w:jc w:val="both"/>
        <w:rPr>
          <w:b/>
          <w:lang w:val="sv-SE" w:bidi="ar-EG"/>
        </w:rPr>
      </w:pPr>
      <w:r w:rsidRPr="003C6BF0">
        <w:rPr>
          <w:b/>
          <w:lang w:val="sv-SE" w:bidi="ar-EG"/>
        </w:rPr>
        <w:t>3.4.2 Madrasah sebagai Sarana untuk Mencetak ”Kiai Perempuan”</w:t>
      </w:r>
    </w:p>
    <w:p w14:paraId="790AC335" w14:textId="77777777" w:rsidR="003C6BF0" w:rsidRPr="003C6BF0" w:rsidRDefault="003C6BF0" w:rsidP="005D4C51">
      <w:pPr>
        <w:spacing w:line="360" w:lineRule="auto"/>
        <w:jc w:val="both"/>
        <w:rPr>
          <w:b/>
          <w:lang w:val="sv-SE" w:bidi="ar-EG"/>
        </w:rPr>
      </w:pPr>
    </w:p>
    <w:p w14:paraId="2CEFB008" w14:textId="77777777" w:rsidR="003C6BF0" w:rsidRPr="003C6BF0" w:rsidRDefault="003C6BF0" w:rsidP="005D4C51">
      <w:pPr>
        <w:spacing w:line="360" w:lineRule="auto"/>
        <w:jc w:val="both"/>
        <w:rPr>
          <w:lang w:val="sv-SE" w:bidi="ar-EG"/>
        </w:rPr>
      </w:pPr>
      <w:r w:rsidRPr="003C6BF0">
        <w:rPr>
          <w:b/>
          <w:lang w:val="sv-SE" w:bidi="ar-EG"/>
        </w:rPr>
        <w:tab/>
      </w:r>
      <w:r w:rsidRPr="003C6BF0">
        <w:rPr>
          <w:lang w:val="sv-SE" w:bidi="ar-EG"/>
        </w:rPr>
        <w:t xml:space="preserve">Terobosan baru tentang ”kiai perempuan” ini sebenarnya telah muncul sejak sekitar tahun 1965-an, yaitu telah dilontarkan oleh </w:t>
      </w:r>
      <w:r w:rsidRPr="003C6BF0">
        <w:rPr>
          <w:i/>
          <w:lang w:val="sv-SE" w:bidi="ar-EG"/>
        </w:rPr>
        <w:t>murabby</w:t>
      </w:r>
      <w:r w:rsidRPr="003C6BF0">
        <w:rPr>
          <w:lang w:val="sv-SE" w:bidi="ar-EG"/>
        </w:rPr>
        <w:t xml:space="preserve"> pesantren dan madrasah ASHRI ini sendiri, KH. Abdul Chalim Shiddiq. Langkah pertama yang beliau lakukan untuk merealisasikan azam beliau ini adalah dengan mendirikan lembaga pendidikan khusus bagi perempuan. Beliau menitikberatkan kepada pendidikan perempuan, karena menurut beliau perempuanlah yang banyak menentukan terhadap pendidikan anak sebagai generasi penerus karena seorang anak selalu berinteraksi secara langsung dengan ibunya sejak dia berada dalam kandungan. Oleh karena itu, pendidikan seorang ibu (=perempuan) sangatlah penting untuk mencetak generasi penerus yang berilmu, beramal, dan berakhlakul karimah.</w:t>
      </w:r>
      <w:r w:rsidRPr="003C6BF0">
        <w:rPr>
          <w:vertAlign w:val="superscript"/>
          <w:lang w:val="sv-SE" w:bidi="ar-EG"/>
        </w:rPr>
        <w:footnoteReference w:id="30"/>
      </w:r>
      <w:r w:rsidRPr="003C6BF0">
        <w:rPr>
          <w:lang w:val="sv-SE" w:bidi="ar-EG"/>
        </w:rPr>
        <w:t xml:space="preserve"> Hal ini juga menunjukkan bahwa konsep pemberdayaan perempuan sebenarnya memang datang dari agama Islam dan bukan datang dari dunia Barat. Menurut keterangan yang saya dapatkan, </w:t>
      </w:r>
      <w:r w:rsidRPr="003C6BF0">
        <w:rPr>
          <w:lang w:val="sv-SE" w:bidi="ar-EG"/>
        </w:rPr>
        <w:lastRenderedPageBreak/>
        <w:t>bahwa pada masa itu, masih sangat jarang bahkan mungkin tidak ada satu asumsi, pemikiran, apalagi sebuah gerakan yang menitikberatkan terhadap pemberdayaan perempuan, apalagi di kalangan pesantren. Namun demikian, KH. Abdul Chalim Shiddiq telah mempunyai ide tentang itu.</w:t>
      </w:r>
      <w:r w:rsidR="004B2040">
        <w:rPr>
          <w:rStyle w:val="ReferensiCatatanKaki"/>
          <w:lang w:val="sv-SE" w:bidi="ar-EG"/>
        </w:rPr>
        <w:footnoteReference w:id="31"/>
      </w:r>
      <w:r w:rsidRPr="003C6BF0">
        <w:rPr>
          <w:lang w:val="sv-SE" w:bidi="ar-EG"/>
        </w:rPr>
        <w:t xml:space="preserve">  </w:t>
      </w:r>
    </w:p>
    <w:p w14:paraId="0240EC6A" w14:textId="77777777" w:rsidR="003C6BF0" w:rsidRPr="003C6BF0" w:rsidRDefault="003C6BF0" w:rsidP="005D4C51">
      <w:pPr>
        <w:spacing w:line="360" w:lineRule="auto"/>
        <w:jc w:val="both"/>
        <w:rPr>
          <w:b/>
          <w:lang w:val="sv-SE" w:bidi="ar-EG"/>
        </w:rPr>
      </w:pPr>
      <w:r w:rsidRPr="003C6BF0">
        <w:rPr>
          <w:b/>
          <w:lang w:val="sv-SE" w:bidi="ar-EG"/>
        </w:rPr>
        <w:tab/>
      </w:r>
    </w:p>
    <w:p w14:paraId="0FBA5941" w14:textId="77777777" w:rsidR="003C6BF0" w:rsidRPr="003C6BF0" w:rsidRDefault="003C6BF0" w:rsidP="005D4C51">
      <w:pPr>
        <w:spacing w:line="360" w:lineRule="auto"/>
        <w:jc w:val="both"/>
        <w:rPr>
          <w:lang w:val="sv-SE" w:bidi="ar-EG"/>
        </w:rPr>
      </w:pPr>
      <w:r w:rsidRPr="003C6BF0">
        <w:rPr>
          <w:b/>
          <w:lang w:val="sv-SE" w:bidi="ar-EG"/>
        </w:rPr>
        <w:tab/>
      </w:r>
      <w:bookmarkStart w:id="3" w:name="_Hlk85545824"/>
      <w:r w:rsidRPr="003C6BF0">
        <w:rPr>
          <w:lang w:val="sv-SE" w:bidi="ar-EG"/>
        </w:rPr>
        <w:t xml:space="preserve">Konsep mencetak ”kiai perempuan” yang merupakan salah satu tujuan madrasah ini, bagi saya merupakan salah satu konsep yang luar biasa. Paling tidak, dengan adanya misi mencetak kiai perempuan dapat menggeser pemahaman bahwa kiai adalah milik laki-laki. Selama ini, kiai dalam pemahaman masyarakat adalah mesti laki-laki, sedangkan untuk perempuan biasa disebut dengan istilah ”bunyai”. Namun demikian, konsep bunyai lebih cenderung diberikan kepada perempuan yang menjadi istri dari seorang kiai. Oleh karena gelar itu diberikan atas dasar bergantung kepada pihak lain (karena suaminya kiai), maka tingkat kekharismatikan, kepandaian, dan ke’alimannya berada di bawah kiai itu sendiri. Seseorang ketika diberikan gelar kiai padanya, akan menunjukkan ke’aliman seseorang itu. Berbeda dengan seseorang yang diberi gelar bunyai, maka yang terbesit dalam pikiran masyarakat adalah dia adalah istri seorang kiai yang ke’alimannya belum tentu sebanding dengan kiai itu sendiri. Asumsi seperti ini muncul karena beberapa orang di kalangan kiai mempunyai istri yang tidak dapat dilihat potensi keilmuannya oleh masyarakat (bisa jadi karena tidak mendapat izin dari kiai itu sendiri, dan bisa juga karena memang kurang adanya potensi itu dalam diri seorang bunyai) sehingga ”dianggap”  tidak mempunyai kelebihan sebagaimana seorang kiai. </w:t>
      </w:r>
    </w:p>
    <w:p w14:paraId="7AFED5AC" w14:textId="77777777" w:rsidR="003C6BF0" w:rsidRPr="003C6BF0" w:rsidRDefault="003C6BF0" w:rsidP="005D4C51">
      <w:pPr>
        <w:spacing w:line="360" w:lineRule="auto"/>
        <w:jc w:val="both"/>
        <w:rPr>
          <w:lang w:val="sv-SE" w:bidi="ar-EG"/>
        </w:rPr>
      </w:pPr>
      <w:r w:rsidRPr="003C6BF0">
        <w:rPr>
          <w:lang w:val="sv-SE" w:bidi="ar-EG"/>
        </w:rPr>
        <w:tab/>
      </w:r>
    </w:p>
    <w:p w14:paraId="1D582E22" w14:textId="77777777" w:rsidR="003C6BF0" w:rsidRPr="003C6BF0" w:rsidRDefault="003C6BF0" w:rsidP="005D4C51">
      <w:pPr>
        <w:spacing w:line="360" w:lineRule="auto"/>
        <w:jc w:val="both"/>
        <w:rPr>
          <w:lang w:val="sv-SE" w:bidi="ar-EG"/>
        </w:rPr>
      </w:pPr>
      <w:r w:rsidRPr="003C6BF0">
        <w:rPr>
          <w:lang w:val="sv-SE" w:bidi="ar-EG"/>
        </w:rPr>
        <w:tab/>
        <w:t xml:space="preserve">Untuk meneruskan perjuangan sang pendiri Madrasah, usaha yang dilakukan Gus Hamid untuk merubah asumsi bahwa kiai adalah milik laki-laki terus dilakukannya melalui madrasah yang dibimbingnya. Pertama sekali adalah dengan tetap mempertahankan dari keseluruhan jumlah siswanya yang berjenis perempuan. Ini menunjukkan bahwa beliau memang ingin dengan serius mencetak kader-kader kiai perempuan. Selain itu, dari jumlah tenaga struktural dan fungsional Madrasah Ashri keseluruhannya adalah 35 orang, hanya 12 di antaranya adalah laki-laki, dan selebihnya adalah perempuan. Dari jumlah tersebut, dengan perincian untuk Madrasah Tsanawiyah, dari seluruh jumlah guru sebanyak 22 orang, hanya 6 di antaranya yang berjenis laki-laki, dan 16 selebihnya adalah perempuan. Sedangkan untuk Madrasah Aliyah, dari 27 jumlah guru keseluruhannya, hanya 10 orang laki-laki dan 17 orang </w:t>
      </w:r>
      <w:r w:rsidRPr="003C6BF0">
        <w:rPr>
          <w:lang w:val="sv-SE" w:bidi="ar-EG"/>
        </w:rPr>
        <w:lastRenderedPageBreak/>
        <w:t>perempuan. Nampak di sini bahwa kaum perempuan mendominasi daripada laki-laki. Dan data menunjukkan bahwa guru laki-laki yang ada di Madrasah ini hampir keseluruhannya merupakan Guru Pemilik dan Guru Pendiri.</w:t>
      </w:r>
      <w:r w:rsidRPr="003C6BF0">
        <w:rPr>
          <w:vertAlign w:val="superscript"/>
          <w:lang w:val="sv-SE" w:bidi="ar-EG"/>
        </w:rPr>
        <w:footnoteReference w:id="32"/>
      </w:r>
    </w:p>
    <w:p w14:paraId="5AEE9190" w14:textId="77777777" w:rsidR="003C6BF0" w:rsidRPr="003C6BF0" w:rsidRDefault="003C6BF0" w:rsidP="005D4C51">
      <w:pPr>
        <w:spacing w:line="360" w:lineRule="auto"/>
        <w:jc w:val="both"/>
        <w:rPr>
          <w:lang w:val="sv-SE" w:bidi="ar-EG"/>
        </w:rPr>
      </w:pPr>
    </w:p>
    <w:p w14:paraId="0D531888" w14:textId="77777777" w:rsidR="003C6BF0" w:rsidRPr="003C6BF0" w:rsidRDefault="003C6BF0" w:rsidP="005D4C51">
      <w:pPr>
        <w:spacing w:line="360" w:lineRule="auto"/>
        <w:jc w:val="both"/>
        <w:rPr>
          <w:lang w:val="sv-SE" w:bidi="ar-EG"/>
        </w:rPr>
      </w:pPr>
      <w:r w:rsidRPr="003C6BF0">
        <w:rPr>
          <w:lang w:val="sv-SE" w:bidi="ar-EG"/>
        </w:rPr>
        <w:tab/>
        <w:t>Alasan mengapa lebih banyak jumlah guru perempuan dibanding guru laki-laki, Gus Hamid menjelaskan bahwa hal ini dilakukan atas dasar:</w:t>
      </w:r>
    </w:p>
    <w:p w14:paraId="47E0DD5E" w14:textId="77777777" w:rsidR="003C6BF0" w:rsidRPr="003C6BF0" w:rsidRDefault="003C6BF0" w:rsidP="005D4C51">
      <w:pPr>
        <w:numPr>
          <w:ilvl w:val="0"/>
          <w:numId w:val="8"/>
        </w:numPr>
        <w:spacing w:after="200" w:line="360" w:lineRule="auto"/>
        <w:jc w:val="both"/>
        <w:rPr>
          <w:rFonts w:eastAsiaTheme="minorHAnsi"/>
          <w:lang w:val="en-MY"/>
        </w:rPr>
      </w:pPr>
      <w:r w:rsidRPr="003C6BF0">
        <w:rPr>
          <w:rFonts w:eastAsiaTheme="minorHAnsi"/>
          <w:lang w:val="en-MY"/>
        </w:rPr>
        <w:t xml:space="preserve">Karena </w:t>
      </w:r>
      <w:proofErr w:type="spellStart"/>
      <w:r w:rsidRPr="003C6BF0">
        <w:rPr>
          <w:rFonts w:eastAsiaTheme="minorHAnsi"/>
          <w:lang w:val="en-MY"/>
        </w:rPr>
        <w:t>untuk</w:t>
      </w:r>
      <w:proofErr w:type="spellEnd"/>
      <w:r w:rsidRPr="003C6BF0">
        <w:rPr>
          <w:rFonts w:eastAsiaTheme="minorHAnsi"/>
          <w:lang w:val="en-MY"/>
        </w:rPr>
        <w:t xml:space="preserve"> </w:t>
      </w:r>
      <w:proofErr w:type="spellStart"/>
      <w:r w:rsidRPr="003C6BF0">
        <w:rPr>
          <w:rFonts w:eastAsiaTheme="minorHAnsi"/>
          <w:lang w:val="en-MY"/>
        </w:rPr>
        <w:t>lebih</w:t>
      </w:r>
      <w:proofErr w:type="spellEnd"/>
      <w:r w:rsidRPr="003C6BF0">
        <w:rPr>
          <w:rFonts w:eastAsiaTheme="minorHAnsi"/>
          <w:lang w:val="en-MY"/>
        </w:rPr>
        <w:t xml:space="preserve"> </w:t>
      </w:r>
      <w:proofErr w:type="spellStart"/>
      <w:r w:rsidRPr="003C6BF0">
        <w:rPr>
          <w:rFonts w:eastAsiaTheme="minorHAnsi"/>
          <w:lang w:val="en-MY"/>
        </w:rPr>
        <w:t>mematuhi</w:t>
      </w:r>
      <w:proofErr w:type="spellEnd"/>
      <w:r w:rsidRPr="003C6BF0">
        <w:rPr>
          <w:rFonts w:eastAsiaTheme="minorHAnsi"/>
          <w:lang w:val="en-MY"/>
        </w:rPr>
        <w:t xml:space="preserve"> </w:t>
      </w:r>
      <w:proofErr w:type="spellStart"/>
      <w:r w:rsidRPr="003C6BF0">
        <w:rPr>
          <w:rFonts w:eastAsiaTheme="minorHAnsi"/>
          <w:lang w:val="en-MY"/>
        </w:rPr>
        <w:t>syariat</w:t>
      </w:r>
      <w:proofErr w:type="spellEnd"/>
      <w:r w:rsidRPr="003C6BF0">
        <w:rPr>
          <w:rFonts w:eastAsiaTheme="minorHAnsi"/>
          <w:lang w:val="en-MY"/>
        </w:rPr>
        <w:t xml:space="preserve"> agama </w:t>
      </w:r>
      <w:proofErr w:type="spellStart"/>
      <w:r w:rsidRPr="003C6BF0">
        <w:rPr>
          <w:rFonts w:eastAsiaTheme="minorHAnsi"/>
          <w:lang w:val="en-MY"/>
        </w:rPr>
        <w:t>bahwa</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w:t>
      </w:r>
      <w:proofErr w:type="spellStart"/>
      <w:r w:rsidRPr="003C6BF0">
        <w:rPr>
          <w:rFonts w:eastAsiaTheme="minorHAnsi"/>
          <w:lang w:val="en-MY"/>
        </w:rPr>
        <w:t>tidak</w:t>
      </w:r>
      <w:proofErr w:type="spellEnd"/>
      <w:r w:rsidRPr="003C6BF0">
        <w:rPr>
          <w:rFonts w:eastAsiaTheme="minorHAnsi"/>
          <w:lang w:val="en-MY"/>
        </w:rPr>
        <w:t xml:space="preserve"> </w:t>
      </w:r>
      <w:proofErr w:type="spellStart"/>
      <w:r w:rsidRPr="003C6BF0">
        <w:rPr>
          <w:rFonts w:eastAsiaTheme="minorHAnsi"/>
          <w:lang w:val="en-MY"/>
        </w:rPr>
        <w:t>boleh</w:t>
      </w:r>
      <w:proofErr w:type="spellEnd"/>
      <w:r w:rsidRPr="003C6BF0">
        <w:rPr>
          <w:rFonts w:eastAsiaTheme="minorHAnsi"/>
          <w:lang w:val="en-MY"/>
        </w:rPr>
        <w:t xml:space="preserve"> </w:t>
      </w:r>
      <w:proofErr w:type="spellStart"/>
      <w:r w:rsidRPr="003C6BF0">
        <w:rPr>
          <w:rFonts w:eastAsiaTheme="minorHAnsi"/>
          <w:lang w:val="en-MY"/>
        </w:rPr>
        <w:t>bertemu</w:t>
      </w:r>
      <w:proofErr w:type="spellEnd"/>
      <w:r w:rsidRPr="003C6BF0">
        <w:rPr>
          <w:rFonts w:eastAsiaTheme="minorHAnsi"/>
          <w:lang w:val="en-MY"/>
        </w:rPr>
        <w:t xml:space="preserve"> </w:t>
      </w:r>
      <w:proofErr w:type="spellStart"/>
      <w:r w:rsidRPr="003C6BF0">
        <w:rPr>
          <w:rFonts w:eastAsiaTheme="minorHAnsi"/>
          <w:lang w:val="en-MY"/>
        </w:rPr>
        <w:t>selain</w:t>
      </w:r>
      <w:proofErr w:type="spellEnd"/>
      <w:r w:rsidRPr="003C6BF0">
        <w:rPr>
          <w:rFonts w:eastAsiaTheme="minorHAnsi"/>
          <w:lang w:val="en-MY"/>
        </w:rPr>
        <w:t xml:space="preserve"> </w:t>
      </w:r>
      <w:proofErr w:type="spellStart"/>
      <w:r w:rsidRPr="003C6BF0">
        <w:rPr>
          <w:rFonts w:eastAsiaTheme="minorHAnsi"/>
          <w:lang w:val="en-MY"/>
        </w:rPr>
        <w:t>muhrimnya</w:t>
      </w:r>
      <w:proofErr w:type="spellEnd"/>
      <w:r w:rsidRPr="003C6BF0">
        <w:rPr>
          <w:rFonts w:eastAsiaTheme="minorHAnsi"/>
          <w:lang w:val="en-MY"/>
        </w:rPr>
        <w:t xml:space="preserve"> </w:t>
      </w:r>
      <w:proofErr w:type="spellStart"/>
      <w:r w:rsidRPr="003C6BF0">
        <w:rPr>
          <w:rFonts w:eastAsiaTheme="minorHAnsi"/>
          <w:lang w:val="en-MY"/>
        </w:rPr>
        <w:t>kecuali</w:t>
      </w:r>
      <w:proofErr w:type="spellEnd"/>
      <w:r w:rsidRPr="003C6BF0">
        <w:rPr>
          <w:rFonts w:eastAsiaTheme="minorHAnsi"/>
          <w:lang w:val="en-MY"/>
        </w:rPr>
        <w:t xml:space="preserve"> </w:t>
      </w:r>
      <w:proofErr w:type="spellStart"/>
      <w:r w:rsidRPr="003C6BF0">
        <w:rPr>
          <w:rFonts w:eastAsiaTheme="minorHAnsi"/>
          <w:lang w:val="en-MY"/>
        </w:rPr>
        <w:t>hal-hal</w:t>
      </w:r>
      <w:proofErr w:type="spellEnd"/>
      <w:r w:rsidRPr="003C6BF0">
        <w:rPr>
          <w:rFonts w:eastAsiaTheme="minorHAnsi"/>
          <w:lang w:val="en-MY"/>
        </w:rPr>
        <w:t xml:space="preserve"> yang </w:t>
      </w:r>
      <w:proofErr w:type="spellStart"/>
      <w:r w:rsidRPr="003C6BF0">
        <w:rPr>
          <w:rFonts w:eastAsiaTheme="minorHAnsi"/>
          <w:lang w:val="en-MY"/>
        </w:rPr>
        <w:t>diperlukan</w:t>
      </w:r>
      <w:proofErr w:type="spellEnd"/>
      <w:r w:rsidRPr="003C6BF0">
        <w:rPr>
          <w:rFonts w:eastAsiaTheme="minorHAnsi"/>
          <w:lang w:val="en-MY"/>
        </w:rPr>
        <w:t xml:space="preserve">. </w:t>
      </w:r>
      <w:proofErr w:type="spellStart"/>
      <w:r w:rsidRPr="003C6BF0">
        <w:rPr>
          <w:rFonts w:eastAsiaTheme="minorHAnsi"/>
          <w:lang w:val="en-MY"/>
        </w:rPr>
        <w:t>Dengan</w:t>
      </w:r>
      <w:proofErr w:type="spellEnd"/>
      <w:r w:rsidRPr="003C6BF0">
        <w:rPr>
          <w:rFonts w:eastAsiaTheme="minorHAnsi"/>
          <w:lang w:val="en-MY"/>
        </w:rPr>
        <w:t xml:space="preserve"> </w:t>
      </w:r>
      <w:proofErr w:type="spellStart"/>
      <w:r w:rsidRPr="003C6BF0">
        <w:rPr>
          <w:rFonts w:eastAsiaTheme="minorHAnsi"/>
          <w:lang w:val="en-MY"/>
        </w:rPr>
        <w:t>sedikitnya</w:t>
      </w:r>
      <w:proofErr w:type="spellEnd"/>
      <w:r w:rsidRPr="003C6BF0">
        <w:rPr>
          <w:rFonts w:eastAsiaTheme="minorHAnsi"/>
          <w:lang w:val="en-MY"/>
        </w:rPr>
        <w:t xml:space="preserve"> guru </w:t>
      </w:r>
      <w:proofErr w:type="spellStart"/>
      <w:r w:rsidRPr="003C6BF0">
        <w:rPr>
          <w:rFonts w:eastAsiaTheme="minorHAnsi"/>
          <w:lang w:val="en-MY"/>
        </w:rPr>
        <w:t>laki-laki</w:t>
      </w:r>
      <w:proofErr w:type="spellEnd"/>
      <w:r w:rsidRPr="003C6BF0">
        <w:rPr>
          <w:rFonts w:eastAsiaTheme="minorHAnsi"/>
          <w:lang w:val="en-MY"/>
        </w:rPr>
        <w:t xml:space="preserve"> </w:t>
      </w:r>
      <w:proofErr w:type="spellStart"/>
      <w:r w:rsidRPr="003C6BF0">
        <w:rPr>
          <w:rFonts w:eastAsiaTheme="minorHAnsi"/>
          <w:lang w:val="en-MY"/>
        </w:rPr>
        <w:t>akan</w:t>
      </w:r>
      <w:proofErr w:type="spellEnd"/>
      <w:r w:rsidRPr="003C6BF0">
        <w:rPr>
          <w:rFonts w:eastAsiaTheme="minorHAnsi"/>
          <w:lang w:val="en-MY"/>
        </w:rPr>
        <w:t xml:space="preserve"> </w:t>
      </w:r>
      <w:proofErr w:type="spellStart"/>
      <w:r w:rsidRPr="003C6BF0">
        <w:rPr>
          <w:rFonts w:eastAsiaTheme="minorHAnsi"/>
          <w:lang w:val="en-MY"/>
        </w:rPr>
        <w:t>lebih</w:t>
      </w:r>
      <w:proofErr w:type="spellEnd"/>
      <w:r w:rsidRPr="003C6BF0">
        <w:rPr>
          <w:rFonts w:eastAsiaTheme="minorHAnsi"/>
          <w:lang w:val="en-MY"/>
        </w:rPr>
        <w:t xml:space="preserve"> </w:t>
      </w:r>
      <w:proofErr w:type="spellStart"/>
      <w:r w:rsidRPr="003C6BF0">
        <w:rPr>
          <w:rFonts w:eastAsiaTheme="minorHAnsi"/>
          <w:lang w:val="en-MY"/>
        </w:rPr>
        <w:t>meminimalkan</w:t>
      </w:r>
      <w:proofErr w:type="spellEnd"/>
      <w:r w:rsidRPr="003C6BF0">
        <w:rPr>
          <w:rFonts w:eastAsiaTheme="minorHAnsi"/>
          <w:lang w:val="en-MY"/>
        </w:rPr>
        <w:t xml:space="preserve"> </w:t>
      </w:r>
      <w:proofErr w:type="spellStart"/>
      <w:r w:rsidRPr="003C6BF0">
        <w:rPr>
          <w:rFonts w:eastAsiaTheme="minorHAnsi"/>
          <w:lang w:val="en-MY"/>
        </w:rPr>
        <w:t>keadaan</w:t>
      </w:r>
      <w:proofErr w:type="spellEnd"/>
      <w:r w:rsidRPr="003C6BF0">
        <w:rPr>
          <w:rFonts w:eastAsiaTheme="minorHAnsi"/>
          <w:lang w:val="en-MY"/>
        </w:rPr>
        <w:t xml:space="preserve"> </w:t>
      </w:r>
      <w:proofErr w:type="spellStart"/>
      <w:r w:rsidRPr="003C6BF0">
        <w:rPr>
          <w:rFonts w:eastAsiaTheme="minorHAnsi"/>
          <w:lang w:val="en-MY"/>
        </w:rPr>
        <w:t>tersebut</w:t>
      </w:r>
      <w:proofErr w:type="spellEnd"/>
      <w:r w:rsidRPr="003C6BF0">
        <w:rPr>
          <w:rFonts w:eastAsiaTheme="minorHAnsi"/>
          <w:lang w:val="en-MY"/>
        </w:rPr>
        <w:t>.</w:t>
      </w:r>
    </w:p>
    <w:p w14:paraId="18992F53" w14:textId="77777777" w:rsidR="003C6BF0" w:rsidRPr="003C6BF0" w:rsidRDefault="003C6BF0" w:rsidP="005D4C51">
      <w:pPr>
        <w:numPr>
          <w:ilvl w:val="0"/>
          <w:numId w:val="8"/>
        </w:numPr>
        <w:spacing w:after="200" w:line="360" w:lineRule="auto"/>
        <w:jc w:val="both"/>
        <w:rPr>
          <w:rFonts w:eastAsiaTheme="minorHAnsi"/>
          <w:lang w:val="en-MY"/>
        </w:rPr>
      </w:pPr>
      <w:proofErr w:type="spellStart"/>
      <w:r w:rsidRPr="003C6BF0">
        <w:rPr>
          <w:rFonts w:eastAsiaTheme="minorHAnsi"/>
          <w:lang w:val="en-MY"/>
        </w:rPr>
        <w:t>Sesuai</w:t>
      </w:r>
      <w:proofErr w:type="spellEnd"/>
      <w:r w:rsidRPr="003C6BF0">
        <w:rPr>
          <w:rFonts w:eastAsiaTheme="minorHAnsi"/>
          <w:lang w:val="en-MY"/>
        </w:rPr>
        <w:t xml:space="preserve"> </w:t>
      </w:r>
      <w:proofErr w:type="spellStart"/>
      <w:r w:rsidRPr="003C6BF0">
        <w:rPr>
          <w:rFonts w:eastAsiaTheme="minorHAnsi"/>
          <w:lang w:val="en-MY"/>
        </w:rPr>
        <w:t>dengan</w:t>
      </w:r>
      <w:proofErr w:type="spellEnd"/>
      <w:r w:rsidRPr="003C6BF0">
        <w:rPr>
          <w:rFonts w:eastAsiaTheme="minorHAnsi"/>
          <w:lang w:val="en-MY"/>
        </w:rPr>
        <w:t xml:space="preserve"> </w:t>
      </w:r>
      <w:proofErr w:type="spellStart"/>
      <w:r w:rsidRPr="003C6BF0">
        <w:rPr>
          <w:rFonts w:eastAsiaTheme="minorHAnsi"/>
          <w:lang w:val="en-MY"/>
        </w:rPr>
        <w:t>misi</w:t>
      </w:r>
      <w:proofErr w:type="spellEnd"/>
      <w:r w:rsidRPr="003C6BF0">
        <w:rPr>
          <w:rFonts w:eastAsiaTheme="minorHAnsi"/>
          <w:lang w:val="en-MY"/>
        </w:rPr>
        <w:t xml:space="preserve"> </w:t>
      </w:r>
      <w:proofErr w:type="spellStart"/>
      <w:r w:rsidRPr="003C6BF0">
        <w:rPr>
          <w:rFonts w:eastAsiaTheme="minorHAnsi"/>
          <w:lang w:val="en-MY"/>
        </w:rPr>
        <w:t>pesantren</w:t>
      </w:r>
      <w:proofErr w:type="spellEnd"/>
      <w:r w:rsidRPr="003C6BF0">
        <w:rPr>
          <w:rFonts w:eastAsiaTheme="minorHAnsi"/>
          <w:lang w:val="en-MY"/>
        </w:rPr>
        <w:t xml:space="preserve"> yang </w:t>
      </w:r>
      <w:proofErr w:type="spellStart"/>
      <w:r w:rsidRPr="003C6BF0">
        <w:rPr>
          <w:rFonts w:eastAsiaTheme="minorHAnsi"/>
          <w:lang w:val="en-MY"/>
        </w:rPr>
        <w:t>ingin</w:t>
      </w:r>
      <w:proofErr w:type="spellEnd"/>
      <w:r w:rsidRPr="003C6BF0">
        <w:rPr>
          <w:rFonts w:eastAsiaTheme="minorHAnsi"/>
          <w:lang w:val="en-MY"/>
        </w:rPr>
        <w:t xml:space="preserve"> </w:t>
      </w:r>
      <w:proofErr w:type="spellStart"/>
      <w:r w:rsidRPr="003C6BF0">
        <w:rPr>
          <w:rFonts w:eastAsiaTheme="minorHAnsi"/>
          <w:lang w:val="en-MY"/>
        </w:rPr>
        <w:t>mencetak</w:t>
      </w:r>
      <w:proofErr w:type="spellEnd"/>
      <w:r w:rsidRPr="003C6BF0">
        <w:rPr>
          <w:rFonts w:eastAsiaTheme="minorHAnsi"/>
          <w:lang w:val="en-MY"/>
        </w:rPr>
        <w:t xml:space="preserve"> </w:t>
      </w:r>
      <w:proofErr w:type="spellStart"/>
      <w:r w:rsidRPr="003C6BF0">
        <w:rPr>
          <w:rFonts w:eastAsiaTheme="minorHAnsi"/>
          <w:lang w:val="en-MY"/>
        </w:rPr>
        <w:t>kiai</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w:t>
      </w:r>
      <w:proofErr w:type="spellStart"/>
      <w:r w:rsidRPr="003C6BF0">
        <w:rPr>
          <w:rFonts w:eastAsiaTheme="minorHAnsi"/>
          <w:lang w:val="en-MY"/>
        </w:rPr>
        <w:t>maka</w:t>
      </w:r>
      <w:proofErr w:type="spellEnd"/>
      <w:r w:rsidRPr="003C6BF0">
        <w:rPr>
          <w:rFonts w:eastAsiaTheme="minorHAnsi"/>
          <w:lang w:val="en-MY"/>
        </w:rPr>
        <w:t xml:space="preserve"> </w:t>
      </w:r>
      <w:proofErr w:type="spellStart"/>
      <w:r w:rsidRPr="003C6BF0">
        <w:rPr>
          <w:rFonts w:eastAsiaTheme="minorHAnsi"/>
          <w:lang w:val="en-MY"/>
        </w:rPr>
        <w:t>usaha</w:t>
      </w:r>
      <w:proofErr w:type="spellEnd"/>
      <w:r w:rsidRPr="003C6BF0">
        <w:rPr>
          <w:rFonts w:eastAsiaTheme="minorHAnsi"/>
          <w:lang w:val="en-MY"/>
        </w:rPr>
        <w:t xml:space="preserve"> yang </w:t>
      </w:r>
      <w:proofErr w:type="spellStart"/>
      <w:r w:rsidRPr="003C6BF0">
        <w:rPr>
          <w:rFonts w:eastAsiaTheme="minorHAnsi"/>
          <w:lang w:val="en-MY"/>
        </w:rPr>
        <w:t>dilakukan</w:t>
      </w:r>
      <w:proofErr w:type="spellEnd"/>
      <w:r w:rsidRPr="003C6BF0">
        <w:rPr>
          <w:rFonts w:eastAsiaTheme="minorHAnsi"/>
          <w:lang w:val="en-MY"/>
        </w:rPr>
        <w:t xml:space="preserve"> </w:t>
      </w:r>
      <w:proofErr w:type="spellStart"/>
      <w:r w:rsidRPr="003C6BF0">
        <w:rPr>
          <w:rFonts w:eastAsiaTheme="minorHAnsi"/>
          <w:lang w:val="en-MY"/>
        </w:rPr>
        <w:t>tidak</w:t>
      </w:r>
      <w:proofErr w:type="spellEnd"/>
      <w:r w:rsidRPr="003C6BF0">
        <w:rPr>
          <w:rFonts w:eastAsiaTheme="minorHAnsi"/>
          <w:lang w:val="en-MY"/>
        </w:rPr>
        <w:t xml:space="preserve"> </w:t>
      </w:r>
      <w:proofErr w:type="spellStart"/>
      <w:r w:rsidRPr="003C6BF0">
        <w:rPr>
          <w:rFonts w:eastAsiaTheme="minorHAnsi"/>
          <w:lang w:val="en-MY"/>
        </w:rPr>
        <w:t>terbatas</w:t>
      </w:r>
      <w:proofErr w:type="spellEnd"/>
      <w:r w:rsidRPr="003C6BF0">
        <w:rPr>
          <w:rFonts w:eastAsiaTheme="minorHAnsi"/>
          <w:lang w:val="en-MY"/>
        </w:rPr>
        <w:t xml:space="preserve"> </w:t>
      </w:r>
      <w:proofErr w:type="spellStart"/>
      <w:r w:rsidRPr="003C6BF0">
        <w:rPr>
          <w:rFonts w:eastAsiaTheme="minorHAnsi"/>
          <w:lang w:val="en-MY"/>
        </w:rPr>
        <w:t>kepada</w:t>
      </w:r>
      <w:proofErr w:type="spellEnd"/>
      <w:r w:rsidRPr="003C6BF0">
        <w:rPr>
          <w:rFonts w:eastAsiaTheme="minorHAnsi"/>
          <w:lang w:val="en-MY"/>
        </w:rPr>
        <w:t xml:space="preserve"> </w:t>
      </w:r>
      <w:proofErr w:type="spellStart"/>
      <w:r w:rsidRPr="003C6BF0">
        <w:rPr>
          <w:rFonts w:eastAsiaTheme="minorHAnsi"/>
          <w:lang w:val="en-MY"/>
        </w:rPr>
        <w:t>pendidikan</w:t>
      </w:r>
      <w:proofErr w:type="spellEnd"/>
      <w:r w:rsidRPr="003C6BF0">
        <w:rPr>
          <w:rFonts w:eastAsiaTheme="minorHAnsi"/>
          <w:lang w:val="en-MY"/>
        </w:rPr>
        <w:t xml:space="preserve"> dan </w:t>
      </w:r>
      <w:proofErr w:type="spellStart"/>
      <w:r w:rsidRPr="003C6BF0">
        <w:rPr>
          <w:rFonts w:eastAsiaTheme="minorHAnsi"/>
          <w:lang w:val="en-MY"/>
        </w:rPr>
        <w:t>pengkaderan</w:t>
      </w:r>
      <w:proofErr w:type="spellEnd"/>
      <w:r w:rsidRPr="003C6BF0">
        <w:rPr>
          <w:rFonts w:eastAsiaTheme="minorHAnsi"/>
          <w:lang w:val="en-MY"/>
        </w:rPr>
        <w:t xml:space="preserve"> </w:t>
      </w:r>
      <w:proofErr w:type="spellStart"/>
      <w:r w:rsidRPr="003C6BF0">
        <w:rPr>
          <w:rFonts w:eastAsiaTheme="minorHAnsi"/>
          <w:lang w:val="en-MY"/>
        </w:rPr>
        <w:t>kepada</w:t>
      </w:r>
      <w:proofErr w:type="spellEnd"/>
      <w:r w:rsidRPr="003C6BF0">
        <w:rPr>
          <w:rFonts w:eastAsiaTheme="minorHAnsi"/>
          <w:lang w:val="en-MY"/>
        </w:rPr>
        <w:t xml:space="preserve"> para </w:t>
      </w:r>
      <w:proofErr w:type="spellStart"/>
      <w:r w:rsidRPr="003C6BF0">
        <w:rPr>
          <w:rFonts w:eastAsiaTheme="minorHAnsi"/>
          <w:lang w:val="en-MY"/>
        </w:rPr>
        <w:t>siswi</w:t>
      </w:r>
      <w:proofErr w:type="spellEnd"/>
      <w:r w:rsidRPr="003C6BF0">
        <w:rPr>
          <w:rFonts w:eastAsiaTheme="minorHAnsi"/>
          <w:lang w:val="en-MY"/>
        </w:rPr>
        <w:t xml:space="preserve">, </w:t>
      </w:r>
      <w:proofErr w:type="spellStart"/>
      <w:r w:rsidRPr="003C6BF0">
        <w:rPr>
          <w:rFonts w:eastAsiaTheme="minorHAnsi"/>
          <w:lang w:val="en-MY"/>
        </w:rPr>
        <w:t>namun</w:t>
      </w:r>
      <w:proofErr w:type="spellEnd"/>
      <w:r w:rsidRPr="003C6BF0">
        <w:rPr>
          <w:rFonts w:eastAsiaTheme="minorHAnsi"/>
          <w:lang w:val="en-MY"/>
        </w:rPr>
        <w:t xml:space="preserve"> juga </w:t>
      </w:r>
      <w:proofErr w:type="spellStart"/>
      <w:r w:rsidRPr="003C6BF0">
        <w:rPr>
          <w:rFonts w:eastAsiaTheme="minorHAnsi"/>
          <w:lang w:val="en-MY"/>
        </w:rPr>
        <w:t>kepada</w:t>
      </w:r>
      <w:proofErr w:type="spellEnd"/>
      <w:r w:rsidRPr="003C6BF0">
        <w:rPr>
          <w:rFonts w:eastAsiaTheme="minorHAnsi"/>
          <w:lang w:val="en-MY"/>
        </w:rPr>
        <w:t xml:space="preserve"> para guru. Oleh </w:t>
      </w:r>
      <w:proofErr w:type="spellStart"/>
      <w:r w:rsidRPr="003C6BF0">
        <w:rPr>
          <w:rFonts w:eastAsiaTheme="minorHAnsi"/>
          <w:lang w:val="en-MY"/>
        </w:rPr>
        <w:t>karena</w:t>
      </w:r>
      <w:proofErr w:type="spellEnd"/>
      <w:r w:rsidRPr="003C6BF0">
        <w:rPr>
          <w:rFonts w:eastAsiaTheme="minorHAnsi"/>
          <w:lang w:val="en-MY"/>
        </w:rPr>
        <w:t xml:space="preserve"> </w:t>
      </w:r>
      <w:proofErr w:type="spellStart"/>
      <w:r w:rsidRPr="003C6BF0">
        <w:rPr>
          <w:rFonts w:eastAsiaTheme="minorHAnsi"/>
          <w:lang w:val="en-MY"/>
        </w:rPr>
        <w:t>itu</w:t>
      </w:r>
      <w:proofErr w:type="spellEnd"/>
      <w:r w:rsidRPr="003C6BF0">
        <w:rPr>
          <w:rFonts w:eastAsiaTheme="minorHAnsi"/>
          <w:lang w:val="en-MY"/>
        </w:rPr>
        <w:t xml:space="preserve">, para guru </w:t>
      </w:r>
      <w:proofErr w:type="spellStart"/>
      <w:r w:rsidRPr="003C6BF0">
        <w:rPr>
          <w:rFonts w:eastAsiaTheme="minorHAnsi"/>
          <w:lang w:val="en-MY"/>
        </w:rPr>
        <w:t>diambil</w:t>
      </w:r>
      <w:proofErr w:type="spellEnd"/>
      <w:r w:rsidRPr="003C6BF0">
        <w:rPr>
          <w:rFonts w:eastAsiaTheme="minorHAnsi"/>
          <w:lang w:val="en-MY"/>
        </w:rPr>
        <w:t xml:space="preserve"> </w:t>
      </w:r>
      <w:proofErr w:type="spellStart"/>
      <w:r w:rsidRPr="003C6BF0">
        <w:rPr>
          <w:rFonts w:eastAsiaTheme="minorHAnsi"/>
          <w:lang w:val="en-MY"/>
        </w:rPr>
        <w:t>dari</w:t>
      </w:r>
      <w:proofErr w:type="spellEnd"/>
      <w:r w:rsidRPr="003C6BF0">
        <w:rPr>
          <w:rFonts w:eastAsiaTheme="minorHAnsi"/>
          <w:lang w:val="en-MY"/>
        </w:rPr>
        <w:t xml:space="preserve"> </w:t>
      </w:r>
      <w:proofErr w:type="spellStart"/>
      <w:r w:rsidRPr="003C6BF0">
        <w:rPr>
          <w:rFonts w:eastAsiaTheme="minorHAnsi"/>
          <w:lang w:val="en-MY"/>
        </w:rPr>
        <w:t>kaum</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w:t>
      </w:r>
      <w:proofErr w:type="spellStart"/>
      <w:r w:rsidRPr="003C6BF0">
        <w:rPr>
          <w:rFonts w:eastAsiaTheme="minorHAnsi"/>
          <w:lang w:val="en-MY"/>
        </w:rPr>
        <w:t>dengan</w:t>
      </w:r>
      <w:proofErr w:type="spellEnd"/>
      <w:r w:rsidRPr="003C6BF0">
        <w:rPr>
          <w:rFonts w:eastAsiaTheme="minorHAnsi"/>
          <w:lang w:val="en-MY"/>
        </w:rPr>
        <w:t xml:space="preserve"> </w:t>
      </w:r>
      <w:proofErr w:type="spellStart"/>
      <w:r w:rsidRPr="003C6BF0">
        <w:rPr>
          <w:rFonts w:eastAsiaTheme="minorHAnsi"/>
          <w:lang w:val="en-MY"/>
        </w:rPr>
        <w:t>harapan</w:t>
      </w:r>
      <w:proofErr w:type="spellEnd"/>
      <w:r w:rsidRPr="003C6BF0">
        <w:rPr>
          <w:rFonts w:eastAsiaTheme="minorHAnsi"/>
          <w:lang w:val="en-MY"/>
        </w:rPr>
        <w:t xml:space="preserve"> agar </w:t>
      </w:r>
      <w:proofErr w:type="spellStart"/>
      <w:r w:rsidRPr="003C6BF0">
        <w:rPr>
          <w:rFonts w:eastAsiaTheme="minorHAnsi"/>
          <w:lang w:val="en-MY"/>
        </w:rPr>
        <w:t>lebih</w:t>
      </w:r>
      <w:proofErr w:type="spellEnd"/>
      <w:r w:rsidRPr="003C6BF0">
        <w:rPr>
          <w:rFonts w:eastAsiaTheme="minorHAnsi"/>
          <w:lang w:val="en-MY"/>
        </w:rPr>
        <w:t xml:space="preserve"> </w:t>
      </w:r>
      <w:proofErr w:type="spellStart"/>
      <w:r w:rsidRPr="003C6BF0">
        <w:rPr>
          <w:rFonts w:eastAsiaTheme="minorHAnsi"/>
          <w:lang w:val="en-MY"/>
        </w:rPr>
        <w:t>memaksimalkan</w:t>
      </w:r>
      <w:proofErr w:type="spellEnd"/>
      <w:r w:rsidRPr="003C6BF0">
        <w:rPr>
          <w:rFonts w:eastAsiaTheme="minorHAnsi"/>
          <w:lang w:val="en-MY"/>
        </w:rPr>
        <w:t xml:space="preserve"> </w:t>
      </w:r>
      <w:proofErr w:type="spellStart"/>
      <w:r w:rsidRPr="003C6BF0">
        <w:rPr>
          <w:rFonts w:eastAsiaTheme="minorHAnsi"/>
          <w:lang w:val="en-MY"/>
        </w:rPr>
        <w:t>potensi</w:t>
      </w:r>
      <w:proofErr w:type="spellEnd"/>
      <w:r w:rsidRPr="003C6BF0">
        <w:rPr>
          <w:rFonts w:eastAsiaTheme="minorHAnsi"/>
          <w:lang w:val="en-MY"/>
        </w:rPr>
        <w:t xml:space="preserve"> yang </w:t>
      </w:r>
      <w:proofErr w:type="spellStart"/>
      <w:r w:rsidRPr="003C6BF0">
        <w:rPr>
          <w:rFonts w:eastAsiaTheme="minorHAnsi"/>
          <w:lang w:val="en-MY"/>
        </w:rPr>
        <w:t>ada</w:t>
      </w:r>
      <w:proofErr w:type="spellEnd"/>
      <w:r w:rsidRPr="003C6BF0">
        <w:rPr>
          <w:rFonts w:eastAsiaTheme="minorHAnsi"/>
          <w:lang w:val="en-MY"/>
        </w:rPr>
        <w:t xml:space="preserve"> </w:t>
      </w:r>
      <w:proofErr w:type="spellStart"/>
      <w:r w:rsidRPr="003C6BF0">
        <w:rPr>
          <w:rFonts w:eastAsiaTheme="minorHAnsi"/>
          <w:lang w:val="en-MY"/>
        </w:rPr>
        <w:t>kepada</w:t>
      </w:r>
      <w:proofErr w:type="spellEnd"/>
      <w:r w:rsidRPr="003C6BF0">
        <w:rPr>
          <w:rFonts w:eastAsiaTheme="minorHAnsi"/>
          <w:lang w:val="en-MY"/>
        </w:rPr>
        <w:t xml:space="preserve"> </w:t>
      </w:r>
      <w:proofErr w:type="spellStart"/>
      <w:r w:rsidRPr="003C6BF0">
        <w:rPr>
          <w:rFonts w:eastAsiaTheme="minorHAnsi"/>
          <w:lang w:val="en-MY"/>
        </w:rPr>
        <w:t>kaum</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w:t>
      </w:r>
      <w:r w:rsidRPr="003C6BF0">
        <w:rPr>
          <w:rFonts w:eastAsiaTheme="minorHAnsi"/>
          <w:vertAlign w:val="superscript"/>
          <w:lang w:val="en-MY"/>
        </w:rPr>
        <w:footnoteReference w:id="33"/>
      </w:r>
    </w:p>
    <w:p w14:paraId="47B94444" w14:textId="77777777" w:rsidR="003C6BF0" w:rsidRPr="003C6BF0" w:rsidRDefault="003C6BF0" w:rsidP="005D4C51">
      <w:pPr>
        <w:numPr>
          <w:ilvl w:val="0"/>
          <w:numId w:val="8"/>
        </w:numPr>
        <w:spacing w:after="200" w:line="360" w:lineRule="auto"/>
        <w:jc w:val="both"/>
        <w:rPr>
          <w:rFonts w:eastAsiaTheme="minorHAnsi"/>
          <w:lang w:val="en-MY"/>
        </w:rPr>
      </w:pPr>
      <w:r w:rsidRPr="003C6BF0">
        <w:rPr>
          <w:rFonts w:eastAsiaTheme="minorHAnsi"/>
          <w:lang w:val="en-MY"/>
        </w:rPr>
        <w:t xml:space="preserve">Karena </w:t>
      </w:r>
      <w:proofErr w:type="spellStart"/>
      <w:r w:rsidRPr="003C6BF0">
        <w:rPr>
          <w:rFonts w:eastAsiaTheme="minorHAnsi"/>
          <w:lang w:val="en-MY"/>
        </w:rPr>
        <w:t>siswanya</w:t>
      </w:r>
      <w:proofErr w:type="spellEnd"/>
      <w:r w:rsidRPr="003C6BF0">
        <w:rPr>
          <w:rFonts w:eastAsiaTheme="minorHAnsi"/>
          <w:lang w:val="en-MY"/>
        </w:rPr>
        <w:t xml:space="preserve"> </w:t>
      </w:r>
      <w:proofErr w:type="spellStart"/>
      <w:r w:rsidRPr="003C6BF0">
        <w:rPr>
          <w:rFonts w:eastAsiaTheme="minorHAnsi"/>
          <w:lang w:val="en-MY"/>
        </w:rPr>
        <w:t>adalah</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w:t>
      </w:r>
      <w:proofErr w:type="spellStart"/>
      <w:r w:rsidRPr="003C6BF0">
        <w:rPr>
          <w:rFonts w:eastAsiaTheme="minorHAnsi"/>
          <w:lang w:val="en-MY"/>
        </w:rPr>
        <w:t>maka</w:t>
      </w:r>
      <w:proofErr w:type="spellEnd"/>
      <w:r w:rsidRPr="003C6BF0">
        <w:rPr>
          <w:rFonts w:eastAsiaTheme="minorHAnsi"/>
          <w:lang w:val="en-MY"/>
        </w:rPr>
        <w:t xml:space="preserve"> </w:t>
      </w:r>
      <w:proofErr w:type="spellStart"/>
      <w:r w:rsidRPr="003C6BF0">
        <w:rPr>
          <w:rFonts w:eastAsiaTheme="minorHAnsi"/>
          <w:lang w:val="en-MY"/>
        </w:rPr>
        <w:t>akan</w:t>
      </w:r>
      <w:proofErr w:type="spellEnd"/>
      <w:r w:rsidRPr="003C6BF0">
        <w:rPr>
          <w:rFonts w:eastAsiaTheme="minorHAnsi"/>
          <w:lang w:val="en-MY"/>
        </w:rPr>
        <w:t xml:space="preserve"> </w:t>
      </w:r>
      <w:proofErr w:type="spellStart"/>
      <w:r w:rsidRPr="003C6BF0">
        <w:rPr>
          <w:rFonts w:eastAsiaTheme="minorHAnsi"/>
          <w:lang w:val="en-MY"/>
        </w:rPr>
        <w:t>lebih</w:t>
      </w:r>
      <w:proofErr w:type="spellEnd"/>
      <w:r w:rsidRPr="003C6BF0">
        <w:rPr>
          <w:rFonts w:eastAsiaTheme="minorHAnsi"/>
          <w:lang w:val="en-MY"/>
        </w:rPr>
        <w:t xml:space="preserve"> </w:t>
      </w:r>
      <w:proofErr w:type="spellStart"/>
      <w:r w:rsidRPr="003C6BF0">
        <w:rPr>
          <w:rFonts w:eastAsiaTheme="minorHAnsi"/>
          <w:lang w:val="en-MY"/>
        </w:rPr>
        <w:t>komunikatif</w:t>
      </w:r>
      <w:proofErr w:type="spellEnd"/>
      <w:r w:rsidRPr="003C6BF0">
        <w:rPr>
          <w:rFonts w:eastAsiaTheme="minorHAnsi"/>
          <w:lang w:val="en-MY"/>
        </w:rPr>
        <w:t xml:space="preserve"> </w:t>
      </w:r>
      <w:proofErr w:type="spellStart"/>
      <w:r w:rsidRPr="003C6BF0">
        <w:rPr>
          <w:rFonts w:eastAsiaTheme="minorHAnsi"/>
          <w:lang w:val="en-MY"/>
        </w:rPr>
        <w:t>kalau</w:t>
      </w:r>
      <w:proofErr w:type="spellEnd"/>
      <w:r w:rsidRPr="003C6BF0">
        <w:rPr>
          <w:rFonts w:eastAsiaTheme="minorHAnsi"/>
          <w:lang w:val="en-MY"/>
        </w:rPr>
        <w:t xml:space="preserve"> </w:t>
      </w:r>
      <w:proofErr w:type="spellStart"/>
      <w:r w:rsidRPr="003C6BF0">
        <w:rPr>
          <w:rFonts w:eastAsiaTheme="minorHAnsi"/>
          <w:lang w:val="en-MY"/>
        </w:rPr>
        <w:t>gurunya</w:t>
      </w:r>
      <w:proofErr w:type="spellEnd"/>
      <w:r w:rsidRPr="003C6BF0">
        <w:rPr>
          <w:rFonts w:eastAsiaTheme="minorHAnsi"/>
          <w:lang w:val="en-MY"/>
        </w:rPr>
        <w:t xml:space="preserve"> </w:t>
      </w:r>
      <w:proofErr w:type="spellStart"/>
      <w:r w:rsidRPr="003C6BF0">
        <w:rPr>
          <w:rFonts w:eastAsiaTheme="minorHAnsi"/>
          <w:lang w:val="en-MY"/>
        </w:rPr>
        <w:t>adalah</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juga. </w:t>
      </w:r>
      <w:proofErr w:type="spellStart"/>
      <w:r w:rsidRPr="003C6BF0">
        <w:rPr>
          <w:rFonts w:eastAsiaTheme="minorHAnsi"/>
          <w:lang w:val="en-MY"/>
        </w:rPr>
        <w:t>Dengan</w:t>
      </w:r>
      <w:proofErr w:type="spellEnd"/>
      <w:r w:rsidRPr="003C6BF0">
        <w:rPr>
          <w:rFonts w:eastAsiaTheme="minorHAnsi"/>
          <w:lang w:val="en-MY"/>
        </w:rPr>
        <w:t xml:space="preserve"> </w:t>
      </w:r>
      <w:proofErr w:type="spellStart"/>
      <w:r w:rsidRPr="003C6BF0">
        <w:rPr>
          <w:rFonts w:eastAsiaTheme="minorHAnsi"/>
          <w:lang w:val="en-MY"/>
        </w:rPr>
        <w:t>demikian</w:t>
      </w:r>
      <w:proofErr w:type="spellEnd"/>
      <w:r w:rsidRPr="003C6BF0">
        <w:rPr>
          <w:rFonts w:eastAsiaTheme="minorHAnsi"/>
          <w:lang w:val="en-MY"/>
        </w:rPr>
        <w:t xml:space="preserve"> </w:t>
      </w:r>
      <w:proofErr w:type="spellStart"/>
      <w:r w:rsidRPr="003C6BF0">
        <w:rPr>
          <w:rFonts w:eastAsiaTheme="minorHAnsi"/>
          <w:lang w:val="en-MY"/>
        </w:rPr>
        <w:t>diharapkan</w:t>
      </w:r>
      <w:proofErr w:type="spellEnd"/>
      <w:r w:rsidRPr="003C6BF0">
        <w:rPr>
          <w:rFonts w:eastAsiaTheme="minorHAnsi"/>
          <w:lang w:val="en-MY"/>
        </w:rPr>
        <w:t xml:space="preserve"> para guru </w:t>
      </w:r>
      <w:proofErr w:type="spellStart"/>
      <w:r w:rsidRPr="003C6BF0">
        <w:rPr>
          <w:rFonts w:eastAsiaTheme="minorHAnsi"/>
          <w:lang w:val="en-MY"/>
        </w:rPr>
        <w:t>akan</w:t>
      </w:r>
      <w:proofErr w:type="spellEnd"/>
      <w:r w:rsidRPr="003C6BF0">
        <w:rPr>
          <w:rFonts w:eastAsiaTheme="minorHAnsi"/>
          <w:lang w:val="en-MY"/>
        </w:rPr>
        <w:t xml:space="preserve"> </w:t>
      </w:r>
      <w:proofErr w:type="spellStart"/>
      <w:r w:rsidRPr="003C6BF0">
        <w:rPr>
          <w:rFonts w:eastAsiaTheme="minorHAnsi"/>
          <w:lang w:val="en-MY"/>
        </w:rPr>
        <w:t>lebih</w:t>
      </w:r>
      <w:proofErr w:type="spellEnd"/>
      <w:r w:rsidRPr="003C6BF0">
        <w:rPr>
          <w:rFonts w:eastAsiaTheme="minorHAnsi"/>
          <w:lang w:val="en-MY"/>
        </w:rPr>
        <w:t xml:space="preserve"> </w:t>
      </w:r>
      <w:proofErr w:type="spellStart"/>
      <w:r w:rsidRPr="003C6BF0">
        <w:rPr>
          <w:rFonts w:eastAsiaTheme="minorHAnsi"/>
          <w:lang w:val="en-MY"/>
        </w:rPr>
        <w:t>memahami</w:t>
      </w:r>
      <w:proofErr w:type="spellEnd"/>
      <w:r w:rsidRPr="003C6BF0">
        <w:rPr>
          <w:rFonts w:eastAsiaTheme="minorHAnsi"/>
          <w:lang w:val="en-MY"/>
        </w:rPr>
        <w:t xml:space="preserve"> </w:t>
      </w:r>
      <w:proofErr w:type="spellStart"/>
      <w:r w:rsidRPr="003C6BF0">
        <w:rPr>
          <w:rFonts w:eastAsiaTheme="minorHAnsi"/>
          <w:lang w:val="en-MY"/>
        </w:rPr>
        <w:t>keadaan</w:t>
      </w:r>
      <w:proofErr w:type="spellEnd"/>
      <w:r w:rsidRPr="003C6BF0">
        <w:rPr>
          <w:rFonts w:eastAsiaTheme="minorHAnsi"/>
          <w:lang w:val="en-MY"/>
        </w:rPr>
        <w:t xml:space="preserve"> dan </w:t>
      </w:r>
      <w:proofErr w:type="spellStart"/>
      <w:r w:rsidRPr="003C6BF0">
        <w:rPr>
          <w:rFonts w:eastAsiaTheme="minorHAnsi"/>
          <w:lang w:val="en-MY"/>
        </w:rPr>
        <w:t>konsisi</w:t>
      </w:r>
      <w:proofErr w:type="spellEnd"/>
      <w:r w:rsidRPr="003C6BF0">
        <w:rPr>
          <w:rFonts w:eastAsiaTheme="minorHAnsi"/>
          <w:lang w:val="en-MY"/>
        </w:rPr>
        <w:t xml:space="preserve"> para </w:t>
      </w:r>
      <w:proofErr w:type="spellStart"/>
      <w:r w:rsidRPr="003C6BF0">
        <w:rPr>
          <w:rFonts w:eastAsiaTheme="minorHAnsi"/>
          <w:lang w:val="en-MY"/>
        </w:rPr>
        <w:t>siswinya</w:t>
      </w:r>
      <w:proofErr w:type="spellEnd"/>
      <w:r w:rsidRPr="003C6BF0">
        <w:rPr>
          <w:rFonts w:eastAsiaTheme="minorHAnsi"/>
          <w:lang w:val="en-MY"/>
        </w:rPr>
        <w:t xml:space="preserve"> yang juga </w:t>
      </w:r>
      <w:proofErr w:type="spellStart"/>
      <w:r w:rsidRPr="003C6BF0">
        <w:rPr>
          <w:rFonts w:eastAsiaTheme="minorHAnsi"/>
          <w:lang w:val="en-MY"/>
        </w:rPr>
        <w:t>perempuan</w:t>
      </w:r>
      <w:proofErr w:type="spellEnd"/>
      <w:r w:rsidRPr="003C6BF0">
        <w:rPr>
          <w:rFonts w:eastAsiaTheme="minorHAnsi"/>
          <w:lang w:val="en-MY"/>
        </w:rPr>
        <w:t>.</w:t>
      </w:r>
    </w:p>
    <w:p w14:paraId="297CB8A0" w14:textId="77777777" w:rsidR="003C6BF0" w:rsidRPr="003C6BF0" w:rsidRDefault="003C6BF0" w:rsidP="005D4C51">
      <w:pPr>
        <w:numPr>
          <w:ilvl w:val="0"/>
          <w:numId w:val="8"/>
        </w:numPr>
        <w:spacing w:after="200" w:line="360" w:lineRule="auto"/>
        <w:jc w:val="both"/>
        <w:rPr>
          <w:rFonts w:eastAsiaTheme="minorHAnsi"/>
          <w:lang w:val="en-MY"/>
        </w:rPr>
      </w:pPr>
      <w:r w:rsidRPr="003C6BF0">
        <w:rPr>
          <w:rFonts w:eastAsiaTheme="minorHAnsi"/>
          <w:lang w:val="en-MY"/>
        </w:rPr>
        <w:t xml:space="preserve">Gus Hamid </w:t>
      </w:r>
      <w:proofErr w:type="spellStart"/>
      <w:r w:rsidRPr="003C6BF0">
        <w:rPr>
          <w:rFonts w:eastAsiaTheme="minorHAnsi"/>
          <w:lang w:val="en-MY"/>
        </w:rPr>
        <w:t>percaya</w:t>
      </w:r>
      <w:proofErr w:type="spellEnd"/>
      <w:r w:rsidRPr="003C6BF0">
        <w:rPr>
          <w:rFonts w:eastAsiaTheme="minorHAnsi"/>
          <w:lang w:val="en-MY"/>
        </w:rPr>
        <w:t xml:space="preserve"> </w:t>
      </w:r>
      <w:proofErr w:type="spellStart"/>
      <w:r w:rsidRPr="003C6BF0">
        <w:rPr>
          <w:rFonts w:eastAsiaTheme="minorHAnsi"/>
          <w:lang w:val="en-MY"/>
        </w:rPr>
        <w:t>bahwa</w:t>
      </w:r>
      <w:proofErr w:type="spellEnd"/>
      <w:r w:rsidRPr="003C6BF0">
        <w:rPr>
          <w:rFonts w:eastAsiaTheme="minorHAnsi"/>
          <w:lang w:val="en-MY"/>
        </w:rPr>
        <w:t xml:space="preserve"> </w:t>
      </w:r>
      <w:proofErr w:type="spellStart"/>
      <w:r w:rsidRPr="003C6BF0">
        <w:rPr>
          <w:rFonts w:eastAsiaTheme="minorHAnsi"/>
          <w:lang w:val="en-MY"/>
        </w:rPr>
        <w:t>populasi</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di dunia </w:t>
      </w:r>
      <w:proofErr w:type="spellStart"/>
      <w:r w:rsidRPr="003C6BF0">
        <w:rPr>
          <w:rFonts w:eastAsiaTheme="minorHAnsi"/>
          <w:lang w:val="en-MY"/>
        </w:rPr>
        <w:t>saat</w:t>
      </w:r>
      <w:proofErr w:type="spellEnd"/>
      <w:r w:rsidRPr="003C6BF0">
        <w:rPr>
          <w:rFonts w:eastAsiaTheme="minorHAnsi"/>
          <w:lang w:val="en-MY"/>
        </w:rPr>
        <w:t xml:space="preserve"> </w:t>
      </w:r>
      <w:proofErr w:type="spellStart"/>
      <w:r w:rsidRPr="003C6BF0">
        <w:rPr>
          <w:rFonts w:eastAsiaTheme="minorHAnsi"/>
          <w:lang w:val="en-MY"/>
        </w:rPr>
        <w:t>ini</w:t>
      </w:r>
      <w:proofErr w:type="spellEnd"/>
      <w:r w:rsidRPr="003C6BF0">
        <w:rPr>
          <w:rFonts w:eastAsiaTheme="minorHAnsi"/>
          <w:lang w:val="en-MY"/>
        </w:rPr>
        <w:t xml:space="preserve"> dan masa </w:t>
      </w:r>
      <w:proofErr w:type="spellStart"/>
      <w:r w:rsidRPr="003C6BF0">
        <w:rPr>
          <w:rFonts w:eastAsiaTheme="minorHAnsi"/>
          <w:lang w:val="en-MY"/>
        </w:rPr>
        <w:t>akan</w:t>
      </w:r>
      <w:proofErr w:type="spellEnd"/>
      <w:r w:rsidRPr="003C6BF0">
        <w:rPr>
          <w:rFonts w:eastAsiaTheme="minorHAnsi"/>
          <w:lang w:val="en-MY"/>
        </w:rPr>
        <w:t xml:space="preserve"> </w:t>
      </w:r>
      <w:proofErr w:type="spellStart"/>
      <w:r w:rsidRPr="003C6BF0">
        <w:rPr>
          <w:rFonts w:eastAsiaTheme="minorHAnsi"/>
          <w:lang w:val="en-MY"/>
        </w:rPr>
        <w:t>datang</w:t>
      </w:r>
      <w:proofErr w:type="spellEnd"/>
      <w:r w:rsidRPr="003C6BF0">
        <w:rPr>
          <w:rFonts w:eastAsiaTheme="minorHAnsi"/>
          <w:lang w:val="en-MY"/>
        </w:rPr>
        <w:t xml:space="preserve"> </w:t>
      </w:r>
      <w:proofErr w:type="spellStart"/>
      <w:r w:rsidRPr="003C6BF0">
        <w:rPr>
          <w:rFonts w:eastAsiaTheme="minorHAnsi"/>
          <w:lang w:val="en-MY"/>
        </w:rPr>
        <w:t>akan</w:t>
      </w:r>
      <w:proofErr w:type="spellEnd"/>
      <w:r w:rsidRPr="003C6BF0">
        <w:rPr>
          <w:rFonts w:eastAsiaTheme="minorHAnsi"/>
          <w:lang w:val="en-MY"/>
        </w:rPr>
        <w:t xml:space="preserve"> </w:t>
      </w:r>
      <w:proofErr w:type="spellStart"/>
      <w:r w:rsidRPr="003C6BF0">
        <w:rPr>
          <w:rFonts w:eastAsiaTheme="minorHAnsi"/>
          <w:lang w:val="en-MY"/>
        </w:rPr>
        <w:t>lebih</w:t>
      </w:r>
      <w:proofErr w:type="spellEnd"/>
      <w:r w:rsidRPr="003C6BF0">
        <w:rPr>
          <w:rFonts w:eastAsiaTheme="minorHAnsi"/>
          <w:lang w:val="en-MY"/>
        </w:rPr>
        <w:t xml:space="preserve"> </w:t>
      </w:r>
      <w:proofErr w:type="spellStart"/>
      <w:r w:rsidRPr="003C6BF0">
        <w:rPr>
          <w:rFonts w:eastAsiaTheme="minorHAnsi"/>
          <w:lang w:val="en-MY"/>
        </w:rPr>
        <w:t>banyak</w:t>
      </w:r>
      <w:proofErr w:type="spellEnd"/>
      <w:r w:rsidRPr="003C6BF0">
        <w:rPr>
          <w:rFonts w:eastAsiaTheme="minorHAnsi"/>
          <w:lang w:val="en-MY"/>
        </w:rPr>
        <w:t xml:space="preserve"> </w:t>
      </w:r>
      <w:proofErr w:type="spellStart"/>
      <w:r w:rsidRPr="003C6BF0">
        <w:rPr>
          <w:rFonts w:eastAsiaTheme="minorHAnsi"/>
          <w:lang w:val="en-MY"/>
        </w:rPr>
        <w:t>jumlah</w:t>
      </w:r>
      <w:proofErr w:type="spellEnd"/>
      <w:r w:rsidRPr="003C6BF0">
        <w:rPr>
          <w:rFonts w:eastAsiaTheme="minorHAnsi"/>
          <w:lang w:val="en-MY"/>
        </w:rPr>
        <w:t xml:space="preserve"> </w:t>
      </w:r>
      <w:proofErr w:type="spellStart"/>
      <w:r w:rsidRPr="003C6BF0">
        <w:rPr>
          <w:rFonts w:eastAsiaTheme="minorHAnsi"/>
          <w:lang w:val="en-MY"/>
        </w:rPr>
        <w:t>perempuannya</w:t>
      </w:r>
      <w:proofErr w:type="spellEnd"/>
      <w:r w:rsidRPr="003C6BF0">
        <w:rPr>
          <w:rFonts w:eastAsiaTheme="minorHAnsi"/>
          <w:lang w:val="en-MY"/>
        </w:rPr>
        <w:t xml:space="preserve"> </w:t>
      </w:r>
      <w:proofErr w:type="spellStart"/>
      <w:r w:rsidRPr="003C6BF0">
        <w:rPr>
          <w:rFonts w:eastAsiaTheme="minorHAnsi"/>
          <w:lang w:val="en-MY"/>
        </w:rPr>
        <w:t>daripada</w:t>
      </w:r>
      <w:proofErr w:type="spellEnd"/>
      <w:r w:rsidRPr="003C6BF0">
        <w:rPr>
          <w:rFonts w:eastAsiaTheme="minorHAnsi"/>
          <w:lang w:val="en-MY"/>
        </w:rPr>
        <w:t xml:space="preserve"> </w:t>
      </w:r>
      <w:proofErr w:type="spellStart"/>
      <w:r w:rsidRPr="003C6BF0">
        <w:rPr>
          <w:rFonts w:eastAsiaTheme="minorHAnsi"/>
          <w:lang w:val="en-MY"/>
        </w:rPr>
        <w:t>laki-laki</w:t>
      </w:r>
      <w:proofErr w:type="spellEnd"/>
      <w:r w:rsidRPr="003C6BF0">
        <w:rPr>
          <w:rFonts w:eastAsiaTheme="minorHAnsi"/>
          <w:lang w:val="en-MY"/>
        </w:rPr>
        <w:t xml:space="preserve">. Oleh </w:t>
      </w:r>
      <w:proofErr w:type="spellStart"/>
      <w:r w:rsidRPr="003C6BF0">
        <w:rPr>
          <w:rFonts w:eastAsiaTheme="minorHAnsi"/>
          <w:lang w:val="en-MY"/>
        </w:rPr>
        <w:t>karena</w:t>
      </w:r>
      <w:proofErr w:type="spellEnd"/>
      <w:r w:rsidRPr="003C6BF0">
        <w:rPr>
          <w:rFonts w:eastAsiaTheme="minorHAnsi"/>
          <w:lang w:val="en-MY"/>
        </w:rPr>
        <w:t xml:space="preserve"> </w:t>
      </w:r>
      <w:proofErr w:type="spellStart"/>
      <w:r w:rsidRPr="003C6BF0">
        <w:rPr>
          <w:rFonts w:eastAsiaTheme="minorHAnsi"/>
          <w:lang w:val="en-MY"/>
        </w:rPr>
        <w:t>itu</w:t>
      </w:r>
      <w:proofErr w:type="spellEnd"/>
      <w:r w:rsidRPr="003C6BF0">
        <w:rPr>
          <w:rFonts w:eastAsiaTheme="minorHAnsi"/>
          <w:lang w:val="en-MY"/>
        </w:rPr>
        <w:t xml:space="preserve">, </w:t>
      </w:r>
      <w:proofErr w:type="spellStart"/>
      <w:r w:rsidRPr="003C6BF0">
        <w:rPr>
          <w:rFonts w:eastAsiaTheme="minorHAnsi"/>
          <w:lang w:val="en-MY"/>
        </w:rPr>
        <w:t>maka</w:t>
      </w:r>
      <w:proofErr w:type="spellEnd"/>
      <w:r w:rsidRPr="003C6BF0">
        <w:rPr>
          <w:rFonts w:eastAsiaTheme="minorHAnsi"/>
          <w:lang w:val="en-MY"/>
        </w:rPr>
        <w:t xml:space="preserve"> </w:t>
      </w:r>
      <w:proofErr w:type="spellStart"/>
      <w:r w:rsidRPr="003C6BF0">
        <w:rPr>
          <w:rFonts w:eastAsiaTheme="minorHAnsi"/>
          <w:lang w:val="en-MY"/>
        </w:rPr>
        <w:t>beliau</w:t>
      </w:r>
      <w:proofErr w:type="spellEnd"/>
      <w:r w:rsidRPr="003C6BF0">
        <w:rPr>
          <w:rFonts w:eastAsiaTheme="minorHAnsi"/>
          <w:lang w:val="en-MY"/>
        </w:rPr>
        <w:t xml:space="preserve"> </w:t>
      </w:r>
      <w:proofErr w:type="spellStart"/>
      <w:r w:rsidRPr="003C6BF0">
        <w:rPr>
          <w:rFonts w:eastAsiaTheme="minorHAnsi"/>
          <w:lang w:val="en-MY"/>
        </w:rPr>
        <w:t>berazam</w:t>
      </w:r>
      <w:proofErr w:type="spellEnd"/>
      <w:r w:rsidRPr="003C6BF0">
        <w:rPr>
          <w:rFonts w:eastAsiaTheme="minorHAnsi"/>
          <w:lang w:val="en-MY"/>
        </w:rPr>
        <w:t xml:space="preserve"> </w:t>
      </w:r>
      <w:proofErr w:type="spellStart"/>
      <w:r w:rsidRPr="003C6BF0">
        <w:rPr>
          <w:rFonts w:eastAsiaTheme="minorHAnsi"/>
          <w:lang w:val="en-MY"/>
        </w:rPr>
        <w:t>dari</w:t>
      </w:r>
      <w:proofErr w:type="spellEnd"/>
      <w:r w:rsidRPr="003C6BF0">
        <w:rPr>
          <w:rFonts w:eastAsiaTheme="minorHAnsi"/>
          <w:lang w:val="en-MY"/>
        </w:rPr>
        <w:t xml:space="preserve"> madrasah yang </w:t>
      </w:r>
      <w:proofErr w:type="spellStart"/>
      <w:r w:rsidRPr="003C6BF0">
        <w:rPr>
          <w:rFonts w:eastAsiaTheme="minorHAnsi"/>
          <w:lang w:val="en-MY"/>
        </w:rPr>
        <w:t>dibimbingnya</w:t>
      </w:r>
      <w:proofErr w:type="spellEnd"/>
      <w:r w:rsidRPr="003C6BF0">
        <w:rPr>
          <w:rFonts w:eastAsiaTheme="minorHAnsi"/>
          <w:lang w:val="en-MY"/>
        </w:rPr>
        <w:t xml:space="preserve"> </w:t>
      </w:r>
      <w:proofErr w:type="spellStart"/>
      <w:r w:rsidRPr="003C6BF0">
        <w:rPr>
          <w:rFonts w:eastAsiaTheme="minorHAnsi"/>
          <w:lang w:val="en-MY"/>
        </w:rPr>
        <w:t>akan</w:t>
      </w:r>
      <w:proofErr w:type="spellEnd"/>
      <w:r w:rsidRPr="003C6BF0">
        <w:rPr>
          <w:rFonts w:eastAsiaTheme="minorHAnsi"/>
          <w:lang w:val="en-MY"/>
        </w:rPr>
        <w:t xml:space="preserve"> </w:t>
      </w:r>
      <w:proofErr w:type="spellStart"/>
      <w:r w:rsidRPr="003C6BF0">
        <w:rPr>
          <w:rFonts w:eastAsiaTheme="minorHAnsi"/>
          <w:lang w:val="en-MY"/>
        </w:rPr>
        <w:t>muncul</w:t>
      </w:r>
      <w:proofErr w:type="spellEnd"/>
      <w:r w:rsidRPr="003C6BF0">
        <w:rPr>
          <w:rFonts w:eastAsiaTheme="minorHAnsi"/>
          <w:lang w:val="en-MY"/>
        </w:rPr>
        <w:t xml:space="preserve"> para </w:t>
      </w:r>
      <w:proofErr w:type="spellStart"/>
      <w:r w:rsidRPr="003C6BF0">
        <w:rPr>
          <w:rFonts w:eastAsiaTheme="minorHAnsi"/>
          <w:lang w:val="en-MY"/>
        </w:rPr>
        <w:t>ahli</w:t>
      </w:r>
      <w:proofErr w:type="spellEnd"/>
      <w:r w:rsidRPr="003C6BF0">
        <w:rPr>
          <w:rFonts w:eastAsiaTheme="minorHAnsi"/>
          <w:lang w:val="en-MY"/>
        </w:rPr>
        <w:t xml:space="preserve"> di </w:t>
      </w:r>
      <w:proofErr w:type="spellStart"/>
      <w:r w:rsidRPr="003C6BF0">
        <w:rPr>
          <w:rFonts w:eastAsiaTheme="minorHAnsi"/>
          <w:lang w:val="en-MY"/>
        </w:rPr>
        <w:t>segala</w:t>
      </w:r>
      <w:proofErr w:type="spellEnd"/>
      <w:r w:rsidRPr="003C6BF0">
        <w:rPr>
          <w:rFonts w:eastAsiaTheme="minorHAnsi"/>
          <w:lang w:val="en-MY"/>
        </w:rPr>
        <w:t xml:space="preserve"> </w:t>
      </w:r>
      <w:proofErr w:type="spellStart"/>
      <w:r w:rsidRPr="003C6BF0">
        <w:rPr>
          <w:rFonts w:eastAsiaTheme="minorHAnsi"/>
          <w:lang w:val="en-MY"/>
        </w:rPr>
        <w:t>bidang</w:t>
      </w:r>
      <w:proofErr w:type="spellEnd"/>
      <w:r w:rsidRPr="003C6BF0">
        <w:rPr>
          <w:rFonts w:eastAsiaTheme="minorHAnsi"/>
          <w:lang w:val="en-MY"/>
        </w:rPr>
        <w:t xml:space="preserve"> (guru, </w:t>
      </w:r>
      <w:proofErr w:type="spellStart"/>
      <w:r w:rsidRPr="003C6BF0">
        <w:rPr>
          <w:rFonts w:eastAsiaTheme="minorHAnsi"/>
          <w:lang w:val="en-MY"/>
        </w:rPr>
        <w:t>insinyur</w:t>
      </w:r>
      <w:proofErr w:type="spellEnd"/>
      <w:r w:rsidRPr="003C6BF0">
        <w:rPr>
          <w:rFonts w:eastAsiaTheme="minorHAnsi"/>
          <w:lang w:val="en-MY"/>
        </w:rPr>
        <w:t xml:space="preserve">, </w:t>
      </w:r>
      <w:proofErr w:type="spellStart"/>
      <w:r w:rsidRPr="003C6BF0">
        <w:rPr>
          <w:rFonts w:eastAsiaTheme="minorHAnsi"/>
          <w:lang w:val="en-MY"/>
        </w:rPr>
        <w:t>arsitek</w:t>
      </w:r>
      <w:proofErr w:type="spellEnd"/>
      <w:r w:rsidRPr="003C6BF0">
        <w:rPr>
          <w:rFonts w:eastAsiaTheme="minorHAnsi"/>
          <w:lang w:val="en-MY"/>
        </w:rPr>
        <w:t xml:space="preserve">, </w:t>
      </w:r>
      <w:proofErr w:type="spellStart"/>
      <w:r w:rsidRPr="003C6BF0">
        <w:rPr>
          <w:rFonts w:eastAsiaTheme="minorHAnsi"/>
          <w:lang w:val="en-MY"/>
        </w:rPr>
        <w:t>direktur</w:t>
      </w:r>
      <w:proofErr w:type="spellEnd"/>
      <w:r w:rsidRPr="003C6BF0">
        <w:rPr>
          <w:rFonts w:eastAsiaTheme="minorHAnsi"/>
          <w:lang w:val="en-MY"/>
        </w:rPr>
        <w:t xml:space="preserve">, </w:t>
      </w:r>
      <w:proofErr w:type="spellStart"/>
      <w:r w:rsidRPr="003C6BF0">
        <w:rPr>
          <w:rFonts w:eastAsiaTheme="minorHAnsi"/>
          <w:lang w:val="en-MY"/>
        </w:rPr>
        <w:t>ekonom</w:t>
      </w:r>
      <w:proofErr w:type="spellEnd"/>
      <w:r w:rsidRPr="003C6BF0">
        <w:rPr>
          <w:rFonts w:eastAsiaTheme="minorHAnsi"/>
          <w:lang w:val="en-MY"/>
        </w:rPr>
        <w:t xml:space="preserve">, dan lain-lain) </w:t>
      </w:r>
      <w:proofErr w:type="spellStart"/>
      <w:r w:rsidRPr="003C6BF0">
        <w:rPr>
          <w:rFonts w:eastAsiaTheme="minorHAnsi"/>
          <w:lang w:val="en-MY"/>
        </w:rPr>
        <w:t>dari</w:t>
      </w:r>
      <w:proofErr w:type="spellEnd"/>
      <w:r w:rsidRPr="003C6BF0">
        <w:rPr>
          <w:rFonts w:eastAsiaTheme="minorHAnsi"/>
          <w:lang w:val="en-MY"/>
        </w:rPr>
        <w:t xml:space="preserve"> </w:t>
      </w:r>
      <w:proofErr w:type="spellStart"/>
      <w:r w:rsidRPr="003C6BF0">
        <w:rPr>
          <w:rFonts w:eastAsiaTheme="minorHAnsi"/>
          <w:lang w:val="en-MY"/>
        </w:rPr>
        <w:t>kalangan</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w:t>
      </w:r>
      <w:proofErr w:type="spellStart"/>
      <w:r w:rsidRPr="003C6BF0">
        <w:rPr>
          <w:rFonts w:eastAsiaTheme="minorHAnsi"/>
          <w:lang w:val="en-MY"/>
        </w:rPr>
        <w:t>Beliau</w:t>
      </w:r>
      <w:proofErr w:type="spellEnd"/>
      <w:r w:rsidRPr="003C6BF0">
        <w:rPr>
          <w:rFonts w:eastAsiaTheme="minorHAnsi"/>
          <w:lang w:val="en-MY"/>
        </w:rPr>
        <w:t xml:space="preserve"> </w:t>
      </w:r>
      <w:proofErr w:type="spellStart"/>
      <w:r w:rsidRPr="003C6BF0">
        <w:rPr>
          <w:rFonts w:eastAsiaTheme="minorHAnsi"/>
          <w:lang w:val="en-MY"/>
        </w:rPr>
        <w:t>ingin</w:t>
      </w:r>
      <w:proofErr w:type="spellEnd"/>
      <w:r w:rsidRPr="003C6BF0">
        <w:rPr>
          <w:rFonts w:eastAsiaTheme="minorHAnsi"/>
          <w:lang w:val="en-MY"/>
        </w:rPr>
        <w:t xml:space="preserve"> </w:t>
      </w:r>
      <w:proofErr w:type="spellStart"/>
      <w:r w:rsidRPr="003C6BF0">
        <w:rPr>
          <w:rFonts w:eastAsiaTheme="minorHAnsi"/>
          <w:lang w:val="en-MY"/>
        </w:rPr>
        <w:t>membuktikan</w:t>
      </w:r>
      <w:proofErr w:type="spellEnd"/>
      <w:r w:rsidRPr="003C6BF0">
        <w:rPr>
          <w:rFonts w:eastAsiaTheme="minorHAnsi"/>
          <w:lang w:val="en-MY"/>
        </w:rPr>
        <w:t xml:space="preserve"> </w:t>
      </w:r>
      <w:proofErr w:type="spellStart"/>
      <w:r w:rsidRPr="003C6BF0">
        <w:rPr>
          <w:rFonts w:eastAsiaTheme="minorHAnsi"/>
          <w:lang w:val="en-MY"/>
        </w:rPr>
        <w:t>bahwa</w:t>
      </w:r>
      <w:proofErr w:type="spellEnd"/>
      <w:r w:rsidRPr="003C6BF0">
        <w:rPr>
          <w:rFonts w:eastAsiaTheme="minorHAnsi"/>
          <w:lang w:val="en-MY"/>
        </w:rPr>
        <w:t xml:space="preserve"> para </w:t>
      </w:r>
      <w:proofErr w:type="spellStart"/>
      <w:r w:rsidRPr="003C6BF0">
        <w:rPr>
          <w:rFonts w:eastAsiaTheme="minorHAnsi"/>
          <w:lang w:val="en-MY"/>
        </w:rPr>
        <w:t>ahli</w:t>
      </w:r>
      <w:proofErr w:type="spellEnd"/>
      <w:r w:rsidRPr="003C6BF0">
        <w:rPr>
          <w:rFonts w:eastAsiaTheme="minorHAnsi"/>
          <w:lang w:val="en-MY"/>
        </w:rPr>
        <w:t xml:space="preserve"> </w:t>
      </w:r>
      <w:proofErr w:type="spellStart"/>
      <w:r w:rsidRPr="003C6BF0">
        <w:rPr>
          <w:rFonts w:eastAsiaTheme="minorHAnsi"/>
          <w:lang w:val="en-MY"/>
        </w:rPr>
        <w:t>diberbagai</w:t>
      </w:r>
      <w:proofErr w:type="spellEnd"/>
      <w:r w:rsidRPr="003C6BF0">
        <w:rPr>
          <w:rFonts w:eastAsiaTheme="minorHAnsi"/>
          <w:lang w:val="en-MY"/>
        </w:rPr>
        <w:t xml:space="preserve"> </w:t>
      </w:r>
      <w:proofErr w:type="spellStart"/>
      <w:r w:rsidRPr="003C6BF0">
        <w:rPr>
          <w:rFonts w:eastAsiaTheme="minorHAnsi"/>
          <w:lang w:val="en-MY"/>
        </w:rPr>
        <w:t>bidang</w:t>
      </w:r>
      <w:proofErr w:type="spellEnd"/>
      <w:r w:rsidRPr="003C6BF0">
        <w:rPr>
          <w:rFonts w:eastAsiaTheme="minorHAnsi"/>
          <w:lang w:val="en-MY"/>
        </w:rPr>
        <w:t xml:space="preserve"> yang </w:t>
      </w:r>
      <w:proofErr w:type="spellStart"/>
      <w:r w:rsidRPr="003C6BF0">
        <w:rPr>
          <w:rFonts w:eastAsiaTheme="minorHAnsi"/>
          <w:lang w:val="en-MY"/>
        </w:rPr>
        <w:t>selama</w:t>
      </w:r>
      <w:proofErr w:type="spellEnd"/>
      <w:r w:rsidRPr="003C6BF0">
        <w:rPr>
          <w:rFonts w:eastAsiaTheme="minorHAnsi"/>
          <w:lang w:val="en-MY"/>
        </w:rPr>
        <w:t xml:space="preserve"> </w:t>
      </w:r>
      <w:proofErr w:type="spellStart"/>
      <w:r w:rsidRPr="003C6BF0">
        <w:rPr>
          <w:rFonts w:eastAsiaTheme="minorHAnsi"/>
          <w:lang w:val="en-MY"/>
        </w:rPr>
        <w:t>ini</w:t>
      </w:r>
      <w:proofErr w:type="spellEnd"/>
      <w:r w:rsidRPr="003C6BF0">
        <w:rPr>
          <w:rFonts w:eastAsiaTheme="minorHAnsi"/>
          <w:lang w:val="en-MY"/>
        </w:rPr>
        <w:t xml:space="preserve"> </w:t>
      </w:r>
      <w:proofErr w:type="spellStart"/>
      <w:r w:rsidRPr="003C6BF0">
        <w:rPr>
          <w:rFonts w:eastAsiaTheme="minorHAnsi"/>
          <w:lang w:val="en-MY"/>
        </w:rPr>
        <w:t>dipercaya</w:t>
      </w:r>
      <w:proofErr w:type="spellEnd"/>
      <w:r w:rsidRPr="003C6BF0">
        <w:rPr>
          <w:rFonts w:eastAsiaTheme="minorHAnsi"/>
          <w:lang w:val="en-MY"/>
        </w:rPr>
        <w:t xml:space="preserve"> </w:t>
      </w:r>
      <w:proofErr w:type="spellStart"/>
      <w:r w:rsidRPr="003C6BF0">
        <w:rPr>
          <w:rFonts w:eastAsiaTheme="minorHAnsi"/>
          <w:lang w:val="en-MY"/>
        </w:rPr>
        <w:t>adalah</w:t>
      </w:r>
      <w:proofErr w:type="spellEnd"/>
      <w:r w:rsidRPr="003C6BF0">
        <w:rPr>
          <w:rFonts w:eastAsiaTheme="minorHAnsi"/>
          <w:lang w:val="en-MY"/>
        </w:rPr>
        <w:t xml:space="preserve"> </w:t>
      </w:r>
      <w:proofErr w:type="spellStart"/>
      <w:r w:rsidRPr="003C6BF0">
        <w:rPr>
          <w:rFonts w:eastAsiaTheme="minorHAnsi"/>
          <w:lang w:val="en-MY"/>
        </w:rPr>
        <w:t>milik</w:t>
      </w:r>
      <w:proofErr w:type="spellEnd"/>
      <w:r w:rsidRPr="003C6BF0">
        <w:rPr>
          <w:rFonts w:eastAsiaTheme="minorHAnsi"/>
          <w:lang w:val="en-MY"/>
        </w:rPr>
        <w:t xml:space="preserve"> </w:t>
      </w:r>
      <w:proofErr w:type="spellStart"/>
      <w:r w:rsidRPr="003C6BF0">
        <w:rPr>
          <w:rFonts w:eastAsiaTheme="minorHAnsi"/>
          <w:lang w:val="en-MY"/>
        </w:rPr>
        <w:t>kaum</w:t>
      </w:r>
      <w:proofErr w:type="spellEnd"/>
      <w:r w:rsidRPr="003C6BF0">
        <w:rPr>
          <w:rFonts w:eastAsiaTheme="minorHAnsi"/>
          <w:lang w:val="en-MY"/>
        </w:rPr>
        <w:t xml:space="preserve"> </w:t>
      </w:r>
      <w:proofErr w:type="spellStart"/>
      <w:r w:rsidRPr="003C6BF0">
        <w:rPr>
          <w:rFonts w:eastAsiaTheme="minorHAnsi"/>
          <w:lang w:val="en-MY"/>
        </w:rPr>
        <w:t>laki-laki</w:t>
      </w:r>
      <w:proofErr w:type="spellEnd"/>
      <w:r w:rsidRPr="003C6BF0">
        <w:rPr>
          <w:rFonts w:eastAsiaTheme="minorHAnsi"/>
          <w:lang w:val="en-MY"/>
        </w:rPr>
        <w:t xml:space="preserve"> juga </w:t>
      </w:r>
      <w:proofErr w:type="spellStart"/>
      <w:r w:rsidRPr="003C6BF0">
        <w:rPr>
          <w:rFonts w:eastAsiaTheme="minorHAnsi"/>
          <w:lang w:val="en-MY"/>
        </w:rPr>
        <w:t>dapat</w:t>
      </w:r>
      <w:proofErr w:type="spellEnd"/>
      <w:r w:rsidRPr="003C6BF0">
        <w:rPr>
          <w:rFonts w:eastAsiaTheme="minorHAnsi"/>
          <w:lang w:val="en-MY"/>
        </w:rPr>
        <w:t xml:space="preserve"> </w:t>
      </w:r>
      <w:proofErr w:type="spellStart"/>
      <w:r w:rsidRPr="003C6BF0">
        <w:rPr>
          <w:rFonts w:eastAsiaTheme="minorHAnsi"/>
          <w:lang w:val="en-MY"/>
        </w:rPr>
        <w:t>dimiliki</w:t>
      </w:r>
      <w:proofErr w:type="spellEnd"/>
      <w:r w:rsidRPr="003C6BF0">
        <w:rPr>
          <w:rFonts w:eastAsiaTheme="minorHAnsi"/>
          <w:lang w:val="en-MY"/>
        </w:rPr>
        <w:t xml:space="preserve"> oleh </w:t>
      </w:r>
      <w:proofErr w:type="spellStart"/>
      <w:r w:rsidRPr="003C6BF0">
        <w:rPr>
          <w:rFonts w:eastAsiaTheme="minorHAnsi"/>
          <w:lang w:val="en-MY"/>
        </w:rPr>
        <w:t>kaum</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w:t>
      </w:r>
    </w:p>
    <w:p w14:paraId="30C39663" w14:textId="77777777" w:rsidR="003C6BF0" w:rsidRPr="003C6BF0" w:rsidRDefault="003C6BF0" w:rsidP="005D4C51">
      <w:pPr>
        <w:spacing w:line="360" w:lineRule="auto"/>
        <w:ind w:left="720"/>
        <w:jc w:val="both"/>
        <w:rPr>
          <w:rFonts w:eastAsiaTheme="minorHAnsi"/>
          <w:lang w:val="en-MY"/>
        </w:rPr>
      </w:pPr>
    </w:p>
    <w:p w14:paraId="5A6D19A6" w14:textId="77777777" w:rsidR="003C6BF0" w:rsidRPr="003C6BF0" w:rsidRDefault="003C6BF0" w:rsidP="005D4C51">
      <w:pPr>
        <w:spacing w:line="360" w:lineRule="auto"/>
        <w:jc w:val="both"/>
        <w:rPr>
          <w:rFonts w:eastAsiaTheme="minorHAnsi"/>
          <w:lang w:val="en-MY"/>
        </w:rPr>
      </w:pPr>
      <w:r w:rsidRPr="003C6BF0">
        <w:rPr>
          <w:rFonts w:eastAsiaTheme="minorHAnsi"/>
          <w:lang w:val="en-MY"/>
        </w:rPr>
        <w:tab/>
      </w:r>
      <w:proofErr w:type="spellStart"/>
      <w:r w:rsidRPr="003C6BF0">
        <w:rPr>
          <w:rFonts w:eastAsiaTheme="minorHAnsi"/>
          <w:lang w:val="en-MY"/>
        </w:rPr>
        <w:t>Selain</w:t>
      </w:r>
      <w:proofErr w:type="spellEnd"/>
      <w:r w:rsidRPr="003C6BF0">
        <w:rPr>
          <w:rFonts w:eastAsiaTheme="minorHAnsi"/>
          <w:lang w:val="en-MY"/>
        </w:rPr>
        <w:t xml:space="preserve"> </w:t>
      </w:r>
      <w:proofErr w:type="spellStart"/>
      <w:r w:rsidRPr="003C6BF0">
        <w:rPr>
          <w:rFonts w:eastAsiaTheme="minorHAnsi"/>
          <w:lang w:val="en-MY"/>
        </w:rPr>
        <w:t>itu</w:t>
      </w:r>
      <w:proofErr w:type="spellEnd"/>
      <w:r w:rsidRPr="003C6BF0">
        <w:rPr>
          <w:rFonts w:eastAsiaTheme="minorHAnsi"/>
          <w:lang w:val="en-MY"/>
        </w:rPr>
        <w:t xml:space="preserve">, </w:t>
      </w:r>
      <w:proofErr w:type="spellStart"/>
      <w:r w:rsidRPr="003C6BF0">
        <w:rPr>
          <w:rFonts w:eastAsiaTheme="minorHAnsi"/>
          <w:lang w:val="en-MY"/>
        </w:rPr>
        <w:t>penempatan</w:t>
      </w:r>
      <w:proofErr w:type="spellEnd"/>
      <w:r w:rsidRPr="003C6BF0">
        <w:rPr>
          <w:rFonts w:eastAsiaTheme="minorHAnsi"/>
          <w:lang w:val="en-MY"/>
        </w:rPr>
        <w:t xml:space="preserve"> guru </w:t>
      </w:r>
      <w:proofErr w:type="spellStart"/>
      <w:r w:rsidRPr="003C6BF0">
        <w:rPr>
          <w:rFonts w:eastAsiaTheme="minorHAnsi"/>
          <w:lang w:val="en-MY"/>
        </w:rPr>
        <w:t>perempuan</w:t>
      </w:r>
      <w:proofErr w:type="spellEnd"/>
      <w:r w:rsidRPr="003C6BF0">
        <w:rPr>
          <w:rFonts w:eastAsiaTheme="minorHAnsi"/>
          <w:lang w:val="en-MY"/>
        </w:rPr>
        <w:t xml:space="preserve"> pada </w:t>
      </w:r>
      <w:proofErr w:type="spellStart"/>
      <w:r w:rsidRPr="003C6BF0">
        <w:rPr>
          <w:rFonts w:eastAsiaTheme="minorHAnsi"/>
          <w:lang w:val="en-MY"/>
        </w:rPr>
        <w:t>posisi</w:t>
      </w:r>
      <w:proofErr w:type="spellEnd"/>
      <w:r w:rsidRPr="003C6BF0">
        <w:rPr>
          <w:rFonts w:eastAsiaTheme="minorHAnsi"/>
          <w:lang w:val="en-MY"/>
        </w:rPr>
        <w:t xml:space="preserve"> yang </w:t>
      </w:r>
      <w:proofErr w:type="spellStart"/>
      <w:r w:rsidRPr="003C6BF0">
        <w:rPr>
          <w:rFonts w:eastAsiaTheme="minorHAnsi"/>
          <w:lang w:val="en-MY"/>
        </w:rPr>
        <w:t>strategis</w:t>
      </w:r>
      <w:proofErr w:type="spellEnd"/>
      <w:r w:rsidRPr="003C6BF0">
        <w:rPr>
          <w:rFonts w:eastAsiaTheme="minorHAnsi"/>
          <w:lang w:val="en-MY"/>
        </w:rPr>
        <w:t xml:space="preserve"> juga </w:t>
      </w:r>
      <w:proofErr w:type="spellStart"/>
      <w:r w:rsidRPr="003C6BF0">
        <w:rPr>
          <w:rFonts w:eastAsiaTheme="minorHAnsi"/>
          <w:lang w:val="en-MY"/>
        </w:rPr>
        <w:t>telah</w:t>
      </w:r>
      <w:proofErr w:type="spellEnd"/>
      <w:r w:rsidRPr="003C6BF0">
        <w:rPr>
          <w:rFonts w:eastAsiaTheme="minorHAnsi"/>
          <w:lang w:val="en-MY"/>
        </w:rPr>
        <w:t xml:space="preserve"> </w:t>
      </w:r>
      <w:proofErr w:type="spellStart"/>
      <w:r w:rsidRPr="003C6BF0">
        <w:rPr>
          <w:rFonts w:eastAsiaTheme="minorHAnsi"/>
          <w:lang w:val="en-MY"/>
        </w:rPr>
        <w:t>dilakukan</w:t>
      </w:r>
      <w:proofErr w:type="spellEnd"/>
      <w:r w:rsidRPr="003C6BF0">
        <w:rPr>
          <w:rFonts w:eastAsiaTheme="minorHAnsi"/>
          <w:lang w:val="en-MY"/>
        </w:rPr>
        <w:t xml:space="preserve"> oleh Gus Hamid. </w:t>
      </w:r>
      <w:proofErr w:type="spellStart"/>
      <w:r w:rsidRPr="003C6BF0">
        <w:rPr>
          <w:rFonts w:eastAsiaTheme="minorHAnsi"/>
          <w:lang w:val="en-MY"/>
        </w:rPr>
        <w:t>Ini</w:t>
      </w:r>
      <w:proofErr w:type="spellEnd"/>
      <w:r w:rsidRPr="003C6BF0">
        <w:rPr>
          <w:rFonts w:eastAsiaTheme="minorHAnsi"/>
          <w:lang w:val="en-MY"/>
        </w:rPr>
        <w:t xml:space="preserve"> </w:t>
      </w:r>
      <w:proofErr w:type="spellStart"/>
      <w:r w:rsidRPr="003C6BF0">
        <w:rPr>
          <w:rFonts w:eastAsiaTheme="minorHAnsi"/>
          <w:lang w:val="en-MY"/>
        </w:rPr>
        <w:t>terbukti</w:t>
      </w:r>
      <w:proofErr w:type="spellEnd"/>
      <w:r w:rsidRPr="003C6BF0">
        <w:rPr>
          <w:rFonts w:eastAsiaTheme="minorHAnsi"/>
          <w:lang w:val="en-MY"/>
        </w:rPr>
        <w:t xml:space="preserve"> </w:t>
      </w:r>
      <w:proofErr w:type="spellStart"/>
      <w:r w:rsidRPr="003C6BF0">
        <w:rPr>
          <w:rFonts w:eastAsiaTheme="minorHAnsi"/>
          <w:lang w:val="en-MY"/>
        </w:rPr>
        <w:t>dari</w:t>
      </w:r>
      <w:proofErr w:type="spellEnd"/>
      <w:r w:rsidRPr="003C6BF0">
        <w:rPr>
          <w:rFonts w:eastAsiaTheme="minorHAnsi"/>
          <w:lang w:val="en-MY"/>
        </w:rPr>
        <w:t xml:space="preserve"> </w:t>
      </w:r>
      <w:proofErr w:type="spellStart"/>
      <w:r w:rsidRPr="003C6BF0">
        <w:rPr>
          <w:rFonts w:eastAsiaTheme="minorHAnsi"/>
          <w:lang w:val="en-MY"/>
        </w:rPr>
        <w:t>Kepala</w:t>
      </w:r>
      <w:proofErr w:type="spellEnd"/>
      <w:r w:rsidRPr="003C6BF0">
        <w:rPr>
          <w:rFonts w:eastAsiaTheme="minorHAnsi"/>
          <w:lang w:val="en-MY"/>
        </w:rPr>
        <w:t xml:space="preserve"> Madrasah Aliyah ASHRI yang </w:t>
      </w:r>
      <w:proofErr w:type="spellStart"/>
      <w:r w:rsidRPr="003C6BF0">
        <w:rPr>
          <w:rFonts w:eastAsiaTheme="minorHAnsi"/>
          <w:lang w:val="en-MY"/>
        </w:rPr>
        <w:t>dipegang</w:t>
      </w:r>
      <w:proofErr w:type="spellEnd"/>
      <w:r w:rsidRPr="003C6BF0">
        <w:rPr>
          <w:rFonts w:eastAsiaTheme="minorHAnsi"/>
          <w:lang w:val="en-MY"/>
        </w:rPr>
        <w:t xml:space="preserve"> </w:t>
      </w:r>
      <w:r w:rsidRPr="003C6BF0">
        <w:rPr>
          <w:rFonts w:eastAsiaTheme="minorHAnsi"/>
          <w:lang w:val="en-MY"/>
        </w:rPr>
        <w:lastRenderedPageBreak/>
        <w:t xml:space="preserve">oleh guru </w:t>
      </w:r>
      <w:proofErr w:type="spellStart"/>
      <w:r w:rsidRPr="003C6BF0">
        <w:rPr>
          <w:rFonts w:eastAsiaTheme="minorHAnsi"/>
          <w:lang w:val="en-MY"/>
        </w:rPr>
        <w:t>perempuan</w:t>
      </w:r>
      <w:proofErr w:type="spellEnd"/>
      <w:r w:rsidRPr="003C6BF0">
        <w:rPr>
          <w:rFonts w:eastAsiaTheme="minorHAnsi"/>
          <w:lang w:val="en-MY"/>
        </w:rPr>
        <w:t xml:space="preserve">, </w:t>
      </w:r>
      <w:proofErr w:type="spellStart"/>
      <w:r w:rsidRPr="003C6BF0">
        <w:rPr>
          <w:rFonts w:eastAsiaTheme="minorHAnsi"/>
          <w:lang w:val="en-MY"/>
        </w:rPr>
        <w:t>yaitu</w:t>
      </w:r>
      <w:proofErr w:type="spellEnd"/>
      <w:r w:rsidRPr="003C6BF0">
        <w:rPr>
          <w:rFonts w:eastAsiaTheme="minorHAnsi"/>
          <w:lang w:val="en-MY"/>
        </w:rPr>
        <w:t xml:space="preserve"> Dra. Cred </w:t>
      </w:r>
      <w:proofErr w:type="spellStart"/>
      <w:r w:rsidRPr="003C6BF0">
        <w:rPr>
          <w:rFonts w:eastAsiaTheme="minorHAnsi"/>
          <w:lang w:val="en-MY"/>
        </w:rPr>
        <w:t>Dien</w:t>
      </w:r>
      <w:proofErr w:type="spellEnd"/>
      <w:r w:rsidRPr="003C6BF0">
        <w:rPr>
          <w:rFonts w:eastAsiaTheme="minorHAnsi"/>
          <w:lang w:val="en-MY"/>
        </w:rPr>
        <w:t xml:space="preserve"> </w:t>
      </w:r>
      <w:proofErr w:type="spellStart"/>
      <w:r w:rsidRPr="003C6BF0">
        <w:rPr>
          <w:rFonts w:eastAsiaTheme="minorHAnsi"/>
          <w:lang w:val="en-MY"/>
        </w:rPr>
        <w:t>Dj</w:t>
      </w:r>
      <w:proofErr w:type="spellEnd"/>
      <w:r w:rsidRPr="003C6BF0">
        <w:rPr>
          <w:rFonts w:eastAsiaTheme="minorHAnsi"/>
          <w:lang w:val="en-MY"/>
        </w:rPr>
        <w:t xml:space="preserve">. </w:t>
      </w:r>
      <w:proofErr w:type="spellStart"/>
      <w:r w:rsidRPr="003C6BF0">
        <w:rPr>
          <w:rFonts w:eastAsiaTheme="minorHAnsi"/>
          <w:lang w:val="en-MY"/>
        </w:rPr>
        <w:t>Demikian</w:t>
      </w:r>
      <w:proofErr w:type="spellEnd"/>
      <w:r w:rsidRPr="003C6BF0">
        <w:rPr>
          <w:rFonts w:eastAsiaTheme="minorHAnsi"/>
          <w:lang w:val="en-MY"/>
        </w:rPr>
        <w:t xml:space="preserve"> juga wakil </w:t>
      </w:r>
      <w:proofErr w:type="spellStart"/>
      <w:r w:rsidRPr="003C6BF0">
        <w:rPr>
          <w:rFonts w:eastAsiaTheme="minorHAnsi"/>
          <w:lang w:val="en-MY"/>
        </w:rPr>
        <w:t>kurikiulum</w:t>
      </w:r>
      <w:proofErr w:type="spellEnd"/>
      <w:r w:rsidRPr="003C6BF0">
        <w:rPr>
          <w:rFonts w:eastAsiaTheme="minorHAnsi"/>
          <w:lang w:val="en-MY"/>
        </w:rPr>
        <w:t xml:space="preserve">, wakil </w:t>
      </w:r>
      <w:proofErr w:type="spellStart"/>
      <w:r w:rsidRPr="003C6BF0">
        <w:rPr>
          <w:rFonts w:eastAsiaTheme="minorHAnsi"/>
          <w:lang w:val="en-MY"/>
        </w:rPr>
        <w:t>kesiswaan</w:t>
      </w:r>
      <w:proofErr w:type="spellEnd"/>
      <w:r w:rsidRPr="003C6BF0">
        <w:rPr>
          <w:rFonts w:eastAsiaTheme="minorHAnsi"/>
          <w:lang w:val="en-MY"/>
        </w:rPr>
        <w:t xml:space="preserve"> dan </w:t>
      </w:r>
      <w:proofErr w:type="spellStart"/>
      <w:r w:rsidRPr="003C6BF0">
        <w:rPr>
          <w:rFonts w:eastAsiaTheme="minorHAnsi"/>
          <w:lang w:val="en-MY"/>
        </w:rPr>
        <w:t>wali</w:t>
      </w:r>
      <w:proofErr w:type="spellEnd"/>
      <w:r w:rsidRPr="003C6BF0">
        <w:rPr>
          <w:rFonts w:eastAsiaTheme="minorHAnsi"/>
          <w:lang w:val="en-MY"/>
        </w:rPr>
        <w:t xml:space="preserve"> </w:t>
      </w:r>
      <w:proofErr w:type="spellStart"/>
      <w:r w:rsidRPr="003C6BF0">
        <w:rPr>
          <w:rFonts w:eastAsiaTheme="minorHAnsi"/>
          <w:lang w:val="en-MY"/>
        </w:rPr>
        <w:t>kelas</w:t>
      </w:r>
      <w:proofErr w:type="spellEnd"/>
      <w:r w:rsidRPr="003C6BF0">
        <w:rPr>
          <w:rFonts w:eastAsiaTheme="minorHAnsi"/>
          <w:lang w:val="en-MY"/>
        </w:rPr>
        <w:t xml:space="preserve"> masing-masing </w:t>
      </w:r>
      <w:proofErr w:type="spellStart"/>
      <w:r w:rsidRPr="003C6BF0">
        <w:rPr>
          <w:rFonts w:eastAsiaTheme="minorHAnsi"/>
          <w:lang w:val="en-MY"/>
        </w:rPr>
        <w:t>kelas</w:t>
      </w:r>
      <w:proofErr w:type="spellEnd"/>
      <w:r w:rsidRPr="003C6BF0">
        <w:rPr>
          <w:rFonts w:eastAsiaTheme="minorHAnsi"/>
          <w:lang w:val="en-MY"/>
        </w:rPr>
        <w:t xml:space="preserve"> Madrasah </w:t>
      </w:r>
      <w:proofErr w:type="spellStart"/>
      <w:r w:rsidRPr="003C6BF0">
        <w:rPr>
          <w:rFonts w:eastAsiaTheme="minorHAnsi"/>
          <w:lang w:val="en-MY"/>
        </w:rPr>
        <w:t>Tsanawiyah</w:t>
      </w:r>
      <w:proofErr w:type="spellEnd"/>
      <w:r w:rsidRPr="003C6BF0">
        <w:rPr>
          <w:rFonts w:eastAsiaTheme="minorHAnsi"/>
          <w:lang w:val="en-MY"/>
        </w:rPr>
        <w:t xml:space="preserve"> dan Madrasah Aliyah </w:t>
      </w:r>
      <w:proofErr w:type="spellStart"/>
      <w:r w:rsidRPr="003C6BF0">
        <w:rPr>
          <w:rFonts w:eastAsiaTheme="minorHAnsi"/>
          <w:lang w:val="en-MY"/>
        </w:rPr>
        <w:t>kesemuanya</w:t>
      </w:r>
      <w:proofErr w:type="spellEnd"/>
      <w:r w:rsidRPr="003C6BF0">
        <w:rPr>
          <w:rFonts w:eastAsiaTheme="minorHAnsi"/>
          <w:lang w:val="en-MY"/>
        </w:rPr>
        <w:t xml:space="preserve"> </w:t>
      </w:r>
      <w:proofErr w:type="spellStart"/>
      <w:r w:rsidRPr="003C6BF0">
        <w:rPr>
          <w:rFonts w:eastAsiaTheme="minorHAnsi"/>
          <w:lang w:val="en-MY"/>
        </w:rPr>
        <w:t>dipegang</w:t>
      </w:r>
      <w:proofErr w:type="spellEnd"/>
      <w:r w:rsidRPr="003C6BF0">
        <w:rPr>
          <w:rFonts w:eastAsiaTheme="minorHAnsi"/>
          <w:lang w:val="en-MY"/>
        </w:rPr>
        <w:t xml:space="preserve"> oleh guru </w:t>
      </w:r>
      <w:proofErr w:type="spellStart"/>
      <w:r w:rsidRPr="003C6BF0">
        <w:rPr>
          <w:rFonts w:eastAsiaTheme="minorHAnsi"/>
          <w:lang w:val="en-MY"/>
        </w:rPr>
        <w:t>perempuan</w:t>
      </w:r>
      <w:proofErr w:type="spellEnd"/>
      <w:r w:rsidRPr="003C6BF0">
        <w:rPr>
          <w:rFonts w:eastAsiaTheme="minorHAnsi"/>
          <w:lang w:val="en-MY"/>
        </w:rPr>
        <w:t xml:space="preserve">. Hal </w:t>
      </w:r>
      <w:proofErr w:type="spellStart"/>
      <w:r w:rsidRPr="003C6BF0">
        <w:rPr>
          <w:rFonts w:eastAsiaTheme="minorHAnsi"/>
          <w:lang w:val="en-MY"/>
        </w:rPr>
        <w:t>ini</w:t>
      </w:r>
      <w:proofErr w:type="spellEnd"/>
      <w:r w:rsidRPr="003C6BF0">
        <w:rPr>
          <w:rFonts w:eastAsiaTheme="minorHAnsi"/>
          <w:lang w:val="en-MY"/>
        </w:rPr>
        <w:t xml:space="preserve"> </w:t>
      </w:r>
      <w:proofErr w:type="spellStart"/>
      <w:r w:rsidRPr="003C6BF0">
        <w:rPr>
          <w:rFonts w:eastAsiaTheme="minorHAnsi"/>
          <w:lang w:val="en-MY"/>
        </w:rPr>
        <w:t>menunjukkan</w:t>
      </w:r>
      <w:proofErr w:type="spellEnd"/>
      <w:r w:rsidRPr="003C6BF0">
        <w:rPr>
          <w:rFonts w:eastAsiaTheme="minorHAnsi"/>
          <w:lang w:val="en-MY"/>
        </w:rPr>
        <w:t xml:space="preserve"> </w:t>
      </w:r>
      <w:proofErr w:type="spellStart"/>
      <w:r w:rsidRPr="003C6BF0">
        <w:rPr>
          <w:rFonts w:eastAsiaTheme="minorHAnsi"/>
          <w:lang w:val="en-MY"/>
        </w:rPr>
        <w:t>bahwa</w:t>
      </w:r>
      <w:proofErr w:type="spellEnd"/>
      <w:r w:rsidRPr="003C6BF0">
        <w:rPr>
          <w:rFonts w:eastAsiaTheme="minorHAnsi"/>
          <w:lang w:val="en-MY"/>
        </w:rPr>
        <w:t xml:space="preserve"> Gus Hamid </w:t>
      </w:r>
      <w:proofErr w:type="spellStart"/>
      <w:r w:rsidRPr="003C6BF0">
        <w:rPr>
          <w:rFonts w:eastAsiaTheme="minorHAnsi"/>
          <w:lang w:val="en-MY"/>
        </w:rPr>
        <w:t>telah</w:t>
      </w:r>
      <w:proofErr w:type="spellEnd"/>
      <w:r w:rsidRPr="003C6BF0">
        <w:rPr>
          <w:rFonts w:eastAsiaTheme="minorHAnsi"/>
          <w:lang w:val="en-MY"/>
        </w:rPr>
        <w:t xml:space="preserve"> </w:t>
      </w:r>
      <w:proofErr w:type="spellStart"/>
      <w:r w:rsidRPr="003C6BF0">
        <w:rPr>
          <w:rFonts w:eastAsiaTheme="minorHAnsi"/>
          <w:lang w:val="en-MY"/>
        </w:rPr>
        <w:t>berusaha</w:t>
      </w:r>
      <w:proofErr w:type="spellEnd"/>
      <w:r w:rsidRPr="003C6BF0">
        <w:rPr>
          <w:rFonts w:eastAsiaTheme="minorHAnsi"/>
          <w:lang w:val="en-MY"/>
        </w:rPr>
        <w:t xml:space="preserve"> </w:t>
      </w:r>
      <w:proofErr w:type="spellStart"/>
      <w:r w:rsidRPr="003C6BF0">
        <w:rPr>
          <w:rFonts w:eastAsiaTheme="minorHAnsi"/>
          <w:lang w:val="en-MY"/>
        </w:rPr>
        <w:t>untuk</w:t>
      </w:r>
      <w:proofErr w:type="spellEnd"/>
      <w:r w:rsidRPr="003C6BF0">
        <w:rPr>
          <w:rFonts w:eastAsiaTheme="minorHAnsi"/>
          <w:lang w:val="en-MY"/>
        </w:rPr>
        <w:t xml:space="preserve"> </w:t>
      </w:r>
      <w:proofErr w:type="spellStart"/>
      <w:r w:rsidRPr="003C6BF0">
        <w:rPr>
          <w:rFonts w:eastAsiaTheme="minorHAnsi"/>
          <w:lang w:val="en-MY"/>
        </w:rPr>
        <w:t>melakukan</w:t>
      </w:r>
      <w:proofErr w:type="spellEnd"/>
      <w:r w:rsidRPr="003C6BF0">
        <w:rPr>
          <w:rFonts w:eastAsiaTheme="minorHAnsi"/>
          <w:lang w:val="en-MY"/>
        </w:rPr>
        <w:t xml:space="preserve"> </w:t>
      </w:r>
      <w:proofErr w:type="spellStart"/>
      <w:r w:rsidRPr="003C6BF0">
        <w:rPr>
          <w:rFonts w:eastAsiaTheme="minorHAnsi"/>
          <w:lang w:val="en-MY"/>
        </w:rPr>
        <w:t>pemberdayaan</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w:t>
      </w:r>
      <w:proofErr w:type="spellStart"/>
      <w:r w:rsidRPr="003C6BF0">
        <w:rPr>
          <w:rFonts w:eastAsiaTheme="minorHAnsi"/>
          <w:lang w:val="en-MY"/>
        </w:rPr>
        <w:t>dikalangan</w:t>
      </w:r>
      <w:proofErr w:type="spellEnd"/>
      <w:r w:rsidRPr="003C6BF0">
        <w:rPr>
          <w:rFonts w:eastAsiaTheme="minorHAnsi"/>
          <w:lang w:val="en-MY"/>
        </w:rPr>
        <w:t xml:space="preserve"> madrasah yang </w:t>
      </w:r>
      <w:proofErr w:type="spellStart"/>
      <w:r w:rsidRPr="003C6BF0">
        <w:rPr>
          <w:rFonts w:eastAsiaTheme="minorHAnsi"/>
          <w:lang w:val="en-MY"/>
        </w:rPr>
        <w:t>dipimpinnya</w:t>
      </w:r>
      <w:proofErr w:type="spellEnd"/>
      <w:r w:rsidRPr="003C6BF0">
        <w:rPr>
          <w:rFonts w:eastAsiaTheme="minorHAnsi"/>
          <w:lang w:val="en-MY"/>
        </w:rPr>
        <w:t xml:space="preserve">. </w:t>
      </w:r>
      <w:proofErr w:type="spellStart"/>
      <w:r w:rsidRPr="003C6BF0">
        <w:rPr>
          <w:rFonts w:eastAsiaTheme="minorHAnsi"/>
          <w:lang w:val="en-MY"/>
        </w:rPr>
        <w:t>Sedangkan</w:t>
      </w:r>
      <w:proofErr w:type="spellEnd"/>
      <w:r w:rsidRPr="003C6BF0">
        <w:rPr>
          <w:rFonts w:eastAsiaTheme="minorHAnsi"/>
          <w:lang w:val="en-MY"/>
        </w:rPr>
        <w:t xml:space="preserve"> </w:t>
      </w:r>
      <w:proofErr w:type="spellStart"/>
      <w:r w:rsidRPr="003C6BF0">
        <w:rPr>
          <w:rFonts w:eastAsiaTheme="minorHAnsi"/>
          <w:lang w:val="en-MY"/>
        </w:rPr>
        <w:t>untuk</w:t>
      </w:r>
      <w:proofErr w:type="spellEnd"/>
      <w:r w:rsidRPr="003C6BF0">
        <w:rPr>
          <w:rFonts w:eastAsiaTheme="minorHAnsi"/>
          <w:lang w:val="en-MY"/>
        </w:rPr>
        <w:t xml:space="preserve"> </w:t>
      </w:r>
      <w:proofErr w:type="spellStart"/>
      <w:r w:rsidRPr="003C6BF0">
        <w:rPr>
          <w:rFonts w:eastAsiaTheme="minorHAnsi"/>
          <w:lang w:val="en-MY"/>
        </w:rPr>
        <w:t>kurikulum</w:t>
      </w:r>
      <w:proofErr w:type="spellEnd"/>
      <w:r w:rsidRPr="003C6BF0">
        <w:rPr>
          <w:rFonts w:eastAsiaTheme="minorHAnsi"/>
          <w:lang w:val="en-MY"/>
        </w:rPr>
        <w:t xml:space="preserve"> </w:t>
      </w:r>
      <w:proofErr w:type="spellStart"/>
      <w:r w:rsidRPr="003C6BF0">
        <w:rPr>
          <w:rFonts w:eastAsiaTheme="minorHAnsi"/>
          <w:lang w:val="en-MY"/>
        </w:rPr>
        <w:t>pelajaran</w:t>
      </w:r>
      <w:proofErr w:type="spellEnd"/>
      <w:r w:rsidRPr="003C6BF0">
        <w:rPr>
          <w:rFonts w:eastAsiaTheme="minorHAnsi"/>
          <w:lang w:val="en-MY"/>
        </w:rPr>
        <w:t xml:space="preserve"> yang </w:t>
      </w:r>
      <w:proofErr w:type="spellStart"/>
      <w:r w:rsidRPr="003C6BF0">
        <w:rPr>
          <w:rFonts w:eastAsiaTheme="minorHAnsi"/>
          <w:lang w:val="en-MY"/>
        </w:rPr>
        <w:t>diterapkan</w:t>
      </w:r>
      <w:proofErr w:type="spellEnd"/>
      <w:r w:rsidRPr="003C6BF0">
        <w:rPr>
          <w:rFonts w:eastAsiaTheme="minorHAnsi"/>
          <w:lang w:val="en-MY"/>
        </w:rPr>
        <w:t xml:space="preserve"> di madrasah </w:t>
      </w:r>
      <w:proofErr w:type="spellStart"/>
      <w:r w:rsidRPr="003C6BF0">
        <w:rPr>
          <w:rFonts w:eastAsiaTheme="minorHAnsi"/>
          <w:lang w:val="en-MY"/>
        </w:rPr>
        <w:t>ini</w:t>
      </w:r>
      <w:proofErr w:type="spellEnd"/>
      <w:r w:rsidRPr="003C6BF0">
        <w:rPr>
          <w:rFonts w:eastAsiaTheme="minorHAnsi"/>
          <w:lang w:val="en-MY"/>
        </w:rPr>
        <w:t xml:space="preserve">, </w:t>
      </w:r>
      <w:proofErr w:type="spellStart"/>
      <w:r w:rsidRPr="003C6BF0">
        <w:rPr>
          <w:rFonts w:eastAsiaTheme="minorHAnsi"/>
          <w:lang w:val="en-MY"/>
        </w:rPr>
        <w:t>selain</w:t>
      </w:r>
      <w:proofErr w:type="spellEnd"/>
      <w:r w:rsidRPr="003C6BF0">
        <w:rPr>
          <w:rFonts w:eastAsiaTheme="minorHAnsi"/>
          <w:lang w:val="en-MY"/>
        </w:rPr>
        <w:t xml:space="preserve"> </w:t>
      </w:r>
      <w:proofErr w:type="spellStart"/>
      <w:r w:rsidRPr="003C6BF0">
        <w:rPr>
          <w:rFonts w:eastAsiaTheme="minorHAnsi"/>
          <w:lang w:val="en-MY"/>
        </w:rPr>
        <w:t>mata</w:t>
      </w:r>
      <w:proofErr w:type="spellEnd"/>
      <w:r w:rsidRPr="003C6BF0">
        <w:rPr>
          <w:rFonts w:eastAsiaTheme="minorHAnsi"/>
          <w:lang w:val="en-MY"/>
        </w:rPr>
        <w:t xml:space="preserve"> </w:t>
      </w:r>
      <w:proofErr w:type="spellStart"/>
      <w:r w:rsidRPr="003C6BF0">
        <w:rPr>
          <w:rFonts w:eastAsiaTheme="minorHAnsi"/>
          <w:lang w:val="en-MY"/>
        </w:rPr>
        <w:t>pelajaran</w:t>
      </w:r>
      <w:proofErr w:type="spellEnd"/>
      <w:r w:rsidRPr="003C6BF0">
        <w:rPr>
          <w:rFonts w:eastAsiaTheme="minorHAnsi"/>
          <w:lang w:val="en-MY"/>
        </w:rPr>
        <w:t xml:space="preserve"> yang </w:t>
      </w:r>
      <w:proofErr w:type="spellStart"/>
      <w:r w:rsidRPr="003C6BF0">
        <w:rPr>
          <w:rFonts w:eastAsiaTheme="minorHAnsi"/>
          <w:lang w:val="en-MY"/>
        </w:rPr>
        <w:t>telah</w:t>
      </w:r>
      <w:proofErr w:type="spellEnd"/>
      <w:r w:rsidRPr="003C6BF0">
        <w:rPr>
          <w:rFonts w:eastAsiaTheme="minorHAnsi"/>
          <w:lang w:val="en-MY"/>
        </w:rPr>
        <w:t xml:space="preserve"> </w:t>
      </w:r>
      <w:proofErr w:type="spellStart"/>
      <w:r w:rsidRPr="003C6BF0">
        <w:rPr>
          <w:rFonts w:eastAsiaTheme="minorHAnsi"/>
          <w:lang w:val="en-MY"/>
        </w:rPr>
        <w:t>ditetapkan</w:t>
      </w:r>
      <w:proofErr w:type="spellEnd"/>
      <w:r w:rsidRPr="003C6BF0">
        <w:rPr>
          <w:rFonts w:eastAsiaTheme="minorHAnsi"/>
          <w:lang w:val="en-MY"/>
        </w:rPr>
        <w:t xml:space="preserve"> oleh </w:t>
      </w:r>
      <w:proofErr w:type="spellStart"/>
      <w:r w:rsidRPr="003C6BF0">
        <w:rPr>
          <w:rFonts w:eastAsiaTheme="minorHAnsi"/>
          <w:lang w:val="en-MY"/>
        </w:rPr>
        <w:t>Departemen</w:t>
      </w:r>
      <w:proofErr w:type="spellEnd"/>
      <w:r w:rsidRPr="003C6BF0">
        <w:rPr>
          <w:rFonts w:eastAsiaTheme="minorHAnsi"/>
          <w:lang w:val="en-MY"/>
        </w:rPr>
        <w:t xml:space="preserve"> Pendidikan dan </w:t>
      </w:r>
      <w:proofErr w:type="spellStart"/>
      <w:r w:rsidRPr="003C6BF0">
        <w:rPr>
          <w:rFonts w:eastAsiaTheme="minorHAnsi"/>
          <w:lang w:val="en-MY"/>
        </w:rPr>
        <w:t>Kebudayaan</w:t>
      </w:r>
      <w:proofErr w:type="spellEnd"/>
      <w:r w:rsidRPr="003C6BF0">
        <w:rPr>
          <w:rFonts w:eastAsiaTheme="minorHAnsi"/>
          <w:lang w:val="en-MY"/>
        </w:rPr>
        <w:t xml:space="preserve"> </w:t>
      </w:r>
      <w:proofErr w:type="spellStart"/>
      <w:r w:rsidRPr="003C6BF0">
        <w:rPr>
          <w:rFonts w:eastAsiaTheme="minorHAnsi"/>
          <w:lang w:val="en-MY"/>
        </w:rPr>
        <w:t>serta</w:t>
      </w:r>
      <w:proofErr w:type="spellEnd"/>
      <w:r w:rsidRPr="003C6BF0">
        <w:rPr>
          <w:rFonts w:eastAsiaTheme="minorHAnsi"/>
          <w:lang w:val="en-MY"/>
        </w:rPr>
        <w:t xml:space="preserve"> </w:t>
      </w:r>
      <w:proofErr w:type="spellStart"/>
      <w:r w:rsidRPr="003C6BF0">
        <w:rPr>
          <w:rFonts w:eastAsiaTheme="minorHAnsi"/>
          <w:lang w:val="en-MY"/>
        </w:rPr>
        <w:t>Departemen</w:t>
      </w:r>
      <w:proofErr w:type="spellEnd"/>
      <w:r w:rsidRPr="003C6BF0">
        <w:rPr>
          <w:rFonts w:eastAsiaTheme="minorHAnsi"/>
          <w:lang w:val="en-MY"/>
        </w:rPr>
        <w:t xml:space="preserve"> Agama, madrasah </w:t>
      </w:r>
      <w:proofErr w:type="spellStart"/>
      <w:r w:rsidRPr="003C6BF0">
        <w:rPr>
          <w:rFonts w:eastAsiaTheme="minorHAnsi"/>
          <w:lang w:val="en-MY"/>
        </w:rPr>
        <w:t>ini</w:t>
      </w:r>
      <w:proofErr w:type="spellEnd"/>
      <w:r w:rsidRPr="003C6BF0">
        <w:rPr>
          <w:rFonts w:eastAsiaTheme="minorHAnsi"/>
          <w:lang w:val="en-MY"/>
        </w:rPr>
        <w:t xml:space="preserve"> juga </w:t>
      </w:r>
      <w:proofErr w:type="spellStart"/>
      <w:r w:rsidRPr="003C6BF0">
        <w:rPr>
          <w:rFonts w:eastAsiaTheme="minorHAnsi"/>
          <w:lang w:val="en-MY"/>
        </w:rPr>
        <w:t>menerapkan</w:t>
      </w:r>
      <w:proofErr w:type="spellEnd"/>
      <w:r w:rsidRPr="003C6BF0">
        <w:rPr>
          <w:rFonts w:eastAsiaTheme="minorHAnsi"/>
          <w:lang w:val="en-MY"/>
        </w:rPr>
        <w:t xml:space="preserve"> </w:t>
      </w:r>
      <w:proofErr w:type="spellStart"/>
      <w:r w:rsidRPr="003C6BF0">
        <w:rPr>
          <w:rFonts w:eastAsiaTheme="minorHAnsi"/>
          <w:lang w:val="en-MY"/>
        </w:rPr>
        <w:t>beberapa</w:t>
      </w:r>
      <w:proofErr w:type="spellEnd"/>
      <w:r w:rsidRPr="003C6BF0">
        <w:rPr>
          <w:rFonts w:eastAsiaTheme="minorHAnsi"/>
          <w:lang w:val="en-MY"/>
        </w:rPr>
        <w:t xml:space="preserve"> </w:t>
      </w:r>
      <w:proofErr w:type="spellStart"/>
      <w:r w:rsidRPr="003C6BF0">
        <w:rPr>
          <w:rFonts w:eastAsiaTheme="minorHAnsi"/>
          <w:lang w:val="en-MY"/>
        </w:rPr>
        <w:t>mata</w:t>
      </w:r>
      <w:proofErr w:type="spellEnd"/>
      <w:r w:rsidRPr="003C6BF0">
        <w:rPr>
          <w:rFonts w:eastAsiaTheme="minorHAnsi"/>
          <w:lang w:val="en-MY"/>
        </w:rPr>
        <w:t xml:space="preserve"> </w:t>
      </w:r>
      <w:proofErr w:type="spellStart"/>
      <w:r w:rsidRPr="003C6BF0">
        <w:rPr>
          <w:rFonts w:eastAsiaTheme="minorHAnsi"/>
          <w:lang w:val="en-MY"/>
        </w:rPr>
        <w:t>pelajaran</w:t>
      </w:r>
      <w:proofErr w:type="spellEnd"/>
      <w:r w:rsidRPr="003C6BF0">
        <w:rPr>
          <w:rFonts w:eastAsiaTheme="minorHAnsi"/>
          <w:lang w:val="en-MY"/>
        </w:rPr>
        <w:t xml:space="preserve"> </w:t>
      </w:r>
      <w:proofErr w:type="spellStart"/>
      <w:r w:rsidRPr="003C6BF0">
        <w:rPr>
          <w:rFonts w:eastAsiaTheme="minorHAnsi"/>
          <w:lang w:val="en-MY"/>
        </w:rPr>
        <w:t>keahlian</w:t>
      </w:r>
      <w:proofErr w:type="spellEnd"/>
      <w:r w:rsidRPr="003C6BF0">
        <w:rPr>
          <w:rFonts w:eastAsiaTheme="minorHAnsi"/>
          <w:lang w:val="en-MY"/>
        </w:rPr>
        <w:t xml:space="preserve">, </w:t>
      </w:r>
      <w:proofErr w:type="spellStart"/>
      <w:r w:rsidRPr="003C6BF0">
        <w:rPr>
          <w:rFonts w:eastAsiaTheme="minorHAnsi"/>
          <w:lang w:val="en-MY"/>
        </w:rPr>
        <w:t>antara</w:t>
      </w:r>
      <w:proofErr w:type="spellEnd"/>
      <w:r w:rsidRPr="003C6BF0">
        <w:rPr>
          <w:rFonts w:eastAsiaTheme="minorHAnsi"/>
          <w:lang w:val="en-MY"/>
        </w:rPr>
        <w:t xml:space="preserve"> lain </w:t>
      </w:r>
      <w:proofErr w:type="spellStart"/>
      <w:r w:rsidRPr="003C6BF0">
        <w:rPr>
          <w:rFonts w:eastAsiaTheme="minorHAnsi"/>
          <w:lang w:val="en-MY"/>
        </w:rPr>
        <w:t>adalah</w:t>
      </w:r>
      <w:proofErr w:type="spellEnd"/>
      <w:r w:rsidRPr="003C6BF0">
        <w:rPr>
          <w:rFonts w:eastAsiaTheme="minorHAnsi"/>
          <w:lang w:val="en-MY"/>
        </w:rPr>
        <w:t xml:space="preserve"> </w:t>
      </w:r>
      <w:proofErr w:type="spellStart"/>
      <w:r w:rsidRPr="003C6BF0">
        <w:rPr>
          <w:rFonts w:eastAsiaTheme="minorHAnsi"/>
          <w:lang w:val="en-MY"/>
        </w:rPr>
        <w:t>tartil</w:t>
      </w:r>
      <w:proofErr w:type="spellEnd"/>
      <w:r w:rsidRPr="003C6BF0">
        <w:rPr>
          <w:rFonts w:eastAsiaTheme="minorHAnsi"/>
          <w:lang w:val="en-MY"/>
        </w:rPr>
        <w:t xml:space="preserve"> al-Qur’an, tata </w:t>
      </w:r>
      <w:proofErr w:type="spellStart"/>
      <w:r w:rsidRPr="003C6BF0">
        <w:rPr>
          <w:rFonts w:eastAsiaTheme="minorHAnsi"/>
          <w:lang w:val="en-MY"/>
        </w:rPr>
        <w:t>boga</w:t>
      </w:r>
      <w:proofErr w:type="spellEnd"/>
      <w:r w:rsidRPr="003C6BF0">
        <w:rPr>
          <w:rFonts w:eastAsiaTheme="minorHAnsi"/>
          <w:lang w:val="en-MY"/>
        </w:rPr>
        <w:t xml:space="preserve">, tata </w:t>
      </w:r>
      <w:proofErr w:type="spellStart"/>
      <w:r w:rsidRPr="003C6BF0">
        <w:rPr>
          <w:rFonts w:eastAsiaTheme="minorHAnsi"/>
          <w:lang w:val="en-MY"/>
        </w:rPr>
        <w:t>busana</w:t>
      </w:r>
      <w:proofErr w:type="spellEnd"/>
      <w:r w:rsidRPr="003C6BF0">
        <w:rPr>
          <w:rFonts w:eastAsiaTheme="minorHAnsi"/>
          <w:lang w:val="en-MY"/>
        </w:rPr>
        <w:t xml:space="preserve">, tata rias, </w:t>
      </w:r>
      <w:proofErr w:type="spellStart"/>
      <w:r w:rsidRPr="003C6BF0">
        <w:rPr>
          <w:rFonts w:eastAsiaTheme="minorHAnsi"/>
          <w:lang w:val="en-MY"/>
        </w:rPr>
        <w:t>aswaja</w:t>
      </w:r>
      <w:proofErr w:type="spellEnd"/>
      <w:r w:rsidRPr="003C6BF0">
        <w:rPr>
          <w:rFonts w:eastAsiaTheme="minorHAnsi"/>
          <w:lang w:val="en-MY"/>
        </w:rPr>
        <w:t xml:space="preserve"> dan </w:t>
      </w:r>
      <w:proofErr w:type="spellStart"/>
      <w:r w:rsidRPr="003C6BF0">
        <w:rPr>
          <w:rFonts w:eastAsiaTheme="minorHAnsi"/>
          <w:lang w:val="en-MY"/>
        </w:rPr>
        <w:t>akhlaq</w:t>
      </w:r>
      <w:proofErr w:type="spellEnd"/>
      <w:r w:rsidRPr="003C6BF0">
        <w:rPr>
          <w:rFonts w:eastAsiaTheme="minorHAnsi"/>
          <w:lang w:val="en-MY"/>
        </w:rPr>
        <w:t xml:space="preserve">. </w:t>
      </w:r>
      <w:proofErr w:type="spellStart"/>
      <w:r w:rsidRPr="003C6BF0">
        <w:rPr>
          <w:rFonts w:eastAsiaTheme="minorHAnsi"/>
          <w:lang w:val="en-MY"/>
        </w:rPr>
        <w:t>Penambahan</w:t>
      </w:r>
      <w:proofErr w:type="spellEnd"/>
      <w:r w:rsidRPr="003C6BF0">
        <w:rPr>
          <w:rFonts w:eastAsiaTheme="minorHAnsi"/>
          <w:lang w:val="en-MY"/>
        </w:rPr>
        <w:t xml:space="preserve"> </w:t>
      </w:r>
      <w:proofErr w:type="spellStart"/>
      <w:r w:rsidRPr="003C6BF0">
        <w:rPr>
          <w:rFonts w:eastAsiaTheme="minorHAnsi"/>
          <w:lang w:val="en-MY"/>
        </w:rPr>
        <w:t>mata</w:t>
      </w:r>
      <w:proofErr w:type="spellEnd"/>
      <w:r w:rsidRPr="003C6BF0">
        <w:rPr>
          <w:rFonts w:eastAsiaTheme="minorHAnsi"/>
          <w:lang w:val="en-MY"/>
        </w:rPr>
        <w:t xml:space="preserve"> </w:t>
      </w:r>
      <w:proofErr w:type="spellStart"/>
      <w:r w:rsidRPr="003C6BF0">
        <w:rPr>
          <w:rFonts w:eastAsiaTheme="minorHAnsi"/>
          <w:lang w:val="en-MY"/>
        </w:rPr>
        <w:t>pelajaran</w:t>
      </w:r>
      <w:proofErr w:type="spellEnd"/>
      <w:r w:rsidRPr="003C6BF0">
        <w:rPr>
          <w:rFonts w:eastAsiaTheme="minorHAnsi"/>
          <w:lang w:val="en-MY"/>
        </w:rPr>
        <w:t xml:space="preserve"> </w:t>
      </w:r>
      <w:proofErr w:type="spellStart"/>
      <w:r w:rsidRPr="003C6BF0">
        <w:rPr>
          <w:rFonts w:eastAsiaTheme="minorHAnsi"/>
          <w:lang w:val="en-MY"/>
        </w:rPr>
        <w:t>ini</w:t>
      </w:r>
      <w:proofErr w:type="spellEnd"/>
      <w:r w:rsidRPr="003C6BF0">
        <w:rPr>
          <w:rFonts w:eastAsiaTheme="minorHAnsi"/>
          <w:lang w:val="en-MY"/>
        </w:rPr>
        <w:t xml:space="preserve"> </w:t>
      </w:r>
      <w:proofErr w:type="spellStart"/>
      <w:r w:rsidRPr="003C6BF0">
        <w:rPr>
          <w:rFonts w:eastAsiaTheme="minorHAnsi"/>
          <w:lang w:val="en-MY"/>
        </w:rPr>
        <w:t>dilakukan</w:t>
      </w:r>
      <w:proofErr w:type="spellEnd"/>
      <w:r w:rsidRPr="003C6BF0">
        <w:rPr>
          <w:rFonts w:eastAsiaTheme="minorHAnsi"/>
          <w:lang w:val="en-MY"/>
        </w:rPr>
        <w:t xml:space="preserve"> </w:t>
      </w:r>
      <w:proofErr w:type="spellStart"/>
      <w:r w:rsidRPr="003C6BF0">
        <w:rPr>
          <w:rFonts w:eastAsiaTheme="minorHAnsi"/>
          <w:lang w:val="en-MY"/>
        </w:rPr>
        <w:t>untuk</w:t>
      </w:r>
      <w:proofErr w:type="spellEnd"/>
      <w:r w:rsidRPr="003C6BF0">
        <w:rPr>
          <w:rFonts w:eastAsiaTheme="minorHAnsi"/>
          <w:lang w:val="en-MY"/>
        </w:rPr>
        <w:t xml:space="preserve"> </w:t>
      </w:r>
      <w:proofErr w:type="spellStart"/>
      <w:r w:rsidRPr="003C6BF0">
        <w:rPr>
          <w:rFonts w:eastAsiaTheme="minorHAnsi"/>
          <w:lang w:val="en-MY"/>
        </w:rPr>
        <w:t>lebih</w:t>
      </w:r>
      <w:proofErr w:type="spellEnd"/>
      <w:r w:rsidRPr="003C6BF0">
        <w:rPr>
          <w:rFonts w:eastAsiaTheme="minorHAnsi"/>
          <w:lang w:val="en-MY"/>
        </w:rPr>
        <w:t xml:space="preserve"> </w:t>
      </w:r>
      <w:proofErr w:type="spellStart"/>
      <w:r w:rsidRPr="003C6BF0">
        <w:rPr>
          <w:rFonts w:eastAsiaTheme="minorHAnsi"/>
          <w:lang w:val="en-MY"/>
        </w:rPr>
        <w:t>meningkatkan</w:t>
      </w:r>
      <w:proofErr w:type="spellEnd"/>
      <w:r w:rsidRPr="003C6BF0">
        <w:rPr>
          <w:rFonts w:eastAsiaTheme="minorHAnsi"/>
          <w:lang w:val="en-MY"/>
        </w:rPr>
        <w:t xml:space="preserve"> </w:t>
      </w:r>
      <w:r w:rsidRPr="003C6BF0">
        <w:rPr>
          <w:rFonts w:eastAsiaTheme="minorHAnsi"/>
          <w:i/>
          <w:lang w:val="en-MY"/>
        </w:rPr>
        <w:t>skil</w:t>
      </w:r>
      <w:r w:rsidRPr="003C6BF0">
        <w:rPr>
          <w:rFonts w:eastAsiaTheme="minorHAnsi"/>
          <w:lang w:val="en-MY"/>
        </w:rPr>
        <w:t>l/</w:t>
      </w:r>
      <w:proofErr w:type="spellStart"/>
      <w:r w:rsidRPr="003C6BF0">
        <w:rPr>
          <w:rFonts w:eastAsiaTheme="minorHAnsi"/>
          <w:lang w:val="en-MY"/>
        </w:rPr>
        <w:t>keahlian</w:t>
      </w:r>
      <w:proofErr w:type="spellEnd"/>
      <w:r w:rsidRPr="003C6BF0">
        <w:rPr>
          <w:rFonts w:eastAsiaTheme="minorHAnsi"/>
          <w:lang w:val="en-MY"/>
        </w:rPr>
        <w:t xml:space="preserve"> para </w:t>
      </w:r>
      <w:proofErr w:type="spellStart"/>
      <w:r w:rsidRPr="003C6BF0">
        <w:rPr>
          <w:rFonts w:eastAsiaTheme="minorHAnsi"/>
          <w:lang w:val="en-MY"/>
        </w:rPr>
        <w:t>siswi</w:t>
      </w:r>
      <w:proofErr w:type="spellEnd"/>
      <w:r w:rsidRPr="003C6BF0">
        <w:rPr>
          <w:rFonts w:eastAsiaTheme="minorHAnsi"/>
          <w:lang w:val="en-MY"/>
        </w:rPr>
        <w:t xml:space="preserve"> agar </w:t>
      </w:r>
      <w:proofErr w:type="spellStart"/>
      <w:r w:rsidRPr="003C6BF0">
        <w:rPr>
          <w:rFonts w:eastAsiaTheme="minorHAnsi"/>
          <w:lang w:val="en-MY"/>
        </w:rPr>
        <w:t>nantinya</w:t>
      </w:r>
      <w:proofErr w:type="spellEnd"/>
      <w:r w:rsidRPr="003C6BF0">
        <w:rPr>
          <w:rFonts w:eastAsiaTheme="minorHAnsi"/>
          <w:lang w:val="en-MY"/>
        </w:rPr>
        <w:t xml:space="preserve"> </w:t>
      </w:r>
      <w:proofErr w:type="spellStart"/>
      <w:r w:rsidRPr="003C6BF0">
        <w:rPr>
          <w:rFonts w:eastAsiaTheme="minorHAnsi"/>
          <w:lang w:val="en-MY"/>
        </w:rPr>
        <w:t>dapat</w:t>
      </w:r>
      <w:proofErr w:type="spellEnd"/>
      <w:r w:rsidRPr="003C6BF0">
        <w:rPr>
          <w:rFonts w:eastAsiaTheme="minorHAnsi"/>
          <w:lang w:val="en-MY"/>
        </w:rPr>
        <w:t xml:space="preserve"> </w:t>
      </w:r>
      <w:proofErr w:type="spellStart"/>
      <w:r w:rsidRPr="003C6BF0">
        <w:rPr>
          <w:rFonts w:eastAsiaTheme="minorHAnsi"/>
          <w:lang w:val="en-MY"/>
        </w:rPr>
        <w:t>diterapkan</w:t>
      </w:r>
      <w:proofErr w:type="spellEnd"/>
      <w:r w:rsidRPr="003C6BF0">
        <w:rPr>
          <w:rFonts w:eastAsiaTheme="minorHAnsi"/>
          <w:lang w:val="en-MY"/>
        </w:rPr>
        <w:t xml:space="preserve"> </w:t>
      </w:r>
      <w:proofErr w:type="spellStart"/>
      <w:r w:rsidRPr="003C6BF0">
        <w:rPr>
          <w:rFonts w:eastAsiaTheme="minorHAnsi"/>
          <w:lang w:val="en-MY"/>
        </w:rPr>
        <w:t>dalam</w:t>
      </w:r>
      <w:proofErr w:type="spellEnd"/>
      <w:r w:rsidRPr="003C6BF0">
        <w:rPr>
          <w:rFonts w:eastAsiaTheme="minorHAnsi"/>
          <w:lang w:val="en-MY"/>
        </w:rPr>
        <w:t xml:space="preserve"> </w:t>
      </w:r>
      <w:proofErr w:type="spellStart"/>
      <w:r w:rsidRPr="003C6BF0">
        <w:rPr>
          <w:rFonts w:eastAsiaTheme="minorHAnsi"/>
          <w:lang w:val="en-MY"/>
        </w:rPr>
        <w:t>masyarakat</w:t>
      </w:r>
      <w:proofErr w:type="spellEnd"/>
      <w:r w:rsidRPr="003C6BF0">
        <w:rPr>
          <w:rFonts w:eastAsiaTheme="minorHAnsi"/>
          <w:lang w:val="en-MY"/>
        </w:rPr>
        <w:t xml:space="preserve"> </w:t>
      </w:r>
      <w:proofErr w:type="spellStart"/>
      <w:r w:rsidRPr="003C6BF0">
        <w:rPr>
          <w:rFonts w:eastAsiaTheme="minorHAnsi"/>
          <w:lang w:val="en-MY"/>
        </w:rPr>
        <w:t>ketika</w:t>
      </w:r>
      <w:proofErr w:type="spellEnd"/>
      <w:r w:rsidRPr="003C6BF0">
        <w:rPr>
          <w:rFonts w:eastAsiaTheme="minorHAnsi"/>
          <w:lang w:val="en-MY"/>
        </w:rPr>
        <w:t xml:space="preserve"> </w:t>
      </w:r>
      <w:proofErr w:type="spellStart"/>
      <w:r w:rsidRPr="003C6BF0">
        <w:rPr>
          <w:rFonts w:eastAsiaTheme="minorHAnsi"/>
          <w:lang w:val="en-MY"/>
        </w:rPr>
        <w:t>mereka</w:t>
      </w:r>
      <w:proofErr w:type="spellEnd"/>
      <w:r w:rsidRPr="003C6BF0">
        <w:rPr>
          <w:rFonts w:eastAsiaTheme="minorHAnsi"/>
          <w:lang w:val="en-MY"/>
        </w:rPr>
        <w:t xml:space="preserve"> </w:t>
      </w:r>
      <w:proofErr w:type="spellStart"/>
      <w:r w:rsidRPr="003C6BF0">
        <w:rPr>
          <w:rFonts w:eastAsiaTheme="minorHAnsi"/>
          <w:lang w:val="en-MY"/>
        </w:rPr>
        <w:t>sudah</w:t>
      </w:r>
      <w:proofErr w:type="spellEnd"/>
      <w:r w:rsidRPr="003C6BF0">
        <w:rPr>
          <w:rFonts w:eastAsiaTheme="minorHAnsi"/>
          <w:lang w:val="en-MY"/>
        </w:rPr>
        <w:t xml:space="preserve"> </w:t>
      </w:r>
      <w:proofErr w:type="spellStart"/>
      <w:r w:rsidRPr="003C6BF0">
        <w:rPr>
          <w:rFonts w:eastAsiaTheme="minorHAnsi"/>
          <w:lang w:val="en-MY"/>
        </w:rPr>
        <w:t>kembali</w:t>
      </w:r>
      <w:proofErr w:type="spellEnd"/>
      <w:r w:rsidRPr="003C6BF0">
        <w:rPr>
          <w:rFonts w:eastAsiaTheme="minorHAnsi"/>
          <w:lang w:val="en-MY"/>
        </w:rPr>
        <w:t xml:space="preserve"> </w:t>
      </w:r>
      <w:proofErr w:type="spellStart"/>
      <w:r w:rsidRPr="003C6BF0">
        <w:rPr>
          <w:rFonts w:eastAsiaTheme="minorHAnsi"/>
          <w:lang w:val="en-MY"/>
        </w:rPr>
        <w:t>ke</w:t>
      </w:r>
      <w:proofErr w:type="spellEnd"/>
      <w:r w:rsidRPr="003C6BF0">
        <w:rPr>
          <w:rFonts w:eastAsiaTheme="minorHAnsi"/>
          <w:lang w:val="en-MY"/>
        </w:rPr>
        <w:t xml:space="preserve"> </w:t>
      </w:r>
      <w:proofErr w:type="spellStart"/>
      <w:r w:rsidRPr="003C6BF0">
        <w:rPr>
          <w:rFonts w:eastAsiaTheme="minorHAnsi"/>
          <w:lang w:val="en-MY"/>
        </w:rPr>
        <w:t>masyarakat</w:t>
      </w:r>
      <w:proofErr w:type="spellEnd"/>
      <w:r w:rsidRPr="003C6BF0">
        <w:rPr>
          <w:rFonts w:eastAsiaTheme="minorHAnsi"/>
          <w:lang w:val="en-MY"/>
        </w:rPr>
        <w:t xml:space="preserve">. </w:t>
      </w:r>
    </w:p>
    <w:p w14:paraId="267DCC4C" w14:textId="77777777" w:rsidR="003C6BF0" w:rsidRPr="003C6BF0" w:rsidRDefault="003C6BF0" w:rsidP="005D4C51">
      <w:pPr>
        <w:spacing w:line="360" w:lineRule="auto"/>
        <w:jc w:val="both"/>
        <w:rPr>
          <w:rFonts w:eastAsiaTheme="minorHAnsi"/>
          <w:lang w:val="en-MY"/>
        </w:rPr>
      </w:pPr>
    </w:p>
    <w:p w14:paraId="43135507" w14:textId="77777777" w:rsidR="003C6BF0" w:rsidRPr="003C6BF0" w:rsidRDefault="003C6BF0" w:rsidP="005D4C51">
      <w:pPr>
        <w:spacing w:line="360" w:lineRule="auto"/>
        <w:jc w:val="both"/>
        <w:rPr>
          <w:rFonts w:eastAsiaTheme="minorHAnsi"/>
          <w:lang w:val="en-MY"/>
        </w:rPr>
      </w:pPr>
      <w:r w:rsidRPr="003C6BF0">
        <w:rPr>
          <w:rFonts w:eastAsiaTheme="minorHAnsi"/>
          <w:lang w:val="en-MY"/>
        </w:rPr>
        <w:tab/>
      </w:r>
      <w:proofErr w:type="spellStart"/>
      <w:r w:rsidRPr="003C6BF0">
        <w:rPr>
          <w:rFonts w:eastAsiaTheme="minorHAnsi"/>
          <w:lang w:val="en-MY"/>
        </w:rPr>
        <w:t>Menurut</w:t>
      </w:r>
      <w:proofErr w:type="spellEnd"/>
      <w:r w:rsidRPr="003C6BF0">
        <w:rPr>
          <w:rFonts w:eastAsiaTheme="minorHAnsi"/>
          <w:lang w:val="en-MY"/>
        </w:rPr>
        <w:t xml:space="preserve"> Dra. Cred </w:t>
      </w:r>
      <w:proofErr w:type="spellStart"/>
      <w:r w:rsidRPr="003C6BF0">
        <w:rPr>
          <w:rFonts w:eastAsiaTheme="minorHAnsi"/>
          <w:lang w:val="en-MY"/>
        </w:rPr>
        <w:t>Dien</w:t>
      </w:r>
      <w:proofErr w:type="spellEnd"/>
      <w:r w:rsidRPr="003C6BF0">
        <w:rPr>
          <w:rFonts w:eastAsiaTheme="minorHAnsi"/>
          <w:lang w:val="en-MY"/>
        </w:rPr>
        <w:t xml:space="preserve"> </w:t>
      </w:r>
      <w:proofErr w:type="spellStart"/>
      <w:r w:rsidRPr="003C6BF0">
        <w:rPr>
          <w:rFonts w:eastAsiaTheme="minorHAnsi"/>
          <w:lang w:val="en-MY"/>
        </w:rPr>
        <w:t>berkaitan</w:t>
      </w:r>
      <w:proofErr w:type="spellEnd"/>
      <w:r w:rsidRPr="003C6BF0">
        <w:rPr>
          <w:rFonts w:eastAsiaTheme="minorHAnsi"/>
          <w:lang w:val="en-MY"/>
        </w:rPr>
        <w:t xml:space="preserve"> </w:t>
      </w:r>
      <w:proofErr w:type="spellStart"/>
      <w:r w:rsidRPr="003C6BF0">
        <w:rPr>
          <w:rFonts w:eastAsiaTheme="minorHAnsi"/>
          <w:lang w:val="en-MY"/>
        </w:rPr>
        <w:t>dengan</w:t>
      </w:r>
      <w:proofErr w:type="spellEnd"/>
      <w:r w:rsidRPr="003C6BF0">
        <w:rPr>
          <w:rFonts w:eastAsiaTheme="minorHAnsi"/>
          <w:lang w:val="en-MY"/>
        </w:rPr>
        <w:t xml:space="preserve"> </w:t>
      </w:r>
      <w:proofErr w:type="spellStart"/>
      <w:r w:rsidRPr="003C6BF0">
        <w:rPr>
          <w:rFonts w:eastAsiaTheme="minorHAnsi"/>
          <w:lang w:val="en-MY"/>
        </w:rPr>
        <w:t>posisi</w:t>
      </w:r>
      <w:proofErr w:type="spellEnd"/>
      <w:r w:rsidRPr="003C6BF0">
        <w:rPr>
          <w:rFonts w:eastAsiaTheme="minorHAnsi"/>
          <w:lang w:val="en-MY"/>
        </w:rPr>
        <w:t xml:space="preserve"> </w:t>
      </w:r>
      <w:proofErr w:type="spellStart"/>
      <w:r w:rsidRPr="003C6BF0">
        <w:rPr>
          <w:rFonts w:eastAsiaTheme="minorHAnsi"/>
          <w:lang w:val="en-MY"/>
        </w:rPr>
        <w:t>beliau</w:t>
      </w:r>
      <w:proofErr w:type="spellEnd"/>
      <w:r w:rsidRPr="003C6BF0">
        <w:rPr>
          <w:rFonts w:eastAsiaTheme="minorHAnsi"/>
          <w:lang w:val="en-MY"/>
        </w:rPr>
        <w:t xml:space="preserve"> </w:t>
      </w:r>
      <w:proofErr w:type="spellStart"/>
      <w:r w:rsidRPr="003C6BF0">
        <w:rPr>
          <w:rFonts w:eastAsiaTheme="minorHAnsi"/>
          <w:lang w:val="en-MY"/>
        </w:rPr>
        <w:t>sebagai</w:t>
      </w:r>
      <w:proofErr w:type="spellEnd"/>
      <w:r w:rsidRPr="003C6BF0">
        <w:rPr>
          <w:rFonts w:eastAsiaTheme="minorHAnsi"/>
          <w:lang w:val="en-MY"/>
        </w:rPr>
        <w:t xml:space="preserve"> </w:t>
      </w:r>
      <w:proofErr w:type="spellStart"/>
      <w:r w:rsidRPr="003C6BF0">
        <w:rPr>
          <w:rFonts w:eastAsiaTheme="minorHAnsi"/>
          <w:lang w:val="en-MY"/>
        </w:rPr>
        <w:t>Kepala</w:t>
      </w:r>
      <w:proofErr w:type="spellEnd"/>
      <w:r w:rsidRPr="003C6BF0">
        <w:rPr>
          <w:rFonts w:eastAsiaTheme="minorHAnsi"/>
          <w:lang w:val="en-MY"/>
        </w:rPr>
        <w:t xml:space="preserve"> </w:t>
      </w:r>
      <w:proofErr w:type="spellStart"/>
      <w:r w:rsidRPr="003C6BF0">
        <w:rPr>
          <w:rFonts w:eastAsiaTheme="minorHAnsi"/>
          <w:lang w:val="en-MY"/>
        </w:rPr>
        <w:t>Sekolah</w:t>
      </w:r>
      <w:proofErr w:type="spellEnd"/>
      <w:r w:rsidRPr="003C6BF0">
        <w:rPr>
          <w:rFonts w:eastAsiaTheme="minorHAnsi"/>
          <w:lang w:val="en-MY"/>
        </w:rPr>
        <w:t xml:space="preserve"> Madrasah </w:t>
      </w:r>
      <w:proofErr w:type="spellStart"/>
      <w:r w:rsidRPr="003C6BF0">
        <w:rPr>
          <w:rFonts w:eastAsiaTheme="minorHAnsi"/>
          <w:lang w:val="en-MY"/>
        </w:rPr>
        <w:t>Ashri</w:t>
      </w:r>
      <w:proofErr w:type="spellEnd"/>
      <w:r w:rsidRPr="003C6BF0">
        <w:rPr>
          <w:rFonts w:eastAsiaTheme="minorHAnsi"/>
          <w:lang w:val="en-MY"/>
        </w:rPr>
        <w:t xml:space="preserve">, </w:t>
      </w:r>
      <w:proofErr w:type="spellStart"/>
      <w:r w:rsidRPr="003C6BF0">
        <w:rPr>
          <w:rFonts w:eastAsiaTheme="minorHAnsi"/>
          <w:lang w:val="en-MY"/>
        </w:rPr>
        <w:t>beliau</w:t>
      </w:r>
      <w:proofErr w:type="spellEnd"/>
      <w:r w:rsidRPr="003C6BF0">
        <w:rPr>
          <w:rFonts w:eastAsiaTheme="minorHAnsi"/>
          <w:lang w:val="en-MY"/>
        </w:rPr>
        <w:t xml:space="preserve"> </w:t>
      </w:r>
      <w:proofErr w:type="spellStart"/>
      <w:r w:rsidRPr="003C6BF0">
        <w:rPr>
          <w:rFonts w:eastAsiaTheme="minorHAnsi"/>
          <w:lang w:val="en-MY"/>
        </w:rPr>
        <w:t>menganggap</w:t>
      </w:r>
      <w:proofErr w:type="spellEnd"/>
      <w:r w:rsidRPr="003C6BF0">
        <w:rPr>
          <w:rFonts w:eastAsiaTheme="minorHAnsi"/>
          <w:lang w:val="en-MY"/>
        </w:rPr>
        <w:t xml:space="preserve"> </w:t>
      </w:r>
      <w:proofErr w:type="spellStart"/>
      <w:r w:rsidRPr="003C6BF0">
        <w:rPr>
          <w:rFonts w:eastAsiaTheme="minorHAnsi"/>
          <w:lang w:val="en-MY"/>
        </w:rPr>
        <w:t>bahwa</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w:t>
      </w:r>
      <w:proofErr w:type="spellStart"/>
      <w:r w:rsidRPr="003C6BF0">
        <w:rPr>
          <w:rFonts w:eastAsiaTheme="minorHAnsi"/>
          <w:lang w:val="en-MY"/>
        </w:rPr>
        <w:t>apabila</w:t>
      </w:r>
      <w:proofErr w:type="spellEnd"/>
      <w:r w:rsidRPr="003C6BF0">
        <w:rPr>
          <w:rFonts w:eastAsiaTheme="minorHAnsi"/>
          <w:lang w:val="en-MY"/>
        </w:rPr>
        <w:t xml:space="preserve"> </w:t>
      </w:r>
      <w:proofErr w:type="spellStart"/>
      <w:r w:rsidRPr="003C6BF0">
        <w:rPr>
          <w:rFonts w:eastAsiaTheme="minorHAnsi"/>
          <w:lang w:val="en-MY"/>
        </w:rPr>
        <w:t>diberi</w:t>
      </w:r>
      <w:proofErr w:type="spellEnd"/>
      <w:r w:rsidRPr="003C6BF0">
        <w:rPr>
          <w:rFonts w:eastAsiaTheme="minorHAnsi"/>
          <w:lang w:val="en-MY"/>
        </w:rPr>
        <w:t xml:space="preserve"> </w:t>
      </w:r>
      <w:proofErr w:type="spellStart"/>
      <w:r w:rsidRPr="003C6BF0">
        <w:rPr>
          <w:rFonts w:eastAsiaTheme="minorHAnsi"/>
          <w:lang w:val="en-MY"/>
        </w:rPr>
        <w:t>kesempatan</w:t>
      </w:r>
      <w:proofErr w:type="spellEnd"/>
      <w:r w:rsidRPr="003C6BF0">
        <w:rPr>
          <w:rFonts w:eastAsiaTheme="minorHAnsi"/>
          <w:lang w:val="en-MY"/>
        </w:rPr>
        <w:t xml:space="preserve"> yang </w:t>
      </w:r>
      <w:proofErr w:type="spellStart"/>
      <w:r w:rsidRPr="003C6BF0">
        <w:rPr>
          <w:rFonts w:eastAsiaTheme="minorHAnsi"/>
          <w:lang w:val="en-MY"/>
        </w:rPr>
        <w:t>sama</w:t>
      </w:r>
      <w:proofErr w:type="spellEnd"/>
      <w:r w:rsidRPr="003C6BF0">
        <w:rPr>
          <w:rFonts w:eastAsiaTheme="minorHAnsi"/>
          <w:lang w:val="en-MY"/>
        </w:rPr>
        <w:t xml:space="preserve"> </w:t>
      </w:r>
      <w:proofErr w:type="spellStart"/>
      <w:r w:rsidRPr="003C6BF0">
        <w:rPr>
          <w:rFonts w:eastAsiaTheme="minorHAnsi"/>
          <w:lang w:val="en-MY"/>
        </w:rPr>
        <w:t>dengan</w:t>
      </w:r>
      <w:proofErr w:type="spellEnd"/>
      <w:r w:rsidRPr="003C6BF0">
        <w:rPr>
          <w:rFonts w:eastAsiaTheme="minorHAnsi"/>
          <w:lang w:val="en-MY"/>
        </w:rPr>
        <w:t xml:space="preserve"> </w:t>
      </w:r>
      <w:proofErr w:type="spellStart"/>
      <w:r w:rsidRPr="003C6BF0">
        <w:rPr>
          <w:rFonts w:eastAsiaTheme="minorHAnsi"/>
          <w:lang w:val="en-MY"/>
        </w:rPr>
        <w:t>laki-laki</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pun </w:t>
      </w:r>
      <w:proofErr w:type="spellStart"/>
      <w:r w:rsidRPr="003C6BF0">
        <w:rPr>
          <w:rFonts w:eastAsiaTheme="minorHAnsi"/>
          <w:lang w:val="en-MY"/>
        </w:rPr>
        <w:t>dapat</w:t>
      </w:r>
      <w:proofErr w:type="spellEnd"/>
      <w:r w:rsidRPr="003C6BF0">
        <w:rPr>
          <w:rFonts w:eastAsiaTheme="minorHAnsi"/>
          <w:lang w:val="en-MY"/>
        </w:rPr>
        <w:t xml:space="preserve"> </w:t>
      </w:r>
      <w:proofErr w:type="spellStart"/>
      <w:r w:rsidRPr="003C6BF0">
        <w:rPr>
          <w:rFonts w:eastAsiaTheme="minorHAnsi"/>
          <w:lang w:val="en-MY"/>
        </w:rPr>
        <w:t>berkarya</w:t>
      </w:r>
      <w:proofErr w:type="spellEnd"/>
      <w:r w:rsidRPr="003C6BF0">
        <w:rPr>
          <w:rFonts w:eastAsiaTheme="minorHAnsi"/>
          <w:lang w:val="en-MY"/>
        </w:rPr>
        <w:t xml:space="preserve"> dan </w:t>
      </w:r>
      <w:proofErr w:type="spellStart"/>
      <w:r w:rsidRPr="003C6BF0">
        <w:rPr>
          <w:rFonts w:eastAsiaTheme="minorHAnsi"/>
          <w:lang w:val="en-MY"/>
        </w:rPr>
        <w:t>berprestasi</w:t>
      </w:r>
      <w:proofErr w:type="spellEnd"/>
      <w:r w:rsidRPr="003C6BF0">
        <w:rPr>
          <w:rFonts w:eastAsiaTheme="minorHAnsi"/>
          <w:lang w:val="en-MY"/>
        </w:rPr>
        <w:t xml:space="preserve">. </w:t>
      </w:r>
      <w:proofErr w:type="spellStart"/>
      <w:r w:rsidRPr="003C6BF0">
        <w:rPr>
          <w:rFonts w:eastAsiaTheme="minorHAnsi"/>
          <w:lang w:val="en-MY"/>
        </w:rPr>
        <w:t>Beliau</w:t>
      </w:r>
      <w:proofErr w:type="spellEnd"/>
      <w:r w:rsidRPr="003C6BF0">
        <w:rPr>
          <w:rFonts w:eastAsiaTheme="minorHAnsi"/>
          <w:lang w:val="en-MY"/>
        </w:rPr>
        <w:t xml:space="preserve"> </w:t>
      </w:r>
      <w:proofErr w:type="spellStart"/>
      <w:r w:rsidRPr="003C6BF0">
        <w:rPr>
          <w:rFonts w:eastAsiaTheme="minorHAnsi"/>
          <w:lang w:val="en-MY"/>
        </w:rPr>
        <w:t>bersyukur</w:t>
      </w:r>
      <w:proofErr w:type="spellEnd"/>
      <w:r w:rsidRPr="003C6BF0">
        <w:rPr>
          <w:rFonts w:eastAsiaTheme="minorHAnsi"/>
          <w:lang w:val="en-MY"/>
        </w:rPr>
        <w:t xml:space="preserve"> </w:t>
      </w:r>
      <w:proofErr w:type="spellStart"/>
      <w:r w:rsidRPr="003C6BF0">
        <w:rPr>
          <w:rFonts w:eastAsiaTheme="minorHAnsi"/>
          <w:lang w:val="en-MY"/>
        </w:rPr>
        <w:t>karena</w:t>
      </w:r>
      <w:proofErr w:type="spellEnd"/>
      <w:r w:rsidRPr="003C6BF0">
        <w:rPr>
          <w:rFonts w:eastAsiaTheme="minorHAnsi"/>
          <w:lang w:val="en-MY"/>
        </w:rPr>
        <w:t xml:space="preserve"> </w:t>
      </w:r>
      <w:proofErr w:type="spellStart"/>
      <w:r w:rsidRPr="003C6BF0">
        <w:rPr>
          <w:rFonts w:eastAsiaTheme="minorHAnsi"/>
          <w:lang w:val="en-MY"/>
        </w:rPr>
        <w:t>sejak</w:t>
      </w:r>
      <w:proofErr w:type="spellEnd"/>
      <w:r w:rsidRPr="003C6BF0">
        <w:rPr>
          <w:rFonts w:eastAsiaTheme="minorHAnsi"/>
          <w:lang w:val="en-MY"/>
        </w:rPr>
        <w:t xml:space="preserve"> </w:t>
      </w:r>
      <w:proofErr w:type="spellStart"/>
      <w:r w:rsidRPr="003C6BF0">
        <w:rPr>
          <w:rFonts w:eastAsiaTheme="minorHAnsi"/>
          <w:lang w:val="en-MY"/>
        </w:rPr>
        <w:t>kecil</w:t>
      </w:r>
      <w:proofErr w:type="spellEnd"/>
      <w:r w:rsidRPr="003C6BF0">
        <w:rPr>
          <w:rFonts w:eastAsiaTheme="minorHAnsi"/>
          <w:lang w:val="en-MY"/>
        </w:rPr>
        <w:t xml:space="preserve"> </w:t>
      </w:r>
      <w:proofErr w:type="spellStart"/>
      <w:r w:rsidRPr="003C6BF0">
        <w:rPr>
          <w:rFonts w:eastAsiaTheme="minorHAnsi"/>
          <w:lang w:val="en-MY"/>
        </w:rPr>
        <w:t>telah</w:t>
      </w:r>
      <w:proofErr w:type="spellEnd"/>
      <w:r w:rsidRPr="003C6BF0">
        <w:rPr>
          <w:rFonts w:eastAsiaTheme="minorHAnsi"/>
          <w:lang w:val="en-MY"/>
        </w:rPr>
        <w:t xml:space="preserve"> </w:t>
      </w:r>
      <w:proofErr w:type="spellStart"/>
      <w:r w:rsidRPr="003C6BF0">
        <w:rPr>
          <w:rFonts w:eastAsiaTheme="minorHAnsi"/>
          <w:lang w:val="en-MY"/>
        </w:rPr>
        <w:t>dididik</w:t>
      </w:r>
      <w:proofErr w:type="spellEnd"/>
      <w:r w:rsidRPr="003C6BF0">
        <w:rPr>
          <w:rFonts w:eastAsiaTheme="minorHAnsi"/>
          <w:lang w:val="en-MY"/>
        </w:rPr>
        <w:t xml:space="preserve"> oleh </w:t>
      </w:r>
      <w:proofErr w:type="spellStart"/>
      <w:r w:rsidRPr="003C6BF0">
        <w:rPr>
          <w:rFonts w:eastAsiaTheme="minorHAnsi"/>
          <w:lang w:val="en-MY"/>
        </w:rPr>
        <w:t>kedua</w:t>
      </w:r>
      <w:proofErr w:type="spellEnd"/>
      <w:r w:rsidRPr="003C6BF0">
        <w:rPr>
          <w:rFonts w:eastAsiaTheme="minorHAnsi"/>
          <w:lang w:val="en-MY"/>
        </w:rPr>
        <w:t xml:space="preserve"> orang </w:t>
      </w:r>
      <w:proofErr w:type="spellStart"/>
      <w:r w:rsidRPr="003C6BF0">
        <w:rPr>
          <w:rFonts w:eastAsiaTheme="minorHAnsi"/>
          <w:lang w:val="en-MY"/>
        </w:rPr>
        <w:t>tuanya</w:t>
      </w:r>
      <w:proofErr w:type="spellEnd"/>
      <w:r w:rsidRPr="003C6BF0">
        <w:rPr>
          <w:rFonts w:eastAsiaTheme="minorHAnsi"/>
          <w:lang w:val="en-MY"/>
        </w:rPr>
        <w:t xml:space="preserve"> </w:t>
      </w:r>
      <w:proofErr w:type="spellStart"/>
      <w:r w:rsidRPr="003C6BF0">
        <w:rPr>
          <w:rFonts w:eastAsiaTheme="minorHAnsi"/>
          <w:lang w:val="en-MY"/>
        </w:rPr>
        <w:t>dengan</w:t>
      </w:r>
      <w:proofErr w:type="spellEnd"/>
      <w:r w:rsidRPr="003C6BF0">
        <w:rPr>
          <w:rFonts w:eastAsiaTheme="minorHAnsi"/>
          <w:lang w:val="en-MY"/>
        </w:rPr>
        <w:t xml:space="preserve"> </w:t>
      </w:r>
      <w:proofErr w:type="spellStart"/>
      <w:r w:rsidRPr="003C6BF0">
        <w:rPr>
          <w:rFonts w:eastAsiaTheme="minorHAnsi"/>
          <w:lang w:val="en-MY"/>
        </w:rPr>
        <w:t>tidak</w:t>
      </w:r>
      <w:proofErr w:type="spellEnd"/>
      <w:r w:rsidRPr="003C6BF0">
        <w:rPr>
          <w:rFonts w:eastAsiaTheme="minorHAnsi"/>
          <w:lang w:val="en-MY"/>
        </w:rPr>
        <w:t xml:space="preserve"> </w:t>
      </w:r>
      <w:proofErr w:type="spellStart"/>
      <w:r w:rsidRPr="003C6BF0">
        <w:rPr>
          <w:rFonts w:eastAsiaTheme="minorHAnsi"/>
          <w:lang w:val="en-MY"/>
        </w:rPr>
        <w:t>membedakan</w:t>
      </w:r>
      <w:proofErr w:type="spellEnd"/>
      <w:r w:rsidRPr="003C6BF0">
        <w:rPr>
          <w:rFonts w:eastAsiaTheme="minorHAnsi"/>
          <w:lang w:val="en-MY"/>
        </w:rPr>
        <w:t xml:space="preserve"> </w:t>
      </w:r>
      <w:proofErr w:type="spellStart"/>
      <w:r w:rsidRPr="003C6BF0">
        <w:rPr>
          <w:rFonts w:eastAsiaTheme="minorHAnsi"/>
          <w:lang w:val="en-MY"/>
        </w:rPr>
        <w:t>antara</w:t>
      </w:r>
      <w:proofErr w:type="spellEnd"/>
      <w:r w:rsidRPr="003C6BF0">
        <w:rPr>
          <w:rFonts w:eastAsiaTheme="minorHAnsi"/>
          <w:lang w:val="en-MY"/>
        </w:rPr>
        <w:t xml:space="preserve"> </w:t>
      </w:r>
      <w:proofErr w:type="spellStart"/>
      <w:r w:rsidRPr="003C6BF0">
        <w:rPr>
          <w:rFonts w:eastAsiaTheme="minorHAnsi"/>
          <w:lang w:val="en-MY"/>
        </w:rPr>
        <w:t>anak</w:t>
      </w:r>
      <w:proofErr w:type="spellEnd"/>
      <w:r w:rsidRPr="003C6BF0">
        <w:rPr>
          <w:rFonts w:eastAsiaTheme="minorHAnsi"/>
          <w:lang w:val="en-MY"/>
        </w:rPr>
        <w:t xml:space="preserve"> </w:t>
      </w:r>
      <w:proofErr w:type="spellStart"/>
      <w:r w:rsidRPr="003C6BF0">
        <w:rPr>
          <w:rFonts w:eastAsiaTheme="minorHAnsi"/>
          <w:lang w:val="en-MY"/>
        </w:rPr>
        <w:t>laki-laki</w:t>
      </w:r>
      <w:proofErr w:type="spellEnd"/>
      <w:r w:rsidRPr="003C6BF0">
        <w:rPr>
          <w:rFonts w:eastAsiaTheme="minorHAnsi"/>
          <w:lang w:val="en-MY"/>
        </w:rPr>
        <w:t xml:space="preserve"> dan </w:t>
      </w:r>
      <w:proofErr w:type="spellStart"/>
      <w:r w:rsidRPr="003C6BF0">
        <w:rPr>
          <w:rFonts w:eastAsiaTheme="minorHAnsi"/>
          <w:lang w:val="en-MY"/>
        </w:rPr>
        <w:t>perempuan</w:t>
      </w:r>
      <w:proofErr w:type="spellEnd"/>
      <w:r w:rsidRPr="003C6BF0">
        <w:rPr>
          <w:rFonts w:eastAsiaTheme="minorHAnsi"/>
          <w:lang w:val="en-MY"/>
        </w:rPr>
        <w:t xml:space="preserve">. </w:t>
      </w:r>
      <w:proofErr w:type="spellStart"/>
      <w:r w:rsidRPr="003C6BF0">
        <w:rPr>
          <w:rFonts w:eastAsiaTheme="minorHAnsi"/>
          <w:lang w:val="en-MY"/>
        </w:rPr>
        <w:t>Laki-laki</w:t>
      </w:r>
      <w:proofErr w:type="spellEnd"/>
      <w:r w:rsidRPr="003C6BF0">
        <w:rPr>
          <w:rFonts w:eastAsiaTheme="minorHAnsi"/>
          <w:lang w:val="en-MY"/>
        </w:rPr>
        <w:t xml:space="preserve"> </w:t>
      </w:r>
      <w:proofErr w:type="spellStart"/>
      <w:r w:rsidRPr="003C6BF0">
        <w:rPr>
          <w:rFonts w:eastAsiaTheme="minorHAnsi"/>
          <w:lang w:val="en-MY"/>
        </w:rPr>
        <w:t>berada</w:t>
      </w:r>
      <w:proofErr w:type="spellEnd"/>
      <w:r w:rsidRPr="003C6BF0">
        <w:rPr>
          <w:rFonts w:eastAsiaTheme="minorHAnsi"/>
          <w:lang w:val="en-MY"/>
        </w:rPr>
        <w:t xml:space="preserve"> di </w:t>
      </w:r>
      <w:proofErr w:type="spellStart"/>
      <w:r w:rsidRPr="003C6BF0">
        <w:rPr>
          <w:rFonts w:eastAsiaTheme="minorHAnsi"/>
          <w:lang w:val="en-MY"/>
        </w:rPr>
        <w:t>dapur</w:t>
      </w:r>
      <w:proofErr w:type="spellEnd"/>
      <w:r w:rsidRPr="003C6BF0">
        <w:rPr>
          <w:rFonts w:eastAsiaTheme="minorHAnsi"/>
          <w:lang w:val="en-MY"/>
        </w:rPr>
        <w:t xml:space="preserve">, </w:t>
      </w:r>
      <w:proofErr w:type="spellStart"/>
      <w:r w:rsidRPr="003C6BF0">
        <w:rPr>
          <w:rFonts w:eastAsiaTheme="minorHAnsi"/>
          <w:lang w:val="en-MY"/>
        </w:rPr>
        <w:t>misalnya</w:t>
      </w:r>
      <w:proofErr w:type="spellEnd"/>
      <w:r w:rsidRPr="003C6BF0">
        <w:rPr>
          <w:rFonts w:eastAsiaTheme="minorHAnsi"/>
          <w:lang w:val="en-MY"/>
        </w:rPr>
        <w:t xml:space="preserve">, </w:t>
      </w:r>
      <w:proofErr w:type="spellStart"/>
      <w:r w:rsidRPr="003C6BF0">
        <w:rPr>
          <w:rFonts w:eastAsiaTheme="minorHAnsi"/>
          <w:lang w:val="en-MY"/>
        </w:rPr>
        <w:t>adalah</w:t>
      </w:r>
      <w:proofErr w:type="spellEnd"/>
      <w:r w:rsidRPr="003C6BF0">
        <w:rPr>
          <w:rFonts w:eastAsiaTheme="minorHAnsi"/>
          <w:lang w:val="en-MY"/>
        </w:rPr>
        <w:t xml:space="preserve"> </w:t>
      </w:r>
      <w:proofErr w:type="spellStart"/>
      <w:r w:rsidRPr="003C6BF0">
        <w:rPr>
          <w:rFonts w:eastAsiaTheme="minorHAnsi"/>
          <w:lang w:val="en-MY"/>
        </w:rPr>
        <w:t>sesuatu</w:t>
      </w:r>
      <w:proofErr w:type="spellEnd"/>
      <w:r w:rsidRPr="003C6BF0">
        <w:rPr>
          <w:rFonts w:eastAsiaTheme="minorHAnsi"/>
          <w:lang w:val="en-MY"/>
        </w:rPr>
        <w:t xml:space="preserve"> yang </w:t>
      </w:r>
      <w:proofErr w:type="spellStart"/>
      <w:r w:rsidRPr="003C6BF0">
        <w:rPr>
          <w:rFonts w:eastAsiaTheme="minorHAnsi"/>
          <w:lang w:val="en-MY"/>
        </w:rPr>
        <w:t>biasa</w:t>
      </w:r>
      <w:proofErr w:type="spellEnd"/>
      <w:r w:rsidRPr="003C6BF0">
        <w:rPr>
          <w:rFonts w:eastAsiaTheme="minorHAnsi"/>
          <w:lang w:val="en-MY"/>
        </w:rPr>
        <w:t xml:space="preserve"> di </w:t>
      </w:r>
      <w:proofErr w:type="spellStart"/>
      <w:r w:rsidRPr="003C6BF0">
        <w:rPr>
          <w:rFonts w:eastAsiaTheme="minorHAnsi"/>
          <w:lang w:val="en-MY"/>
        </w:rPr>
        <w:t>kalangan</w:t>
      </w:r>
      <w:proofErr w:type="spellEnd"/>
      <w:r w:rsidRPr="003C6BF0">
        <w:rPr>
          <w:rFonts w:eastAsiaTheme="minorHAnsi"/>
          <w:lang w:val="en-MY"/>
        </w:rPr>
        <w:t xml:space="preserve"> </w:t>
      </w:r>
      <w:proofErr w:type="spellStart"/>
      <w:r w:rsidRPr="003C6BF0">
        <w:rPr>
          <w:rFonts w:eastAsiaTheme="minorHAnsi"/>
          <w:lang w:val="en-MY"/>
        </w:rPr>
        <w:t>keluarga</w:t>
      </w:r>
      <w:proofErr w:type="spellEnd"/>
      <w:r w:rsidRPr="003C6BF0">
        <w:rPr>
          <w:rFonts w:eastAsiaTheme="minorHAnsi"/>
          <w:lang w:val="en-MY"/>
        </w:rPr>
        <w:t xml:space="preserve"> </w:t>
      </w:r>
      <w:proofErr w:type="spellStart"/>
      <w:r w:rsidRPr="003C6BF0">
        <w:rPr>
          <w:rFonts w:eastAsiaTheme="minorHAnsi"/>
          <w:lang w:val="en-MY"/>
        </w:rPr>
        <w:t>beliau</w:t>
      </w:r>
      <w:proofErr w:type="spellEnd"/>
      <w:r w:rsidRPr="003C6BF0">
        <w:rPr>
          <w:rFonts w:eastAsiaTheme="minorHAnsi"/>
          <w:lang w:val="en-MY"/>
        </w:rPr>
        <w:t xml:space="preserve">. Pada </w:t>
      </w:r>
      <w:proofErr w:type="spellStart"/>
      <w:r w:rsidRPr="003C6BF0">
        <w:rPr>
          <w:rFonts w:eastAsiaTheme="minorHAnsi"/>
          <w:lang w:val="en-MY"/>
        </w:rPr>
        <w:t>awal</w:t>
      </w:r>
      <w:proofErr w:type="spellEnd"/>
      <w:r w:rsidRPr="003C6BF0">
        <w:rPr>
          <w:rFonts w:eastAsiaTheme="minorHAnsi"/>
          <w:lang w:val="en-MY"/>
        </w:rPr>
        <w:t xml:space="preserve"> </w:t>
      </w:r>
      <w:proofErr w:type="spellStart"/>
      <w:r w:rsidRPr="003C6BF0">
        <w:rPr>
          <w:rFonts w:eastAsiaTheme="minorHAnsi"/>
          <w:lang w:val="en-MY"/>
        </w:rPr>
        <w:t>kiprahnya</w:t>
      </w:r>
      <w:proofErr w:type="spellEnd"/>
      <w:r w:rsidRPr="003C6BF0">
        <w:rPr>
          <w:rFonts w:eastAsiaTheme="minorHAnsi"/>
          <w:lang w:val="en-MY"/>
        </w:rPr>
        <w:t xml:space="preserve"> di Madrasah ASHRI pada </w:t>
      </w:r>
      <w:proofErr w:type="spellStart"/>
      <w:r w:rsidRPr="003C6BF0">
        <w:rPr>
          <w:rFonts w:eastAsiaTheme="minorHAnsi"/>
          <w:lang w:val="en-MY"/>
        </w:rPr>
        <w:t>tahun</w:t>
      </w:r>
      <w:proofErr w:type="spellEnd"/>
      <w:r w:rsidRPr="003C6BF0">
        <w:rPr>
          <w:rFonts w:eastAsiaTheme="minorHAnsi"/>
          <w:lang w:val="en-MY"/>
        </w:rPr>
        <w:t xml:space="preserve"> 1984, </w:t>
      </w:r>
      <w:proofErr w:type="spellStart"/>
      <w:r w:rsidRPr="003C6BF0">
        <w:rPr>
          <w:rFonts w:eastAsiaTheme="minorHAnsi"/>
          <w:lang w:val="en-MY"/>
        </w:rPr>
        <w:t>beliau</w:t>
      </w:r>
      <w:proofErr w:type="spellEnd"/>
      <w:r w:rsidRPr="003C6BF0">
        <w:rPr>
          <w:rFonts w:eastAsiaTheme="minorHAnsi"/>
          <w:lang w:val="en-MY"/>
        </w:rPr>
        <w:t xml:space="preserve"> </w:t>
      </w:r>
      <w:proofErr w:type="spellStart"/>
      <w:r w:rsidRPr="003C6BF0">
        <w:rPr>
          <w:rFonts w:eastAsiaTheme="minorHAnsi"/>
          <w:lang w:val="en-MY"/>
        </w:rPr>
        <w:t>merasa</w:t>
      </w:r>
      <w:proofErr w:type="spellEnd"/>
      <w:r w:rsidRPr="003C6BF0">
        <w:rPr>
          <w:rFonts w:eastAsiaTheme="minorHAnsi"/>
          <w:lang w:val="en-MY"/>
        </w:rPr>
        <w:t xml:space="preserve"> “</w:t>
      </w:r>
      <w:proofErr w:type="spellStart"/>
      <w:r w:rsidRPr="003C6BF0">
        <w:rPr>
          <w:rFonts w:eastAsiaTheme="minorHAnsi"/>
          <w:lang w:val="en-MY"/>
        </w:rPr>
        <w:t>prihatin</w:t>
      </w:r>
      <w:proofErr w:type="spellEnd"/>
      <w:r w:rsidRPr="003C6BF0">
        <w:rPr>
          <w:rFonts w:eastAsiaTheme="minorHAnsi"/>
          <w:lang w:val="en-MY"/>
        </w:rPr>
        <w:t xml:space="preserve">” </w:t>
      </w:r>
      <w:proofErr w:type="spellStart"/>
      <w:r w:rsidRPr="003C6BF0">
        <w:rPr>
          <w:rFonts w:eastAsiaTheme="minorHAnsi"/>
          <w:lang w:val="en-MY"/>
        </w:rPr>
        <w:t>dengan</w:t>
      </w:r>
      <w:proofErr w:type="spellEnd"/>
      <w:r w:rsidRPr="003C6BF0">
        <w:rPr>
          <w:rFonts w:eastAsiaTheme="minorHAnsi"/>
          <w:lang w:val="en-MY"/>
        </w:rPr>
        <w:t xml:space="preserve"> </w:t>
      </w:r>
      <w:proofErr w:type="spellStart"/>
      <w:r w:rsidRPr="003C6BF0">
        <w:rPr>
          <w:rFonts w:eastAsiaTheme="minorHAnsi"/>
          <w:lang w:val="en-MY"/>
        </w:rPr>
        <w:t>kondisi</w:t>
      </w:r>
      <w:proofErr w:type="spellEnd"/>
      <w:r w:rsidRPr="003C6BF0">
        <w:rPr>
          <w:rFonts w:eastAsiaTheme="minorHAnsi"/>
          <w:lang w:val="en-MY"/>
        </w:rPr>
        <w:t xml:space="preserve"> Madrasah yang pada </w:t>
      </w:r>
      <w:proofErr w:type="spellStart"/>
      <w:r w:rsidRPr="003C6BF0">
        <w:rPr>
          <w:rFonts w:eastAsiaTheme="minorHAnsi"/>
          <w:lang w:val="en-MY"/>
        </w:rPr>
        <w:t>saat</w:t>
      </w:r>
      <w:proofErr w:type="spellEnd"/>
      <w:r w:rsidRPr="003C6BF0">
        <w:rPr>
          <w:rFonts w:eastAsiaTheme="minorHAnsi"/>
          <w:lang w:val="en-MY"/>
        </w:rPr>
        <w:t xml:space="preserve"> </w:t>
      </w:r>
      <w:proofErr w:type="spellStart"/>
      <w:r w:rsidRPr="003C6BF0">
        <w:rPr>
          <w:rFonts w:eastAsiaTheme="minorHAnsi"/>
          <w:lang w:val="en-MY"/>
        </w:rPr>
        <w:t>itu</w:t>
      </w:r>
      <w:proofErr w:type="spellEnd"/>
      <w:r w:rsidRPr="003C6BF0">
        <w:rPr>
          <w:rFonts w:eastAsiaTheme="minorHAnsi"/>
          <w:lang w:val="en-MY"/>
        </w:rPr>
        <w:t xml:space="preserve"> </w:t>
      </w:r>
      <w:proofErr w:type="spellStart"/>
      <w:r w:rsidRPr="003C6BF0">
        <w:rPr>
          <w:rFonts w:eastAsiaTheme="minorHAnsi"/>
          <w:lang w:val="en-MY"/>
        </w:rPr>
        <w:t>masih</w:t>
      </w:r>
      <w:proofErr w:type="spellEnd"/>
      <w:r w:rsidRPr="003C6BF0">
        <w:rPr>
          <w:rFonts w:eastAsiaTheme="minorHAnsi"/>
          <w:lang w:val="en-MY"/>
        </w:rPr>
        <w:t xml:space="preserve"> </w:t>
      </w:r>
      <w:proofErr w:type="spellStart"/>
      <w:r w:rsidRPr="003C6BF0">
        <w:rPr>
          <w:rFonts w:eastAsiaTheme="minorHAnsi"/>
          <w:lang w:val="en-MY"/>
        </w:rPr>
        <w:t>kurang</w:t>
      </w:r>
      <w:proofErr w:type="spellEnd"/>
      <w:r w:rsidRPr="003C6BF0">
        <w:rPr>
          <w:rFonts w:eastAsiaTheme="minorHAnsi"/>
          <w:lang w:val="en-MY"/>
        </w:rPr>
        <w:t xml:space="preserve"> </w:t>
      </w:r>
      <w:proofErr w:type="spellStart"/>
      <w:r w:rsidRPr="003C6BF0">
        <w:rPr>
          <w:rFonts w:eastAsiaTheme="minorHAnsi"/>
          <w:lang w:val="en-MY"/>
        </w:rPr>
        <w:t>disiplin</w:t>
      </w:r>
      <w:proofErr w:type="spellEnd"/>
      <w:r w:rsidRPr="003C6BF0">
        <w:rPr>
          <w:rFonts w:eastAsiaTheme="minorHAnsi"/>
          <w:lang w:val="en-MY"/>
        </w:rPr>
        <w:t xml:space="preserve">. </w:t>
      </w:r>
      <w:proofErr w:type="spellStart"/>
      <w:r w:rsidRPr="003C6BF0">
        <w:rPr>
          <w:rFonts w:eastAsiaTheme="minorHAnsi"/>
          <w:lang w:val="en-MY"/>
        </w:rPr>
        <w:t>Namun</w:t>
      </w:r>
      <w:proofErr w:type="spellEnd"/>
      <w:r w:rsidRPr="003C6BF0">
        <w:rPr>
          <w:rFonts w:eastAsiaTheme="minorHAnsi"/>
          <w:lang w:val="en-MY"/>
        </w:rPr>
        <w:t xml:space="preserve"> </w:t>
      </w:r>
      <w:proofErr w:type="spellStart"/>
      <w:r w:rsidRPr="003C6BF0">
        <w:rPr>
          <w:rFonts w:eastAsiaTheme="minorHAnsi"/>
          <w:lang w:val="en-MY"/>
        </w:rPr>
        <w:t>beliau</w:t>
      </w:r>
      <w:proofErr w:type="spellEnd"/>
      <w:r w:rsidRPr="003C6BF0">
        <w:rPr>
          <w:rFonts w:eastAsiaTheme="minorHAnsi"/>
          <w:lang w:val="en-MY"/>
        </w:rPr>
        <w:t xml:space="preserve"> </w:t>
      </w:r>
      <w:proofErr w:type="spellStart"/>
      <w:r w:rsidRPr="003C6BF0">
        <w:rPr>
          <w:rFonts w:eastAsiaTheme="minorHAnsi"/>
          <w:lang w:val="en-MY"/>
        </w:rPr>
        <w:t>terus</w:t>
      </w:r>
      <w:proofErr w:type="spellEnd"/>
      <w:r w:rsidRPr="003C6BF0">
        <w:rPr>
          <w:rFonts w:eastAsiaTheme="minorHAnsi"/>
          <w:lang w:val="en-MY"/>
        </w:rPr>
        <w:t xml:space="preserve"> </w:t>
      </w:r>
      <w:proofErr w:type="spellStart"/>
      <w:r w:rsidRPr="003C6BF0">
        <w:rPr>
          <w:rFonts w:eastAsiaTheme="minorHAnsi"/>
          <w:lang w:val="en-MY"/>
        </w:rPr>
        <w:t>berazam</w:t>
      </w:r>
      <w:proofErr w:type="spellEnd"/>
      <w:r w:rsidRPr="003C6BF0">
        <w:rPr>
          <w:rFonts w:eastAsiaTheme="minorHAnsi"/>
          <w:lang w:val="en-MY"/>
        </w:rPr>
        <w:t xml:space="preserve"> </w:t>
      </w:r>
      <w:proofErr w:type="spellStart"/>
      <w:r w:rsidRPr="003C6BF0">
        <w:rPr>
          <w:rFonts w:eastAsiaTheme="minorHAnsi"/>
          <w:lang w:val="en-MY"/>
        </w:rPr>
        <w:t>untuk</w:t>
      </w:r>
      <w:proofErr w:type="spellEnd"/>
      <w:r w:rsidRPr="003C6BF0">
        <w:rPr>
          <w:rFonts w:eastAsiaTheme="minorHAnsi"/>
          <w:lang w:val="en-MY"/>
        </w:rPr>
        <w:t xml:space="preserve"> </w:t>
      </w:r>
      <w:proofErr w:type="spellStart"/>
      <w:r w:rsidRPr="003C6BF0">
        <w:rPr>
          <w:rFonts w:eastAsiaTheme="minorHAnsi"/>
          <w:lang w:val="en-MY"/>
        </w:rPr>
        <w:t>berjuang</w:t>
      </w:r>
      <w:proofErr w:type="spellEnd"/>
      <w:r w:rsidRPr="003C6BF0">
        <w:rPr>
          <w:rFonts w:eastAsiaTheme="minorHAnsi"/>
          <w:lang w:val="en-MY"/>
        </w:rPr>
        <w:t xml:space="preserve"> </w:t>
      </w:r>
      <w:proofErr w:type="spellStart"/>
      <w:r w:rsidRPr="003C6BF0">
        <w:rPr>
          <w:rFonts w:eastAsiaTheme="minorHAnsi"/>
          <w:lang w:val="en-MY"/>
        </w:rPr>
        <w:t>dalam</w:t>
      </w:r>
      <w:proofErr w:type="spellEnd"/>
      <w:r w:rsidRPr="003C6BF0">
        <w:rPr>
          <w:rFonts w:eastAsiaTheme="minorHAnsi"/>
          <w:lang w:val="en-MY"/>
        </w:rPr>
        <w:t xml:space="preserve"> Madrasah </w:t>
      </w:r>
      <w:proofErr w:type="spellStart"/>
      <w:r w:rsidRPr="003C6BF0">
        <w:rPr>
          <w:rFonts w:eastAsiaTheme="minorHAnsi"/>
          <w:lang w:val="en-MY"/>
        </w:rPr>
        <w:t>bersama</w:t>
      </w:r>
      <w:proofErr w:type="spellEnd"/>
      <w:r w:rsidRPr="003C6BF0">
        <w:rPr>
          <w:rFonts w:eastAsiaTheme="minorHAnsi"/>
          <w:lang w:val="en-MY"/>
        </w:rPr>
        <w:t xml:space="preserve"> </w:t>
      </w:r>
      <w:proofErr w:type="spellStart"/>
      <w:r w:rsidRPr="003C6BF0">
        <w:rPr>
          <w:rFonts w:eastAsiaTheme="minorHAnsi"/>
          <w:lang w:val="en-MY"/>
        </w:rPr>
        <w:t>dengan</w:t>
      </w:r>
      <w:proofErr w:type="spellEnd"/>
      <w:r w:rsidRPr="003C6BF0">
        <w:rPr>
          <w:rFonts w:eastAsiaTheme="minorHAnsi"/>
          <w:lang w:val="en-MY"/>
        </w:rPr>
        <w:t xml:space="preserve"> guru-guru yang lain, dan </w:t>
      </w:r>
      <w:proofErr w:type="spellStart"/>
      <w:r w:rsidRPr="003C6BF0">
        <w:rPr>
          <w:rFonts w:eastAsiaTheme="minorHAnsi"/>
          <w:lang w:val="en-MY"/>
        </w:rPr>
        <w:t>beliau</w:t>
      </w:r>
      <w:proofErr w:type="spellEnd"/>
      <w:r w:rsidRPr="003C6BF0">
        <w:rPr>
          <w:rFonts w:eastAsiaTheme="minorHAnsi"/>
          <w:lang w:val="en-MY"/>
        </w:rPr>
        <w:t xml:space="preserve"> sangat </w:t>
      </w:r>
      <w:proofErr w:type="spellStart"/>
      <w:r w:rsidRPr="003C6BF0">
        <w:rPr>
          <w:rFonts w:eastAsiaTheme="minorHAnsi"/>
          <w:lang w:val="en-MY"/>
        </w:rPr>
        <w:t>bersyukur</w:t>
      </w:r>
      <w:proofErr w:type="spellEnd"/>
      <w:r w:rsidRPr="003C6BF0">
        <w:rPr>
          <w:rFonts w:eastAsiaTheme="minorHAnsi"/>
          <w:lang w:val="en-MY"/>
        </w:rPr>
        <w:t xml:space="preserve"> dan </w:t>
      </w:r>
      <w:proofErr w:type="spellStart"/>
      <w:r w:rsidRPr="003C6BF0">
        <w:rPr>
          <w:rFonts w:eastAsiaTheme="minorHAnsi"/>
          <w:lang w:val="en-MY"/>
        </w:rPr>
        <w:t>puas</w:t>
      </w:r>
      <w:proofErr w:type="spellEnd"/>
      <w:r w:rsidRPr="003C6BF0">
        <w:rPr>
          <w:rFonts w:eastAsiaTheme="minorHAnsi"/>
          <w:lang w:val="en-MY"/>
        </w:rPr>
        <w:t xml:space="preserve"> </w:t>
      </w:r>
      <w:proofErr w:type="spellStart"/>
      <w:r w:rsidRPr="003C6BF0">
        <w:rPr>
          <w:rFonts w:eastAsiaTheme="minorHAnsi"/>
          <w:lang w:val="en-MY"/>
        </w:rPr>
        <w:t>dengan</w:t>
      </w:r>
      <w:proofErr w:type="spellEnd"/>
      <w:r w:rsidRPr="003C6BF0">
        <w:rPr>
          <w:rFonts w:eastAsiaTheme="minorHAnsi"/>
          <w:lang w:val="en-MY"/>
        </w:rPr>
        <w:t xml:space="preserve"> </w:t>
      </w:r>
      <w:proofErr w:type="spellStart"/>
      <w:r w:rsidRPr="003C6BF0">
        <w:rPr>
          <w:rFonts w:eastAsiaTheme="minorHAnsi"/>
          <w:lang w:val="en-MY"/>
        </w:rPr>
        <w:t>kemajuan</w:t>
      </w:r>
      <w:proofErr w:type="spellEnd"/>
      <w:r w:rsidRPr="003C6BF0">
        <w:rPr>
          <w:rFonts w:eastAsiaTheme="minorHAnsi"/>
          <w:lang w:val="en-MY"/>
        </w:rPr>
        <w:t xml:space="preserve"> yang </w:t>
      </w:r>
      <w:proofErr w:type="spellStart"/>
      <w:r w:rsidRPr="003C6BF0">
        <w:rPr>
          <w:rFonts w:eastAsiaTheme="minorHAnsi"/>
          <w:lang w:val="en-MY"/>
        </w:rPr>
        <w:t>telah</w:t>
      </w:r>
      <w:proofErr w:type="spellEnd"/>
      <w:r w:rsidRPr="003C6BF0">
        <w:rPr>
          <w:rFonts w:eastAsiaTheme="minorHAnsi"/>
          <w:lang w:val="en-MY"/>
        </w:rPr>
        <w:t xml:space="preserve"> </w:t>
      </w:r>
      <w:proofErr w:type="spellStart"/>
      <w:r w:rsidRPr="003C6BF0">
        <w:rPr>
          <w:rFonts w:eastAsiaTheme="minorHAnsi"/>
          <w:lang w:val="en-MY"/>
        </w:rPr>
        <w:t>dicapai</w:t>
      </w:r>
      <w:proofErr w:type="spellEnd"/>
      <w:r w:rsidRPr="003C6BF0">
        <w:rPr>
          <w:rFonts w:eastAsiaTheme="minorHAnsi"/>
          <w:lang w:val="en-MY"/>
        </w:rPr>
        <w:t xml:space="preserve"> oleh Madrasah </w:t>
      </w:r>
      <w:proofErr w:type="spellStart"/>
      <w:r w:rsidRPr="003C6BF0">
        <w:rPr>
          <w:rFonts w:eastAsiaTheme="minorHAnsi"/>
          <w:lang w:val="en-MY"/>
        </w:rPr>
        <w:t>sampai</w:t>
      </w:r>
      <w:proofErr w:type="spellEnd"/>
      <w:r w:rsidRPr="003C6BF0">
        <w:rPr>
          <w:rFonts w:eastAsiaTheme="minorHAnsi"/>
          <w:lang w:val="en-MY"/>
        </w:rPr>
        <w:t xml:space="preserve"> </w:t>
      </w:r>
      <w:proofErr w:type="spellStart"/>
      <w:r w:rsidRPr="003C6BF0">
        <w:rPr>
          <w:rFonts w:eastAsiaTheme="minorHAnsi"/>
          <w:lang w:val="en-MY"/>
        </w:rPr>
        <w:t>saat</w:t>
      </w:r>
      <w:proofErr w:type="spellEnd"/>
      <w:r w:rsidRPr="003C6BF0">
        <w:rPr>
          <w:rFonts w:eastAsiaTheme="minorHAnsi"/>
          <w:lang w:val="en-MY"/>
        </w:rPr>
        <w:t xml:space="preserve"> </w:t>
      </w:r>
      <w:proofErr w:type="spellStart"/>
      <w:r w:rsidRPr="003C6BF0">
        <w:rPr>
          <w:rFonts w:eastAsiaTheme="minorHAnsi"/>
          <w:lang w:val="en-MY"/>
        </w:rPr>
        <w:t>ini</w:t>
      </w:r>
      <w:proofErr w:type="spellEnd"/>
      <w:r w:rsidRPr="003C6BF0">
        <w:rPr>
          <w:rFonts w:eastAsiaTheme="minorHAnsi"/>
          <w:lang w:val="en-MY"/>
        </w:rPr>
        <w:t xml:space="preserve">. </w:t>
      </w:r>
      <w:proofErr w:type="spellStart"/>
      <w:r w:rsidRPr="003C6BF0">
        <w:rPr>
          <w:rFonts w:eastAsiaTheme="minorHAnsi"/>
          <w:lang w:val="en-MY"/>
        </w:rPr>
        <w:t>Beliau</w:t>
      </w:r>
      <w:proofErr w:type="spellEnd"/>
      <w:r w:rsidRPr="003C6BF0">
        <w:rPr>
          <w:rFonts w:eastAsiaTheme="minorHAnsi"/>
          <w:lang w:val="en-MY"/>
        </w:rPr>
        <w:t xml:space="preserve"> juga </w:t>
      </w:r>
      <w:proofErr w:type="spellStart"/>
      <w:r w:rsidRPr="003C6BF0">
        <w:rPr>
          <w:rFonts w:eastAsiaTheme="minorHAnsi"/>
          <w:lang w:val="en-MY"/>
        </w:rPr>
        <w:t>berpendapat</w:t>
      </w:r>
      <w:proofErr w:type="spellEnd"/>
      <w:r w:rsidRPr="003C6BF0">
        <w:rPr>
          <w:rFonts w:eastAsiaTheme="minorHAnsi"/>
          <w:lang w:val="en-MY"/>
        </w:rPr>
        <w:t xml:space="preserve"> </w:t>
      </w:r>
      <w:proofErr w:type="spellStart"/>
      <w:r w:rsidRPr="003C6BF0">
        <w:rPr>
          <w:rFonts w:eastAsiaTheme="minorHAnsi"/>
          <w:lang w:val="en-MY"/>
        </w:rPr>
        <w:t>bahwa</w:t>
      </w:r>
      <w:proofErr w:type="spellEnd"/>
      <w:r w:rsidRPr="003C6BF0">
        <w:rPr>
          <w:rFonts w:eastAsiaTheme="minorHAnsi"/>
          <w:lang w:val="en-MY"/>
        </w:rPr>
        <w:t xml:space="preserve"> </w:t>
      </w:r>
      <w:proofErr w:type="spellStart"/>
      <w:r w:rsidRPr="003C6BF0">
        <w:rPr>
          <w:rFonts w:eastAsiaTheme="minorHAnsi"/>
          <w:lang w:val="en-MY"/>
        </w:rPr>
        <w:t>pemberdayaan</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w:t>
      </w:r>
      <w:proofErr w:type="spellStart"/>
      <w:r w:rsidRPr="003C6BF0">
        <w:rPr>
          <w:rFonts w:eastAsiaTheme="minorHAnsi"/>
          <w:lang w:val="en-MY"/>
        </w:rPr>
        <w:t>memang</w:t>
      </w:r>
      <w:proofErr w:type="spellEnd"/>
      <w:r w:rsidRPr="003C6BF0">
        <w:rPr>
          <w:rFonts w:eastAsiaTheme="minorHAnsi"/>
          <w:lang w:val="en-MY"/>
        </w:rPr>
        <w:t xml:space="preserve"> </w:t>
      </w:r>
      <w:proofErr w:type="spellStart"/>
      <w:r w:rsidRPr="003C6BF0">
        <w:rPr>
          <w:rFonts w:eastAsiaTheme="minorHAnsi"/>
          <w:lang w:val="en-MY"/>
        </w:rPr>
        <w:t>sudah</w:t>
      </w:r>
      <w:proofErr w:type="spellEnd"/>
      <w:r w:rsidRPr="003C6BF0">
        <w:rPr>
          <w:rFonts w:eastAsiaTheme="minorHAnsi"/>
          <w:lang w:val="en-MY"/>
        </w:rPr>
        <w:t xml:space="preserve"> </w:t>
      </w:r>
      <w:proofErr w:type="spellStart"/>
      <w:r w:rsidRPr="003C6BF0">
        <w:rPr>
          <w:rFonts w:eastAsiaTheme="minorHAnsi"/>
          <w:lang w:val="en-MY"/>
        </w:rPr>
        <w:t>seharusnya</w:t>
      </w:r>
      <w:proofErr w:type="spellEnd"/>
      <w:r w:rsidRPr="003C6BF0">
        <w:rPr>
          <w:rFonts w:eastAsiaTheme="minorHAnsi"/>
          <w:lang w:val="en-MY"/>
        </w:rPr>
        <w:t xml:space="preserve"> </w:t>
      </w:r>
      <w:proofErr w:type="spellStart"/>
      <w:r w:rsidRPr="003C6BF0">
        <w:rPr>
          <w:rFonts w:eastAsiaTheme="minorHAnsi"/>
          <w:lang w:val="en-MY"/>
        </w:rPr>
        <w:t>dilaksanakan</w:t>
      </w:r>
      <w:proofErr w:type="spellEnd"/>
      <w:r w:rsidRPr="003C6BF0">
        <w:rPr>
          <w:rFonts w:eastAsiaTheme="minorHAnsi"/>
          <w:lang w:val="en-MY"/>
        </w:rPr>
        <w:t xml:space="preserve"> </w:t>
      </w:r>
      <w:proofErr w:type="spellStart"/>
      <w:r w:rsidRPr="003C6BF0">
        <w:rPr>
          <w:rFonts w:eastAsiaTheme="minorHAnsi"/>
          <w:lang w:val="en-MY"/>
        </w:rPr>
        <w:t>karena</w:t>
      </w:r>
      <w:proofErr w:type="spellEnd"/>
      <w:r w:rsidRPr="003C6BF0">
        <w:rPr>
          <w:rFonts w:eastAsiaTheme="minorHAnsi"/>
          <w:lang w:val="en-MY"/>
        </w:rPr>
        <w:t xml:space="preserve"> </w:t>
      </w:r>
      <w:proofErr w:type="spellStart"/>
      <w:r w:rsidRPr="003C6BF0">
        <w:rPr>
          <w:rFonts w:eastAsiaTheme="minorHAnsi"/>
          <w:lang w:val="en-MY"/>
        </w:rPr>
        <w:t>memang</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w:t>
      </w:r>
      <w:proofErr w:type="spellStart"/>
      <w:r w:rsidRPr="003C6BF0">
        <w:rPr>
          <w:rFonts w:eastAsiaTheme="minorHAnsi"/>
          <w:lang w:val="en-MY"/>
        </w:rPr>
        <w:t>mempunyai</w:t>
      </w:r>
      <w:proofErr w:type="spellEnd"/>
      <w:r w:rsidRPr="003C6BF0">
        <w:rPr>
          <w:rFonts w:eastAsiaTheme="minorHAnsi"/>
          <w:lang w:val="en-MY"/>
        </w:rPr>
        <w:t xml:space="preserve"> </w:t>
      </w:r>
      <w:proofErr w:type="spellStart"/>
      <w:r w:rsidRPr="003C6BF0">
        <w:rPr>
          <w:rFonts w:eastAsiaTheme="minorHAnsi"/>
          <w:lang w:val="en-MY"/>
        </w:rPr>
        <w:t>hak</w:t>
      </w:r>
      <w:proofErr w:type="spellEnd"/>
      <w:r w:rsidRPr="003C6BF0">
        <w:rPr>
          <w:rFonts w:eastAsiaTheme="minorHAnsi"/>
          <w:lang w:val="en-MY"/>
        </w:rPr>
        <w:t xml:space="preserve"> </w:t>
      </w:r>
      <w:proofErr w:type="spellStart"/>
      <w:r w:rsidRPr="003C6BF0">
        <w:rPr>
          <w:rFonts w:eastAsiaTheme="minorHAnsi"/>
          <w:lang w:val="en-MY"/>
        </w:rPr>
        <w:t>untuk</w:t>
      </w:r>
      <w:proofErr w:type="spellEnd"/>
      <w:r w:rsidRPr="003C6BF0">
        <w:rPr>
          <w:rFonts w:eastAsiaTheme="minorHAnsi"/>
          <w:lang w:val="en-MY"/>
        </w:rPr>
        <w:t xml:space="preserve"> </w:t>
      </w:r>
      <w:proofErr w:type="spellStart"/>
      <w:r w:rsidRPr="003C6BF0">
        <w:rPr>
          <w:rFonts w:eastAsiaTheme="minorHAnsi"/>
          <w:lang w:val="en-MY"/>
        </w:rPr>
        <w:t>berprestasi</w:t>
      </w:r>
      <w:proofErr w:type="spellEnd"/>
      <w:r w:rsidRPr="003C6BF0">
        <w:rPr>
          <w:rFonts w:eastAsiaTheme="minorHAnsi"/>
          <w:lang w:val="en-MY"/>
        </w:rPr>
        <w:t xml:space="preserve"> </w:t>
      </w:r>
      <w:proofErr w:type="spellStart"/>
      <w:r w:rsidRPr="003C6BF0">
        <w:rPr>
          <w:rFonts w:eastAsiaTheme="minorHAnsi"/>
          <w:lang w:val="en-MY"/>
        </w:rPr>
        <w:t>sebagaimana</w:t>
      </w:r>
      <w:proofErr w:type="spellEnd"/>
      <w:r w:rsidRPr="003C6BF0">
        <w:rPr>
          <w:rFonts w:eastAsiaTheme="minorHAnsi"/>
          <w:lang w:val="en-MY"/>
        </w:rPr>
        <w:t xml:space="preserve"> </w:t>
      </w:r>
      <w:proofErr w:type="spellStart"/>
      <w:r w:rsidRPr="003C6BF0">
        <w:rPr>
          <w:rFonts w:eastAsiaTheme="minorHAnsi"/>
          <w:lang w:val="en-MY"/>
        </w:rPr>
        <w:t>laki-laki</w:t>
      </w:r>
      <w:proofErr w:type="spellEnd"/>
      <w:r w:rsidR="00952DF7">
        <w:rPr>
          <w:rStyle w:val="ReferensiCatatanKaki"/>
          <w:rFonts w:eastAsiaTheme="minorHAnsi"/>
          <w:lang w:val="en-MY"/>
        </w:rPr>
        <w:footnoteReference w:id="34"/>
      </w:r>
      <w:r w:rsidRPr="003C6BF0">
        <w:rPr>
          <w:rFonts w:eastAsiaTheme="minorHAnsi"/>
          <w:lang w:val="en-MY"/>
        </w:rPr>
        <w:t xml:space="preserve">. </w:t>
      </w:r>
    </w:p>
    <w:p w14:paraId="57B1CA14" w14:textId="77777777" w:rsidR="003C6BF0" w:rsidRPr="003C6BF0" w:rsidRDefault="003C6BF0" w:rsidP="005D4C51">
      <w:pPr>
        <w:spacing w:line="360" w:lineRule="auto"/>
        <w:jc w:val="both"/>
        <w:rPr>
          <w:rFonts w:eastAsiaTheme="minorHAnsi"/>
          <w:lang w:val="en-MY"/>
        </w:rPr>
      </w:pPr>
    </w:p>
    <w:p w14:paraId="5AA2479E" w14:textId="77777777" w:rsidR="003C6BF0" w:rsidRDefault="003C6BF0" w:rsidP="005D4C51">
      <w:pPr>
        <w:spacing w:line="360" w:lineRule="auto"/>
        <w:jc w:val="both"/>
        <w:rPr>
          <w:rFonts w:eastAsiaTheme="minorHAnsi"/>
          <w:lang w:val="en-MY"/>
        </w:rPr>
      </w:pPr>
      <w:r w:rsidRPr="003C6BF0">
        <w:rPr>
          <w:rFonts w:eastAsiaTheme="minorHAnsi"/>
          <w:lang w:val="en-MY"/>
        </w:rPr>
        <w:tab/>
      </w:r>
      <w:proofErr w:type="spellStart"/>
      <w:r w:rsidRPr="003C6BF0">
        <w:rPr>
          <w:rFonts w:eastAsiaTheme="minorHAnsi"/>
          <w:lang w:val="en-MY"/>
        </w:rPr>
        <w:t>Sedangkan</w:t>
      </w:r>
      <w:proofErr w:type="spellEnd"/>
      <w:r w:rsidRPr="003C6BF0">
        <w:rPr>
          <w:rFonts w:eastAsiaTheme="minorHAnsi"/>
          <w:lang w:val="en-MY"/>
        </w:rPr>
        <w:t xml:space="preserve"> </w:t>
      </w:r>
      <w:proofErr w:type="spellStart"/>
      <w:r w:rsidRPr="003C6BF0">
        <w:rPr>
          <w:rFonts w:eastAsiaTheme="minorHAnsi"/>
          <w:lang w:val="en-MY"/>
        </w:rPr>
        <w:t>menurut</w:t>
      </w:r>
      <w:proofErr w:type="spellEnd"/>
      <w:r w:rsidRPr="003C6BF0">
        <w:rPr>
          <w:rFonts w:eastAsiaTheme="minorHAnsi"/>
          <w:lang w:val="en-MY"/>
        </w:rPr>
        <w:t xml:space="preserve"> guru tata </w:t>
      </w:r>
      <w:proofErr w:type="spellStart"/>
      <w:r w:rsidRPr="003C6BF0">
        <w:rPr>
          <w:rFonts w:eastAsiaTheme="minorHAnsi"/>
          <w:lang w:val="en-MY"/>
        </w:rPr>
        <w:t>busana</w:t>
      </w:r>
      <w:proofErr w:type="spellEnd"/>
      <w:r w:rsidRPr="003C6BF0">
        <w:rPr>
          <w:rFonts w:eastAsiaTheme="minorHAnsi"/>
          <w:lang w:val="en-MY"/>
        </w:rPr>
        <w:t xml:space="preserve">, Zahira </w:t>
      </w:r>
      <w:proofErr w:type="spellStart"/>
      <w:r w:rsidRPr="003C6BF0">
        <w:rPr>
          <w:rFonts w:eastAsiaTheme="minorHAnsi"/>
          <w:lang w:val="en-MY"/>
        </w:rPr>
        <w:t>Najmin</w:t>
      </w:r>
      <w:proofErr w:type="spellEnd"/>
      <w:r w:rsidRPr="003C6BF0">
        <w:rPr>
          <w:rFonts w:eastAsiaTheme="minorHAnsi"/>
          <w:lang w:val="en-MY"/>
        </w:rPr>
        <w:t xml:space="preserve"> Nida </w:t>
      </w:r>
      <w:proofErr w:type="spellStart"/>
      <w:r w:rsidRPr="003C6BF0">
        <w:rPr>
          <w:rFonts w:eastAsiaTheme="minorHAnsi"/>
          <w:lang w:val="en-MY"/>
        </w:rPr>
        <w:t>menyatakan</w:t>
      </w:r>
      <w:proofErr w:type="spellEnd"/>
      <w:r w:rsidRPr="003C6BF0">
        <w:rPr>
          <w:rFonts w:eastAsiaTheme="minorHAnsi"/>
          <w:lang w:val="en-MY"/>
        </w:rPr>
        <w:t xml:space="preserve"> </w:t>
      </w:r>
      <w:proofErr w:type="spellStart"/>
      <w:r w:rsidRPr="003C6BF0">
        <w:rPr>
          <w:rFonts w:eastAsiaTheme="minorHAnsi"/>
          <w:lang w:val="en-MY"/>
        </w:rPr>
        <w:t>bahwa</w:t>
      </w:r>
      <w:proofErr w:type="spellEnd"/>
      <w:r w:rsidRPr="003C6BF0">
        <w:rPr>
          <w:rFonts w:eastAsiaTheme="minorHAnsi"/>
          <w:lang w:val="en-MY"/>
        </w:rPr>
        <w:t xml:space="preserve"> </w:t>
      </w:r>
      <w:proofErr w:type="spellStart"/>
      <w:r w:rsidRPr="003C6BF0">
        <w:rPr>
          <w:rFonts w:eastAsiaTheme="minorHAnsi"/>
          <w:lang w:val="en-MY"/>
        </w:rPr>
        <w:t>beliau</w:t>
      </w:r>
      <w:proofErr w:type="spellEnd"/>
      <w:r w:rsidRPr="003C6BF0">
        <w:rPr>
          <w:rFonts w:eastAsiaTheme="minorHAnsi"/>
          <w:lang w:val="en-MY"/>
        </w:rPr>
        <w:t xml:space="preserve"> </w:t>
      </w:r>
      <w:proofErr w:type="spellStart"/>
      <w:r w:rsidRPr="003C6BF0">
        <w:rPr>
          <w:rFonts w:eastAsiaTheme="minorHAnsi"/>
          <w:lang w:val="en-MY"/>
        </w:rPr>
        <w:t>merasa</w:t>
      </w:r>
      <w:proofErr w:type="spellEnd"/>
      <w:r w:rsidRPr="003C6BF0">
        <w:rPr>
          <w:rFonts w:eastAsiaTheme="minorHAnsi"/>
          <w:lang w:val="en-MY"/>
        </w:rPr>
        <w:t xml:space="preserve"> </w:t>
      </w:r>
      <w:proofErr w:type="spellStart"/>
      <w:r w:rsidRPr="003C6BF0">
        <w:rPr>
          <w:rFonts w:eastAsiaTheme="minorHAnsi"/>
          <w:lang w:val="en-MY"/>
        </w:rPr>
        <w:t>bangga</w:t>
      </w:r>
      <w:proofErr w:type="spellEnd"/>
      <w:r w:rsidRPr="003C6BF0">
        <w:rPr>
          <w:rFonts w:eastAsiaTheme="minorHAnsi"/>
          <w:lang w:val="en-MY"/>
        </w:rPr>
        <w:t xml:space="preserve"> </w:t>
      </w:r>
      <w:proofErr w:type="spellStart"/>
      <w:r w:rsidRPr="003C6BF0">
        <w:rPr>
          <w:rFonts w:eastAsiaTheme="minorHAnsi"/>
          <w:lang w:val="en-MY"/>
        </w:rPr>
        <w:t>dapat</w:t>
      </w:r>
      <w:proofErr w:type="spellEnd"/>
      <w:r w:rsidRPr="003C6BF0">
        <w:rPr>
          <w:rFonts w:eastAsiaTheme="minorHAnsi"/>
          <w:lang w:val="en-MY"/>
        </w:rPr>
        <w:t xml:space="preserve"> </w:t>
      </w:r>
      <w:proofErr w:type="spellStart"/>
      <w:r w:rsidRPr="003C6BF0">
        <w:rPr>
          <w:rFonts w:eastAsiaTheme="minorHAnsi"/>
          <w:lang w:val="en-MY"/>
        </w:rPr>
        <w:t>berbagi</w:t>
      </w:r>
      <w:proofErr w:type="spellEnd"/>
      <w:r w:rsidRPr="003C6BF0">
        <w:rPr>
          <w:rFonts w:eastAsiaTheme="minorHAnsi"/>
          <w:lang w:val="en-MY"/>
        </w:rPr>
        <w:t xml:space="preserve"> </w:t>
      </w:r>
      <w:proofErr w:type="spellStart"/>
      <w:r w:rsidRPr="003C6BF0">
        <w:rPr>
          <w:rFonts w:eastAsiaTheme="minorHAnsi"/>
          <w:lang w:val="en-MY"/>
        </w:rPr>
        <w:t>ilmu</w:t>
      </w:r>
      <w:proofErr w:type="spellEnd"/>
      <w:r w:rsidRPr="003C6BF0">
        <w:rPr>
          <w:rFonts w:eastAsiaTheme="minorHAnsi"/>
          <w:lang w:val="en-MY"/>
        </w:rPr>
        <w:t xml:space="preserve"> tata </w:t>
      </w:r>
      <w:proofErr w:type="spellStart"/>
      <w:r w:rsidRPr="003C6BF0">
        <w:rPr>
          <w:rFonts w:eastAsiaTheme="minorHAnsi"/>
          <w:lang w:val="en-MY"/>
        </w:rPr>
        <w:t>busana</w:t>
      </w:r>
      <w:proofErr w:type="spellEnd"/>
      <w:r w:rsidRPr="003C6BF0">
        <w:rPr>
          <w:rFonts w:eastAsiaTheme="minorHAnsi"/>
          <w:lang w:val="en-MY"/>
        </w:rPr>
        <w:t xml:space="preserve"> </w:t>
      </w:r>
      <w:proofErr w:type="spellStart"/>
      <w:r w:rsidRPr="003C6BF0">
        <w:rPr>
          <w:rFonts w:eastAsiaTheme="minorHAnsi"/>
          <w:lang w:val="en-MY"/>
        </w:rPr>
        <w:t>dengan</w:t>
      </w:r>
      <w:proofErr w:type="spellEnd"/>
      <w:r w:rsidRPr="003C6BF0">
        <w:rPr>
          <w:rFonts w:eastAsiaTheme="minorHAnsi"/>
          <w:lang w:val="en-MY"/>
        </w:rPr>
        <w:t xml:space="preserve"> para </w:t>
      </w:r>
      <w:proofErr w:type="spellStart"/>
      <w:r w:rsidRPr="003C6BF0">
        <w:rPr>
          <w:rFonts w:eastAsiaTheme="minorHAnsi"/>
          <w:lang w:val="en-MY"/>
        </w:rPr>
        <w:t>siswi</w:t>
      </w:r>
      <w:proofErr w:type="spellEnd"/>
      <w:r w:rsidRPr="003C6BF0">
        <w:rPr>
          <w:rFonts w:eastAsiaTheme="minorHAnsi"/>
          <w:lang w:val="en-MY"/>
        </w:rPr>
        <w:t xml:space="preserve"> di Madrasah ASHRI. </w:t>
      </w:r>
      <w:proofErr w:type="spellStart"/>
      <w:r w:rsidRPr="003C6BF0">
        <w:rPr>
          <w:rFonts w:eastAsiaTheme="minorHAnsi"/>
          <w:lang w:val="en-MY"/>
        </w:rPr>
        <w:t>Menurutnya</w:t>
      </w:r>
      <w:proofErr w:type="spellEnd"/>
      <w:r w:rsidRPr="003C6BF0">
        <w:rPr>
          <w:rFonts w:eastAsiaTheme="minorHAnsi"/>
          <w:lang w:val="en-MY"/>
        </w:rPr>
        <w:t xml:space="preserve">, </w:t>
      </w:r>
      <w:proofErr w:type="spellStart"/>
      <w:r w:rsidRPr="003C6BF0">
        <w:rPr>
          <w:rFonts w:eastAsiaTheme="minorHAnsi"/>
          <w:lang w:val="en-MY"/>
        </w:rPr>
        <w:t>mata</w:t>
      </w:r>
      <w:proofErr w:type="spellEnd"/>
      <w:r w:rsidRPr="003C6BF0">
        <w:rPr>
          <w:rFonts w:eastAsiaTheme="minorHAnsi"/>
          <w:lang w:val="en-MY"/>
        </w:rPr>
        <w:t xml:space="preserve"> </w:t>
      </w:r>
      <w:proofErr w:type="spellStart"/>
      <w:r w:rsidRPr="003C6BF0">
        <w:rPr>
          <w:rFonts w:eastAsiaTheme="minorHAnsi"/>
          <w:lang w:val="en-MY"/>
        </w:rPr>
        <w:t>pelajaran</w:t>
      </w:r>
      <w:proofErr w:type="spellEnd"/>
      <w:r w:rsidRPr="003C6BF0">
        <w:rPr>
          <w:rFonts w:eastAsiaTheme="minorHAnsi"/>
          <w:lang w:val="en-MY"/>
        </w:rPr>
        <w:t xml:space="preserve"> tata </w:t>
      </w:r>
      <w:proofErr w:type="spellStart"/>
      <w:r w:rsidRPr="003C6BF0">
        <w:rPr>
          <w:rFonts w:eastAsiaTheme="minorHAnsi"/>
          <w:lang w:val="en-MY"/>
        </w:rPr>
        <w:t>busana</w:t>
      </w:r>
      <w:proofErr w:type="spellEnd"/>
      <w:r w:rsidRPr="003C6BF0">
        <w:rPr>
          <w:rFonts w:eastAsiaTheme="minorHAnsi"/>
          <w:lang w:val="en-MY"/>
        </w:rPr>
        <w:t xml:space="preserve">, tata </w:t>
      </w:r>
      <w:proofErr w:type="spellStart"/>
      <w:r w:rsidRPr="003C6BF0">
        <w:rPr>
          <w:rFonts w:eastAsiaTheme="minorHAnsi"/>
          <w:lang w:val="en-MY"/>
        </w:rPr>
        <w:t>boga</w:t>
      </w:r>
      <w:proofErr w:type="spellEnd"/>
      <w:r w:rsidRPr="003C6BF0">
        <w:rPr>
          <w:rFonts w:eastAsiaTheme="minorHAnsi"/>
          <w:lang w:val="en-MY"/>
        </w:rPr>
        <w:t xml:space="preserve"> dan tata rias </w:t>
      </w:r>
      <w:proofErr w:type="spellStart"/>
      <w:r w:rsidRPr="003C6BF0">
        <w:rPr>
          <w:rFonts w:eastAsiaTheme="minorHAnsi"/>
          <w:lang w:val="en-MY"/>
        </w:rPr>
        <w:t>memang</w:t>
      </w:r>
      <w:proofErr w:type="spellEnd"/>
      <w:r w:rsidRPr="003C6BF0">
        <w:rPr>
          <w:rFonts w:eastAsiaTheme="minorHAnsi"/>
          <w:lang w:val="en-MY"/>
        </w:rPr>
        <w:t xml:space="preserve"> sangat </w:t>
      </w:r>
      <w:proofErr w:type="spellStart"/>
      <w:r w:rsidRPr="003C6BF0">
        <w:rPr>
          <w:rFonts w:eastAsiaTheme="minorHAnsi"/>
          <w:lang w:val="en-MY"/>
        </w:rPr>
        <w:t>diperlukan</w:t>
      </w:r>
      <w:proofErr w:type="spellEnd"/>
      <w:r w:rsidRPr="003C6BF0">
        <w:rPr>
          <w:rFonts w:eastAsiaTheme="minorHAnsi"/>
          <w:lang w:val="en-MY"/>
        </w:rPr>
        <w:t xml:space="preserve"> oleh para </w:t>
      </w:r>
      <w:proofErr w:type="spellStart"/>
      <w:r w:rsidRPr="003C6BF0">
        <w:rPr>
          <w:rFonts w:eastAsiaTheme="minorHAnsi"/>
          <w:lang w:val="en-MY"/>
        </w:rPr>
        <w:t>siswi</w:t>
      </w:r>
      <w:proofErr w:type="spellEnd"/>
      <w:r w:rsidRPr="003C6BF0">
        <w:rPr>
          <w:rFonts w:eastAsiaTheme="minorHAnsi"/>
          <w:lang w:val="en-MY"/>
        </w:rPr>
        <w:t xml:space="preserve"> </w:t>
      </w:r>
      <w:proofErr w:type="spellStart"/>
      <w:r w:rsidRPr="003C6BF0">
        <w:rPr>
          <w:rFonts w:eastAsiaTheme="minorHAnsi"/>
          <w:lang w:val="en-MY"/>
        </w:rPr>
        <w:t>karena</w:t>
      </w:r>
      <w:proofErr w:type="spellEnd"/>
      <w:r w:rsidRPr="003C6BF0">
        <w:rPr>
          <w:rFonts w:eastAsiaTheme="minorHAnsi"/>
          <w:lang w:val="en-MY"/>
        </w:rPr>
        <w:t xml:space="preserve"> </w:t>
      </w:r>
      <w:proofErr w:type="spellStart"/>
      <w:r w:rsidRPr="003C6BF0">
        <w:rPr>
          <w:rFonts w:eastAsiaTheme="minorHAnsi"/>
          <w:lang w:val="en-MY"/>
        </w:rPr>
        <w:t>untuk</w:t>
      </w:r>
      <w:proofErr w:type="spellEnd"/>
      <w:r w:rsidRPr="003C6BF0">
        <w:rPr>
          <w:rFonts w:eastAsiaTheme="minorHAnsi"/>
          <w:lang w:val="en-MY"/>
        </w:rPr>
        <w:t xml:space="preserve"> </w:t>
      </w:r>
      <w:proofErr w:type="spellStart"/>
      <w:r w:rsidRPr="003C6BF0">
        <w:rPr>
          <w:rFonts w:eastAsiaTheme="minorHAnsi"/>
          <w:lang w:val="en-MY"/>
        </w:rPr>
        <w:t>bekal</w:t>
      </w:r>
      <w:proofErr w:type="spellEnd"/>
      <w:r w:rsidRPr="003C6BF0">
        <w:rPr>
          <w:rFonts w:eastAsiaTheme="minorHAnsi"/>
          <w:lang w:val="en-MY"/>
        </w:rPr>
        <w:t xml:space="preserve"> </w:t>
      </w:r>
      <w:proofErr w:type="spellStart"/>
      <w:r w:rsidRPr="003C6BF0">
        <w:rPr>
          <w:rFonts w:eastAsiaTheme="minorHAnsi"/>
          <w:lang w:val="en-MY"/>
        </w:rPr>
        <w:t>nanti</w:t>
      </w:r>
      <w:proofErr w:type="spellEnd"/>
      <w:r w:rsidRPr="003C6BF0">
        <w:rPr>
          <w:rFonts w:eastAsiaTheme="minorHAnsi"/>
          <w:lang w:val="en-MY"/>
        </w:rPr>
        <w:t xml:space="preserve"> </w:t>
      </w:r>
      <w:proofErr w:type="spellStart"/>
      <w:r w:rsidRPr="003C6BF0">
        <w:rPr>
          <w:rFonts w:eastAsiaTheme="minorHAnsi"/>
          <w:lang w:val="en-MY"/>
        </w:rPr>
        <w:t>ketika</w:t>
      </w:r>
      <w:proofErr w:type="spellEnd"/>
      <w:r w:rsidRPr="003C6BF0">
        <w:rPr>
          <w:rFonts w:eastAsiaTheme="minorHAnsi"/>
          <w:lang w:val="en-MY"/>
        </w:rPr>
        <w:t xml:space="preserve"> para </w:t>
      </w:r>
      <w:proofErr w:type="spellStart"/>
      <w:r w:rsidRPr="003C6BF0">
        <w:rPr>
          <w:rFonts w:eastAsiaTheme="minorHAnsi"/>
          <w:lang w:val="en-MY"/>
        </w:rPr>
        <w:t>siswi</w:t>
      </w:r>
      <w:proofErr w:type="spellEnd"/>
      <w:r w:rsidRPr="003C6BF0">
        <w:rPr>
          <w:rFonts w:eastAsiaTheme="minorHAnsi"/>
          <w:lang w:val="en-MY"/>
        </w:rPr>
        <w:t xml:space="preserve"> </w:t>
      </w:r>
      <w:proofErr w:type="spellStart"/>
      <w:r w:rsidRPr="003C6BF0">
        <w:rPr>
          <w:rFonts w:eastAsiaTheme="minorHAnsi"/>
          <w:lang w:val="en-MY"/>
        </w:rPr>
        <w:t>sudah</w:t>
      </w:r>
      <w:proofErr w:type="spellEnd"/>
      <w:r w:rsidRPr="003C6BF0">
        <w:rPr>
          <w:rFonts w:eastAsiaTheme="minorHAnsi"/>
          <w:lang w:val="en-MY"/>
        </w:rPr>
        <w:t xml:space="preserve"> </w:t>
      </w:r>
      <w:proofErr w:type="spellStart"/>
      <w:r w:rsidRPr="003C6BF0">
        <w:rPr>
          <w:rFonts w:eastAsiaTheme="minorHAnsi"/>
          <w:lang w:val="en-MY"/>
        </w:rPr>
        <w:t>kembali</w:t>
      </w:r>
      <w:proofErr w:type="spellEnd"/>
      <w:r w:rsidRPr="003C6BF0">
        <w:rPr>
          <w:rFonts w:eastAsiaTheme="minorHAnsi"/>
          <w:lang w:val="en-MY"/>
        </w:rPr>
        <w:t xml:space="preserve"> </w:t>
      </w:r>
      <w:proofErr w:type="spellStart"/>
      <w:r w:rsidRPr="003C6BF0">
        <w:rPr>
          <w:rFonts w:eastAsiaTheme="minorHAnsi"/>
          <w:lang w:val="en-MY"/>
        </w:rPr>
        <w:t>ke</w:t>
      </w:r>
      <w:proofErr w:type="spellEnd"/>
      <w:r w:rsidRPr="003C6BF0">
        <w:rPr>
          <w:rFonts w:eastAsiaTheme="minorHAnsi"/>
          <w:lang w:val="en-MY"/>
        </w:rPr>
        <w:t xml:space="preserve"> </w:t>
      </w:r>
      <w:proofErr w:type="spellStart"/>
      <w:r w:rsidRPr="003C6BF0">
        <w:rPr>
          <w:rFonts w:eastAsiaTheme="minorHAnsi"/>
          <w:lang w:val="en-MY"/>
        </w:rPr>
        <w:t>masyarakat</w:t>
      </w:r>
      <w:proofErr w:type="spellEnd"/>
      <w:r w:rsidRPr="003C6BF0">
        <w:rPr>
          <w:rFonts w:eastAsiaTheme="minorHAnsi"/>
          <w:lang w:val="en-MY"/>
        </w:rPr>
        <w:t xml:space="preserve">. Dan </w:t>
      </w:r>
      <w:proofErr w:type="spellStart"/>
      <w:r w:rsidRPr="003C6BF0">
        <w:rPr>
          <w:rFonts w:eastAsiaTheme="minorHAnsi"/>
          <w:lang w:val="en-MY"/>
        </w:rPr>
        <w:t>menurut</w:t>
      </w:r>
      <w:proofErr w:type="spellEnd"/>
      <w:r w:rsidRPr="003C6BF0">
        <w:rPr>
          <w:rFonts w:eastAsiaTheme="minorHAnsi"/>
          <w:lang w:val="en-MY"/>
        </w:rPr>
        <w:t xml:space="preserve"> </w:t>
      </w:r>
      <w:proofErr w:type="spellStart"/>
      <w:r w:rsidRPr="003C6BF0">
        <w:rPr>
          <w:rFonts w:eastAsiaTheme="minorHAnsi"/>
          <w:lang w:val="en-MY"/>
        </w:rPr>
        <w:t>beliau</w:t>
      </w:r>
      <w:proofErr w:type="spellEnd"/>
      <w:r w:rsidRPr="003C6BF0">
        <w:rPr>
          <w:rFonts w:eastAsiaTheme="minorHAnsi"/>
          <w:lang w:val="en-MY"/>
        </w:rPr>
        <w:t xml:space="preserve">, </w:t>
      </w:r>
      <w:proofErr w:type="spellStart"/>
      <w:r w:rsidRPr="003C6BF0">
        <w:rPr>
          <w:rFonts w:eastAsiaTheme="minorHAnsi"/>
          <w:lang w:val="en-MY"/>
        </w:rPr>
        <w:t>adanya</w:t>
      </w:r>
      <w:proofErr w:type="spellEnd"/>
      <w:r w:rsidRPr="003C6BF0">
        <w:rPr>
          <w:rFonts w:eastAsiaTheme="minorHAnsi"/>
          <w:lang w:val="en-MY"/>
        </w:rPr>
        <w:t xml:space="preserve"> </w:t>
      </w:r>
      <w:proofErr w:type="spellStart"/>
      <w:r w:rsidRPr="003C6BF0">
        <w:rPr>
          <w:rFonts w:eastAsiaTheme="minorHAnsi"/>
          <w:lang w:val="en-MY"/>
        </w:rPr>
        <w:t>pelajaran</w:t>
      </w:r>
      <w:proofErr w:type="spellEnd"/>
      <w:r w:rsidRPr="003C6BF0">
        <w:rPr>
          <w:rFonts w:eastAsiaTheme="minorHAnsi"/>
          <w:lang w:val="en-MY"/>
        </w:rPr>
        <w:t xml:space="preserve"> </w:t>
      </w:r>
      <w:proofErr w:type="spellStart"/>
      <w:r w:rsidRPr="003C6BF0">
        <w:rPr>
          <w:rFonts w:eastAsiaTheme="minorHAnsi"/>
          <w:lang w:val="en-MY"/>
        </w:rPr>
        <w:t>tersebut</w:t>
      </w:r>
      <w:proofErr w:type="spellEnd"/>
      <w:r w:rsidRPr="003C6BF0">
        <w:rPr>
          <w:rFonts w:eastAsiaTheme="minorHAnsi"/>
          <w:lang w:val="en-MY"/>
        </w:rPr>
        <w:t xml:space="preserve"> </w:t>
      </w:r>
      <w:proofErr w:type="spellStart"/>
      <w:r w:rsidRPr="003C6BF0">
        <w:rPr>
          <w:rFonts w:eastAsiaTheme="minorHAnsi"/>
          <w:lang w:val="en-MY"/>
        </w:rPr>
        <w:t>merupakan</w:t>
      </w:r>
      <w:proofErr w:type="spellEnd"/>
      <w:r w:rsidRPr="003C6BF0">
        <w:rPr>
          <w:rFonts w:eastAsiaTheme="minorHAnsi"/>
          <w:lang w:val="en-MY"/>
        </w:rPr>
        <w:t xml:space="preserve"> salah </w:t>
      </w:r>
      <w:proofErr w:type="spellStart"/>
      <w:r w:rsidRPr="003C6BF0">
        <w:rPr>
          <w:rFonts w:eastAsiaTheme="minorHAnsi"/>
          <w:lang w:val="en-MY"/>
        </w:rPr>
        <w:t>satu</w:t>
      </w:r>
      <w:proofErr w:type="spellEnd"/>
      <w:r w:rsidRPr="003C6BF0">
        <w:rPr>
          <w:rFonts w:eastAsiaTheme="minorHAnsi"/>
          <w:lang w:val="en-MY"/>
        </w:rPr>
        <w:t xml:space="preserve"> </w:t>
      </w:r>
      <w:proofErr w:type="spellStart"/>
      <w:r w:rsidRPr="003C6BF0">
        <w:rPr>
          <w:rFonts w:eastAsiaTheme="minorHAnsi"/>
          <w:lang w:val="en-MY"/>
        </w:rPr>
        <w:t>bentuk</w:t>
      </w:r>
      <w:proofErr w:type="spellEnd"/>
      <w:r w:rsidRPr="003C6BF0">
        <w:rPr>
          <w:rFonts w:eastAsiaTheme="minorHAnsi"/>
          <w:lang w:val="en-MY"/>
        </w:rPr>
        <w:t xml:space="preserve"> </w:t>
      </w:r>
      <w:proofErr w:type="spellStart"/>
      <w:r w:rsidRPr="003C6BF0">
        <w:rPr>
          <w:rFonts w:eastAsiaTheme="minorHAnsi"/>
          <w:lang w:val="en-MY"/>
        </w:rPr>
        <w:t>nyata</w:t>
      </w:r>
      <w:proofErr w:type="spellEnd"/>
      <w:r w:rsidRPr="003C6BF0">
        <w:rPr>
          <w:rFonts w:eastAsiaTheme="minorHAnsi"/>
          <w:lang w:val="en-MY"/>
        </w:rPr>
        <w:t xml:space="preserve"> </w:t>
      </w:r>
      <w:proofErr w:type="spellStart"/>
      <w:r w:rsidRPr="003C6BF0">
        <w:rPr>
          <w:rFonts w:eastAsiaTheme="minorHAnsi"/>
          <w:lang w:val="en-MY"/>
        </w:rPr>
        <w:t>usaha</w:t>
      </w:r>
      <w:proofErr w:type="spellEnd"/>
      <w:r w:rsidRPr="003C6BF0">
        <w:rPr>
          <w:rFonts w:eastAsiaTheme="minorHAnsi"/>
          <w:lang w:val="en-MY"/>
        </w:rPr>
        <w:t xml:space="preserve"> Madrasah </w:t>
      </w:r>
      <w:proofErr w:type="spellStart"/>
      <w:r w:rsidRPr="003C6BF0">
        <w:rPr>
          <w:rFonts w:eastAsiaTheme="minorHAnsi"/>
          <w:lang w:val="en-MY"/>
        </w:rPr>
        <w:t>untuk</w:t>
      </w:r>
      <w:proofErr w:type="spellEnd"/>
      <w:r w:rsidRPr="003C6BF0">
        <w:rPr>
          <w:rFonts w:eastAsiaTheme="minorHAnsi"/>
          <w:lang w:val="en-MY"/>
        </w:rPr>
        <w:t xml:space="preserve"> </w:t>
      </w:r>
      <w:proofErr w:type="spellStart"/>
      <w:r w:rsidRPr="003C6BF0">
        <w:rPr>
          <w:rFonts w:eastAsiaTheme="minorHAnsi"/>
          <w:lang w:val="en-MY"/>
        </w:rPr>
        <w:t>melaksanakan</w:t>
      </w:r>
      <w:proofErr w:type="spellEnd"/>
      <w:r w:rsidRPr="003C6BF0">
        <w:rPr>
          <w:rFonts w:eastAsiaTheme="minorHAnsi"/>
          <w:lang w:val="en-MY"/>
        </w:rPr>
        <w:t xml:space="preserve"> </w:t>
      </w:r>
      <w:proofErr w:type="spellStart"/>
      <w:r w:rsidRPr="003C6BF0">
        <w:rPr>
          <w:rFonts w:eastAsiaTheme="minorHAnsi"/>
          <w:lang w:val="en-MY"/>
        </w:rPr>
        <w:t>pemberdayaan</w:t>
      </w:r>
      <w:proofErr w:type="spellEnd"/>
      <w:r w:rsidRPr="003C6BF0">
        <w:rPr>
          <w:rFonts w:eastAsiaTheme="minorHAnsi"/>
          <w:lang w:val="en-MY"/>
        </w:rPr>
        <w:t xml:space="preserve"> </w:t>
      </w:r>
      <w:proofErr w:type="spellStart"/>
      <w:r w:rsidRPr="003C6BF0">
        <w:rPr>
          <w:rFonts w:eastAsiaTheme="minorHAnsi"/>
          <w:lang w:val="en-MY"/>
        </w:rPr>
        <w:t>terhadap</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w:t>
      </w:r>
      <w:proofErr w:type="spellStart"/>
      <w:r w:rsidRPr="003C6BF0">
        <w:rPr>
          <w:rFonts w:eastAsiaTheme="minorHAnsi"/>
          <w:lang w:val="en-MY"/>
        </w:rPr>
        <w:t>baik</w:t>
      </w:r>
      <w:proofErr w:type="spellEnd"/>
      <w:r w:rsidRPr="003C6BF0">
        <w:rPr>
          <w:rFonts w:eastAsiaTheme="minorHAnsi"/>
          <w:lang w:val="en-MY"/>
        </w:rPr>
        <w:t xml:space="preserve"> di </w:t>
      </w:r>
      <w:proofErr w:type="spellStart"/>
      <w:r w:rsidRPr="003C6BF0">
        <w:rPr>
          <w:rFonts w:eastAsiaTheme="minorHAnsi"/>
          <w:lang w:val="en-MY"/>
        </w:rPr>
        <w:t>kalangan</w:t>
      </w:r>
      <w:proofErr w:type="spellEnd"/>
      <w:r w:rsidRPr="003C6BF0">
        <w:rPr>
          <w:rFonts w:eastAsiaTheme="minorHAnsi"/>
          <w:lang w:val="en-MY"/>
        </w:rPr>
        <w:t xml:space="preserve"> para </w:t>
      </w:r>
      <w:proofErr w:type="spellStart"/>
      <w:r w:rsidRPr="003C6BF0">
        <w:rPr>
          <w:rFonts w:eastAsiaTheme="minorHAnsi"/>
          <w:lang w:val="en-MY"/>
        </w:rPr>
        <w:t>siswi</w:t>
      </w:r>
      <w:proofErr w:type="spellEnd"/>
      <w:r w:rsidRPr="003C6BF0">
        <w:rPr>
          <w:rFonts w:eastAsiaTheme="minorHAnsi"/>
          <w:lang w:val="en-MY"/>
        </w:rPr>
        <w:t xml:space="preserve"> </w:t>
      </w:r>
      <w:proofErr w:type="spellStart"/>
      <w:r w:rsidRPr="003C6BF0">
        <w:rPr>
          <w:rFonts w:eastAsiaTheme="minorHAnsi"/>
          <w:lang w:val="en-MY"/>
        </w:rPr>
        <w:t>maupun</w:t>
      </w:r>
      <w:proofErr w:type="spellEnd"/>
      <w:r w:rsidRPr="003C6BF0">
        <w:rPr>
          <w:rFonts w:eastAsiaTheme="minorHAnsi"/>
          <w:lang w:val="en-MY"/>
        </w:rPr>
        <w:t xml:space="preserve"> guru</w:t>
      </w:r>
      <w:r w:rsidR="008926DE">
        <w:rPr>
          <w:rStyle w:val="ReferensiCatatanKaki"/>
          <w:rFonts w:eastAsiaTheme="minorHAnsi"/>
          <w:lang w:val="en-MY"/>
        </w:rPr>
        <w:footnoteReference w:id="35"/>
      </w:r>
      <w:r w:rsidRPr="003C6BF0">
        <w:rPr>
          <w:rFonts w:eastAsiaTheme="minorHAnsi"/>
          <w:lang w:val="en-MY"/>
        </w:rPr>
        <w:t xml:space="preserve">. </w:t>
      </w:r>
    </w:p>
    <w:p w14:paraId="1EA256E3" w14:textId="77777777" w:rsidR="008926DE" w:rsidRDefault="008926DE" w:rsidP="005D4C51">
      <w:pPr>
        <w:spacing w:line="360" w:lineRule="auto"/>
        <w:jc w:val="both"/>
        <w:rPr>
          <w:rFonts w:eastAsiaTheme="minorHAnsi"/>
          <w:lang w:val="en-MY"/>
        </w:rPr>
      </w:pPr>
    </w:p>
    <w:p w14:paraId="54EBF7D0" w14:textId="77777777" w:rsidR="008926DE" w:rsidRPr="003C6BF0" w:rsidRDefault="008926DE" w:rsidP="005D4C51">
      <w:pPr>
        <w:spacing w:line="360" w:lineRule="auto"/>
        <w:jc w:val="both"/>
        <w:rPr>
          <w:b/>
          <w:lang w:val="sv-SE" w:bidi="ar-EG"/>
        </w:rPr>
      </w:pPr>
      <w:r>
        <w:rPr>
          <w:rFonts w:eastAsiaTheme="minorHAnsi"/>
          <w:lang w:val="en-MY"/>
        </w:rPr>
        <w:lastRenderedPageBreak/>
        <w:tab/>
      </w:r>
      <w:proofErr w:type="spellStart"/>
      <w:r>
        <w:rPr>
          <w:rFonts w:eastAsiaTheme="minorHAnsi"/>
          <w:lang w:val="en-MY"/>
        </w:rPr>
        <w:t>Demikian</w:t>
      </w:r>
      <w:proofErr w:type="spellEnd"/>
      <w:r>
        <w:rPr>
          <w:rFonts w:eastAsiaTheme="minorHAnsi"/>
          <w:lang w:val="en-MY"/>
        </w:rPr>
        <w:t xml:space="preserve"> </w:t>
      </w:r>
      <w:proofErr w:type="spellStart"/>
      <w:r>
        <w:rPr>
          <w:rFonts w:eastAsiaTheme="minorHAnsi"/>
          <w:lang w:val="en-MY"/>
        </w:rPr>
        <w:t>bagaimana</w:t>
      </w:r>
      <w:proofErr w:type="spellEnd"/>
      <w:r>
        <w:rPr>
          <w:rFonts w:eastAsiaTheme="minorHAnsi"/>
          <w:lang w:val="en-MY"/>
        </w:rPr>
        <w:t xml:space="preserve"> </w:t>
      </w:r>
      <w:proofErr w:type="spellStart"/>
      <w:r>
        <w:rPr>
          <w:rFonts w:eastAsiaTheme="minorHAnsi"/>
          <w:lang w:val="en-MY"/>
        </w:rPr>
        <w:t>sosok</w:t>
      </w:r>
      <w:proofErr w:type="spellEnd"/>
      <w:r>
        <w:rPr>
          <w:rFonts w:eastAsiaTheme="minorHAnsi"/>
          <w:lang w:val="en-MY"/>
        </w:rPr>
        <w:t xml:space="preserve"> Gus Hamid yang </w:t>
      </w:r>
      <w:proofErr w:type="spellStart"/>
      <w:r>
        <w:rPr>
          <w:rFonts w:eastAsiaTheme="minorHAnsi"/>
          <w:lang w:val="en-MY"/>
        </w:rPr>
        <w:t>berusaha</w:t>
      </w:r>
      <w:proofErr w:type="spellEnd"/>
      <w:r>
        <w:rPr>
          <w:rFonts w:eastAsiaTheme="minorHAnsi"/>
          <w:lang w:val="en-MY"/>
        </w:rPr>
        <w:t xml:space="preserve"> </w:t>
      </w:r>
      <w:proofErr w:type="spellStart"/>
      <w:r>
        <w:rPr>
          <w:rFonts w:eastAsiaTheme="minorHAnsi"/>
          <w:lang w:val="en-MY"/>
        </w:rPr>
        <w:t>keras</w:t>
      </w:r>
      <w:proofErr w:type="spellEnd"/>
      <w:r>
        <w:rPr>
          <w:rFonts w:eastAsiaTheme="minorHAnsi"/>
          <w:lang w:val="en-MY"/>
        </w:rPr>
        <w:t xml:space="preserve"> </w:t>
      </w:r>
      <w:proofErr w:type="spellStart"/>
      <w:r>
        <w:rPr>
          <w:rFonts w:eastAsiaTheme="minorHAnsi"/>
          <w:lang w:val="en-MY"/>
        </w:rPr>
        <w:t>untuk</w:t>
      </w:r>
      <w:proofErr w:type="spellEnd"/>
      <w:r>
        <w:rPr>
          <w:rFonts w:eastAsiaTheme="minorHAnsi"/>
          <w:lang w:val="en-MY"/>
        </w:rPr>
        <w:t xml:space="preserve"> </w:t>
      </w:r>
      <w:proofErr w:type="spellStart"/>
      <w:r>
        <w:rPr>
          <w:rFonts w:eastAsiaTheme="minorHAnsi"/>
          <w:lang w:val="en-MY"/>
        </w:rPr>
        <w:t>memperjuangkan</w:t>
      </w:r>
      <w:proofErr w:type="spellEnd"/>
      <w:r>
        <w:rPr>
          <w:rFonts w:eastAsiaTheme="minorHAnsi"/>
          <w:lang w:val="en-MY"/>
        </w:rPr>
        <w:t xml:space="preserve"> </w:t>
      </w:r>
      <w:proofErr w:type="spellStart"/>
      <w:r>
        <w:rPr>
          <w:rFonts w:eastAsiaTheme="minorHAnsi"/>
          <w:lang w:val="en-MY"/>
        </w:rPr>
        <w:t>hak-hak</w:t>
      </w:r>
      <w:proofErr w:type="spellEnd"/>
      <w:r>
        <w:rPr>
          <w:rFonts w:eastAsiaTheme="minorHAnsi"/>
          <w:lang w:val="en-MY"/>
        </w:rPr>
        <w:t xml:space="preserve"> </w:t>
      </w:r>
      <w:proofErr w:type="spellStart"/>
      <w:r>
        <w:rPr>
          <w:rFonts w:eastAsiaTheme="minorHAnsi"/>
          <w:lang w:val="en-MY"/>
        </w:rPr>
        <w:t>perempuan</w:t>
      </w:r>
      <w:proofErr w:type="spellEnd"/>
      <w:r>
        <w:rPr>
          <w:rFonts w:eastAsiaTheme="minorHAnsi"/>
          <w:lang w:val="en-MY"/>
        </w:rPr>
        <w:t xml:space="preserve"> di </w:t>
      </w:r>
      <w:proofErr w:type="spellStart"/>
      <w:r>
        <w:rPr>
          <w:rFonts w:eastAsiaTheme="minorHAnsi"/>
          <w:lang w:val="en-MY"/>
        </w:rPr>
        <w:t>pesantren</w:t>
      </w:r>
      <w:proofErr w:type="spellEnd"/>
      <w:r>
        <w:rPr>
          <w:rFonts w:eastAsiaTheme="minorHAnsi"/>
          <w:lang w:val="en-MY"/>
        </w:rPr>
        <w:t xml:space="preserve"> </w:t>
      </w:r>
      <w:proofErr w:type="spellStart"/>
      <w:r>
        <w:rPr>
          <w:rFonts w:eastAsiaTheme="minorHAnsi"/>
          <w:lang w:val="en-MY"/>
        </w:rPr>
        <w:t>melalui</w:t>
      </w:r>
      <w:proofErr w:type="spellEnd"/>
      <w:r>
        <w:rPr>
          <w:rFonts w:eastAsiaTheme="minorHAnsi"/>
          <w:lang w:val="en-MY"/>
        </w:rPr>
        <w:t xml:space="preserve"> madrasah yang </w:t>
      </w:r>
      <w:proofErr w:type="spellStart"/>
      <w:r>
        <w:rPr>
          <w:rFonts w:eastAsiaTheme="minorHAnsi"/>
          <w:lang w:val="en-MY"/>
        </w:rPr>
        <w:t>dikelolanya</w:t>
      </w:r>
      <w:proofErr w:type="spellEnd"/>
      <w:r>
        <w:rPr>
          <w:rFonts w:eastAsiaTheme="minorHAnsi"/>
          <w:lang w:val="en-MY"/>
        </w:rPr>
        <w:t xml:space="preserve">. Dan </w:t>
      </w:r>
      <w:proofErr w:type="spellStart"/>
      <w:r>
        <w:rPr>
          <w:rFonts w:eastAsiaTheme="minorHAnsi"/>
          <w:lang w:val="en-MY"/>
        </w:rPr>
        <w:t>tidak</w:t>
      </w:r>
      <w:proofErr w:type="spellEnd"/>
      <w:r>
        <w:rPr>
          <w:rFonts w:eastAsiaTheme="minorHAnsi"/>
          <w:lang w:val="en-MY"/>
        </w:rPr>
        <w:t xml:space="preserve"> </w:t>
      </w:r>
      <w:proofErr w:type="spellStart"/>
      <w:r>
        <w:rPr>
          <w:rFonts w:eastAsiaTheme="minorHAnsi"/>
          <w:lang w:val="en-MY"/>
        </w:rPr>
        <w:t>berhenti</w:t>
      </w:r>
      <w:proofErr w:type="spellEnd"/>
      <w:r>
        <w:rPr>
          <w:rFonts w:eastAsiaTheme="minorHAnsi"/>
          <w:lang w:val="en-MY"/>
        </w:rPr>
        <w:t xml:space="preserve"> </w:t>
      </w:r>
      <w:proofErr w:type="spellStart"/>
      <w:r>
        <w:rPr>
          <w:rFonts w:eastAsiaTheme="minorHAnsi"/>
          <w:lang w:val="en-MY"/>
        </w:rPr>
        <w:t>sampai</w:t>
      </w:r>
      <w:proofErr w:type="spellEnd"/>
      <w:r>
        <w:rPr>
          <w:rFonts w:eastAsiaTheme="minorHAnsi"/>
          <w:lang w:val="en-MY"/>
        </w:rPr>
        <w:t xml:space="preserve"> di </w:t>
      </w:r>
      <w:proofErr w:type="spellStart"/>
      <w:r>
        <w:rPr>
          <w:rFonts w:eastAsiaTheme="minorHAnsi"/>
          <w:lang w:val="en-MY"/>
        </w:rPr>
        <w:t>sini</w:t>
      </w:r>
      <w:proofErr w:type="spellEnd"/>
      <w:r>
        <w:rPr>
          <w:rFonts w:eastAsiaTheme="minorHAnsi"/>
          <w:lang w:val="en-MY"/>
        </w:rPr>
        <w:t xml:space="preserve">, Gus Hamid </w:t>
      </w:r>
      <w:proofErr w:type="spellStart"/>
      <w:r>
        <w:rPr>
          <w:rFonts w:eastAsiaTheme="minorHAnsi"/>
          <w:lang w:val="en-MY"/>
        </w:rPr>
        <w:t>saat</w:t>
      </w:r>
      <w:proofErr w:type="spellEnd"/>
      <w:r>
        <w:rPr>
          <w:rFonts w:eastAsiaTheme="minorHAnsi"/>
          <w:lang w:val="en-MY"/>
        </w:rPr>
        <w:t xml:space="preserve"> </w:t>
      </w:r>
      <w:proofErr w:type="spellStart"/>
      <w:r>
        <w:rPr>
          <w:rFonts w:eastAsiaTheme="minorHAnsi"/>
          <w:lang w:val="en-MY"/>
        </w:rPr>
        <w:t>ini</w:t>
      </w:r>
      <w:proofErr w:type="spellEnd"/>
      <w:r>
        <w:rPr>
          <w:rFonts w:eastAsiaTheme="minorHAnsi"/>
          <w:lang w:val="en-MY"/>
        </w:rPr>
        <w:t xml:space="preserve"> </w:t>
      </w:r>
      <w:proofErr w:type="spellStart"/>
      <w:r>
        <w:rPr>
          <w:rFonts w:eastAsiaTheme="minorHAnsi"/>
          <w:lang w:val="en-MY"/>
        </w:rPr>
        <w:t>sedang</w:t>
      </w:r>
      <w:proofErr w:type="spellEnd"/>
      <w:r>
        <w:rPr>
          <w:rFonts w:eastAsiaTheme="minorHAnsi"/>
          <w:lang w:val="en-MY"/>
        </w:rPr>
        <w:t xml:space="preserve"> </w:t>
      </w:r>
      <w:proofErr w:type="spellStart"/>
      <w:r>
        <w:rPr>
          <w:rFonts w:eastAsiaTheme="minorHAnsi"/>
          <w:lang w:val="en-MY"/>
        </w:rPr>
        <w:t>dalam</w:t>
      </w:r>
      <w:proofErr w:type="spellEnd"/>
      <w:r>
        <w:rPr>
          <w:rFonts w:eastAsiaTheme="minorHAnsi"/>
          <w:lang w:val="en-MY"/>
        </w:rPr>
        <w:t xml:space="preserve"> proses </w:t>
      </w:r>
      <w:proofErr w:type="spellStart"/>
      <w:r>
        <w:rPr>
          <w:rFonts w:eastAsiaTheme="minorHAnsi"/>
          <w:lang w:val="en-MY"/>
        </w:rPr>
        <w:t>pendirian</w:t>
      </w:r>
      <w:proofErr w:type="spellEnd"/>
      <w:r>
        <w:rPr>
          <w:rFonts w:eastAsiaTheme="minorHAnsi"/>
          <w:lang w:val="en-MY"/>
        </w:rPr>
        <w:t xml:space="preserve"> </w:t>
      </w:r>
      <w:proofErr w:type="spellStart"/>
      <w:r>
        <w:rPr>
          <w:rFonts w:eastAsiaTheme="minorHAnsi"/>
          <w:lang w:val="en-MY"/>
        </w:rPr>
        <w:t>pondok</w:t>
      </w:r>
      <w:proofErr w:type="spellEnd"/>
      <w:r>
        <w:rPr>
          <w:rFonts w:eastAsiaTheme="minorHAnsi"/>
          <w:lang w:val="en-MY"/>
        </w:rPr>
        <w:t xml:space="preserve"> </w:t>
      </w:r>
      <w:proofErr w:type="spellStart"/>
      <w:r>
        <w:rPr>
          <w:rFonts w:eastAsiaTheme="minorHAnsi"/>
          <w:lang w:val="en-MY"/>
        </w:rPr>
        <w:t>pesantren</w:t>
      </w:r>
      <w:proofErr w:type="spellEnd"/>
      <w:r>
        <w:rPr>
          <w:rFonts w:eastAsiaTheme="minorHAnsi"/>
          <w:lang w:val="en-MY"/>
        </w:rPr>
        <w:t xml:space="preserve"> </w:t>
      </w:r>
      <w:proofErr w:type="spellStart"/>
      <w:r>
        <w:rPr>
          <w:rFonts w:eastAsiaTheme="minorHAnsi"/>
          <w:lang w:val="en-MY"/>
        </w:rPr>
        <w:t>khusus</w:t>
      </w:r>
      <w:proofErr w:type="spellEnd"/>
      <w:r>
        <w:rPr>
          <w:rFonts w:eastAsiaTheme="minorHAnsi"/>
          <w:lang w:val="en-MY"/>
        </w:rPr>
        <w:t xml:space="preserve"> </w:t>
      </w:r>
      <w:proofErr w:type="spellStart"/>
      <w:r>
        <w:rPr>
          <w:rFonts w:eastAsiaTheme="minorHAnsi"/>
          <w:lang w:val="en-MY"/>
        </w:rPr>
        <w:t>perempuan</w:t>
      </w:r>
      <w:proofErr w:type="spellEnd"/>
      <w:r>
        <w:rPr>
          <w:rFonts w:eastAsiaTheme="minorHAnsi"/>
          <w:lang w:val="en-MY"/>
        </w:rPr>
        <w:t xml:space="preserve"> </w:t>
      </w:r>
      <w:proofErr w:type="spellStart"/>
      <w:r>
        <w:rPr>
          <w:rFonts w:eastAsiaTheme="minorHAnsi"/>
          <w:lang w:val="en-MY"/>
        </w:rPr>
        <w:t>bagi</w:t>
      </w:r>
      <w:proofErr w:type="spellEnd"/>
      <w:r>
        <w:rPr>
          <w:rFonts w:eastAsiaTheme="minorHAnsi"/>
          <w:lang w:val="en-MY"/>
        </w:rPr>
        <w:t xml:space="preserve"> </w:t>
      </w:r>
      <w:proofErr w:type="spellStart"/>
      <w:r w:rsidR="00B3170D">
        <w:rPr>
          <w:rFonts w:eastAsiaTheme="minorHAnsi"/>
          <w:lang w:val="en-MY"/>
        </w:rPr>
        <w:t>mahasiswa</w:t>
      </w:r>
      <w:proofErr w:type="spellEnd"/>
      <w:r w:rsidR="00B3170D">
        <w:rPr>
          <w:rFonts w:eastAsiaTheme="minorHAnsi"/>
          <w:lang w:val="en-MY"/>
        </w:rPr>
        <w:t xml:space="preserve"> yang </w:t>
      </w:r>
      <w:proofErr w:type="spellStart"/>
      <w:r w:rsidR="00B3170D">
        <w:rPr>
          <w:rFonts w:eastAsiaTheme="minorHAnsi"/>
          <w:lang w:val="en-MY"/>
        </w:rPr>
        <w:t>rencananya</w:t>
      </w:r>
      <w:proofErr w:type="spellEnd"/>
      <w:r w:rsidR="00B3170D">
        <w:rPr>
          <w:rFonts w:eastAsiaTheme="minorHAnsi"/>
          <w:lang w:val="en-MY"/>
        </w:rPr>
        <w:t xml:space="preserve"> </w:t>
      </w:r>
      <w:proofErr w:type="spellStart"/>
      <w:r w:rsidR="00B3170D">
        <w:rPr>
          <w:rFonts w:eastAsiaTheme="minorHAnsi"/>
          <w:lang w:val="en-MY"/>
        </w:rPr>
        <w:t>akan</w:t>
      </w:r>
      <w:proofErr w:type="spellEnd"/>
      <w:r w:rsidR="00B3170D">
        <w:rPr>
          <w:rFonts w:eastAsiaTheme="minorHAnsi"/>
          <w:lang w:val="en-MY"/>
        </w:rPr>
        <w:t xml:space="preserve"> </w:t>
      </w:r>
      <w:proofErr w:type="spellStart"/>
      <w:r w:rsidR="00B3170D">
        <w:rPr>
          <w:rFonts w:eastAsiaTheme="minorHAnsi"/>
          <w:lang w:val="en-MY"/>
        </w:rPr>
        <w:t>dibangun</w:t>
      </w:r>
      <w:proofErr w:type="spellEnd"/>
      <w:r w:rsidR="00B3170D">
        <w:rPr>
          <w:rFonts w:eastAsiaTheme="minorHAnsi"/>
          <w:lang w:val="en-MY"/>
        </w:rPr>
        <w:t xml:space="preserve"> di </w:t>
      </w:r>
      <w:proofErr w:type="spellStart"/>
      <w:r w:rsidR="00B3170D">
        <w:rPr>
          <w:rFonts w:eastAsiaTheme="minorHAnsi"/>
          <w:lang w:val="en-MY"/>
        </w:rPr>
        <w:t>kawasan</w:t>
      </w:r>
      <w:proofErr w:type="spellEnd"/>
      <w:r w:rsidR="00B3170D">
        <w:rPr>
          <w:rFonts w:eastAsiaTheme="minorHAnsi"/>
          <w:lang w:val="en-MY"/>
        </w:rPr>
        <w:t xml:space="preserve"> </w:t>
      </w:r>
      <w:proofErr w:type="spellStart"/>
      <w:r w:rsidR="00B3170D">
        <w:rPr>
          <w:rFonts w:eastAsiaTheme="minorHAnsi"/>
          <w:lang w:val="en-MY"/>
        </w:rPr>
        <w:t>Tegal</w:t>
      </w:r>
      <w:proofErr w:type="spellEnd"/>
      <w:r w:rsidR="00B3170D">
        <w:rPr>
          <w:rFonts w:eastAsiaTheme="minorHAnsi"/>
          <w:lang w:val="en-MY"/>
        </w:rPr>
        <w:t xml:space="preserve"> </w:t>
      </w:r>
      <w:proofErr w:type="spellStart"/>
      <w:r w:rsidR="00B3170D">
        <w:rPr>
          <w:rFonts w:eastAsiaTheme="minorHAnsi"/>
          <w:lang w:val="en-MY"/>
        </w:rPr>
        <w:t>Besar</w:t>
      </w:r>
      <w:proofErr w:type="spellEnd"/>
      <w:r w:rsidR="00B3170D">
        <w:rPr>
          <w:rFonts w:eastAsiaTheme="minorHAnsi"/>
          <w:lang w:val="en-MY"/>
        </w:rPr>
        <w:t xml:space="preserve">. </w:t>
      </w:r>
      <w:proofErr w:type="spellStart"/>
      <w:r w:rsidR="00B3170D">
        <w:rPr>
          <w:rFonts w:eastAsiaTheme="minorHAnsi"/>
          <w:lang w:val="en-MY"/>
        </w:rPr>
        <w:t>Semoga</w:t>
      </w:r>
      <w:proofErr w:type="spellEnd"/>
      <w:r w:rsidR="00B3170D">
        <w:rPr>
          <w:rFonts w:eastAsiaTheme="minorHAnsi"/>
          <w:lang w:val="en-MY"/>
        </w:rPr>
        <w:t xml:space="preserve"> </w:t>
      </w:r>
      <w:proofErr w:type="spellStart"/>
      <w:r w:rsidR="00B3170D">
        <w:rPr>
          <w:rFonts w:eastAsiaTheme="minorHAnsi"/>
          <w:lang w:val="en-MY"/>
        </w:rPr>
        <w:t>perjuangan</w:t>
      </w:r>
      <w:proofErr w:type="spellEnd"/>
      <w:r w:rsidR="00B3170D">
        <w:rPr>
          <w:rFonts w:eastAsiaTheme="minorHAnsi"/>
          <w:lang w:val="en-MY"/>
        </w:rPr>
        <w:t xml:space="preserve"> </w:t>
      </w:r>
      <w:proofErr w:type="spellStart"/>
      <w:r w:rsidR="00B3170D">
        <w:rPr>
          <w:rFonts w:eastAsiaTheme="minorHAnsi"/>
          <w:lang w:val="en-MY"/>
        </w:rPr>
        <w:t>beliau</w:t>
      </w:r>
      <w:proofErr w:type="spellEnd"/>
      <w:r w:rsidR="00B3170D">
        <w:rPr>
          <w:rFonts w:eastAsiaTheme="minorHAnsi"/>
          <w:lang w:val="en-MY"/>
        </w:rPr>
        <w:t xml:space="preserve"> </w:t>
      </w:r>
      <w:proofErr w:type="spellStart"/>
      <w:r w:rsidR="00B3170D">
        <w:rPr>
          <w:rFonts w:eastAsiaTheme="minorHAnsi"/>
          <w:lang w:val="en-MY"/>
        </w:rPr>
        <w:t>senantiasa</w:t>
      </w:r>
      <w:proofErr w:type="spellEnd"/>
      <w:r w:rsidR="00B3170D">
        <w:rPr>
          <w:rFonts w:eastAsiaTheme="minorHAnsi"/>
          <w:lang w:val="en-MY"/>
        </w:rPr>
        <w:t xml:space="preserve"> </w:t>
      </w:r>
      <w:proofErr w:type="spellStart"/>
      <w:r w:rsidR="00B3170D">
        <w:rPr>
          <w:rFonts w:eastAsiaTheme="minorHAnsi"/>
          <w:lang w:val="en-MY"/>
        </w:rPr>
        <w:t>mendapat</w:t>
      </w:r>
      <w:proofErr w:type="spellEnd"/>
      <w:r w:rsidR="00B3170D">
        <w:rPr>
          <w:rFonts w:eastAsiaTheme="minorHAnsi"/>
          <w:lang w:val="en-MY"/>
        </w:rPr>
        <w:t xml:space="preserve"> </w:t>
      </w:r>
      <w:proofErr w:type="spellStart"/>
      <w:r w:rsidR="00B3170D">
        <w:rPr>
          <w:rFonts w:eastAsiaTheme="minorHAnsi"/>
          <w:lang w:val="en-MY"/>
        </w:rPr>
        <w:t>bantuan</w:t>
      </w:r>
      <w:proofErr w:type="spellEnd"/>
      <w:r w:rsidR="00B3170D">
        <w:rPr>
          <w:rFonts w:eastAsiaTheme="minorHAnsi"/>
          <w:lang w:val="en-MY"/>
        </w:rPr>
        <w:t xml:space="preserve"> dan </w:t>
      </w:r>
      <w:proofErr w:type="spellStart"/>
      <w:r w:rsidR="00B3170D">
        <w:rPr>
          <w:rFonts w:eastAsiaTheme="minorHAnsi"/>
          <w:lang w:val="en-MY"/>
        </w:rPr>
        <w:t>lindungan</w:t>
      </w:r>
      <w:proofErr w:type="spellEnd"/>
      <w:r w:rsidR="00B3170D">
        <w:rPr>
          <w:rFonts w:eastAsiaTheme="minorHAnsi"/>
          <w:lang w:val="en-MY"/>
        </w:rPr>
        <w:t xml:space="preserve"> Allah SWT </w:t>
      </w:r>
      <w:proofErr w:type="spellStart"/>
      <w:r w:rsidR="00B3170D">
        <w:rPr>
          <w:rFonts w:eastAsiaTheme="minorHAnsi"/>
          <w:lang w:val="en-MY"/>
        </w:rPr>
        <w:t>sehinggan</w:t>
      </w:r>
      <w:proofErr w:type="spellEnd"/>
      <w:r w:rsidR="00B3170D">
        <w:rPr>
          <w:rFonts w:eastAsiaTheme="minorHAnsi"/>
          <w:lang w:val="en-MY"/>
        </w:rPr>
        <w:t xml:space="preserve"> </w:t>
      </w:r>
      <w:proofErr w:type="spellStart"/>
      <w:r w:rsidR="00B3170D">
        <w:rPr>
          <w:rFonts w:eastAsiaTheme="minorHAnsi"/>
          <w:lang w:val="en-MY"/>
        </w:rPr>
        <w:t>cita-cita</w:t>
      </w:r>
      <w:proofErr w:type="spellEnd"/>
      <w:r w:rsidR="00B3170D">
        <w:rPr>
          <w:rFonts w:eastAsiaTheme="minorHAnsi"/>
          <w:lang w:val="en-MY"/>
        </w:rPr>
        <w:t xml:space="preserve"> </w:t>
      </w:r>
      <w:proofErr w:type="spellStart"/>
      <w:r w:rsidR="00B3170D">
        <w:rPr>
          <w:rFonts w:eastAsiaTheme="minorHAnsi"/>
          <w:lang w:val="en-MY"/>
        </w:rPr>
        <w:t>beliau</w:t>
      </w:r>
      <w:proofErr w:type="spellEnd"/>
      <w:r w:rsidR="00B3170D">
        <w:rPr>
          <w:rFonts w:eastAsiaTheme="minorHAnsi"/>
          <w:lang w:val="en-MY"/>
        </w:rPr>
        <w:t xml:space="preserve"> </w:t>
      </w:r>
      <w:proofErr w:type="spellStart"/>
      <w:r w:rsidR="00B3170D">
        <w:rPr>
          <w:rFonts w:eastAsiaTheme="minorHAnsi"/>
          <w:lang w:val="en-MY"/>
        </w:rPr>
        <w:t>untuk</w:t>
      </w:r>
      <w:proofErr w:type="spellEnd"/>
      <w:r w:rsidR="00B3170D">
        <w:rPr>
          <w:rFonts w:eastAsiaTheme="minorHAnsi"/>
          <w:lang w:val="en-MY"/>
        </w:rPr>
        <w:t xml:space="preserve"> </w:t>
      </w:r>
      <w:proofErr w:type="spellStart"/>
      <w:r w:rsidR="00B3170D">
        <w:rPr>
          <w:rFonts w:eastAsiaTheme="minorHAnsi"/>
          <w:lang w:val="en-MY"/>
        </w:rPr>
        <w:t>memperjuangkan</w:t>
      </w:r>
      <w:proofErr w:type="spellEnd"/>
      <w:r w:rsidR="00B3170D">
        <w:rPr>
          <w:rFonts w:eastAsiaTheme="minorHAnsi"/>
          <w:lang w:val="en-MY"/>
        </w:rPr>
        <w:t xml:space="preserve"> </w:t>
      </w:r>
      <w:proofErr w:type="spellStart"/>
      <w:r w:rsidR="00B3170D">
        <w:rPr>
          <w:rFonts w:eastAsiaTheme="minorHAnsi"/>
          <w:lang w:val="en-MY"/>
        </w:rPr>
        <w:t>hak-hak</w:t>
      </w:r>
      <w:proofErr w:type="spellEnd"/>
      <w:r w:rsidR="00B3170D">
        <w:rPr>
          <w:rFonts w:eastAsiaTheme="minorHAnsi"/>
          <w:lang w:val="en-MY"/>
        </w:rPr>
        <w:t xml:space="preserve"> </w:t>
      </w:r>
      <w:proofErr w:type="spellStart"/>
      <w:r w:rsidR="00B3170D">
        <w:rPr>
          <w:rFonts w:eastAsiaTheme="minorHAnsi"/>
          <w:lang w:val="en-MY"/>
        </w:rPr>
        <w:t>perempuan</w:t>
      </w:r>
      <w:proofErr w:type="spellEnd"/>
      <w:r w:rsidR="00B3170D">
        <w:rPr>
          <w:rFonts w:eastAsiaTheme="minorHAnsi"/>
          <w:lang w:val="en-MY"/>
        </w:rPr>
        <w:t xml:space="preserve"> </w:t>
      </w:r>
      <w:proofErr w:type="spellStart"/>
      <w:r w:rsidR="00B3170D">
        <w:rPr>
          <w:rFonts w:eastAsiaTheme="minorHAnsi"/>
          <w:lang w:val="en-MY"/>
        </w:rPr>
        <w:t>khususnya</w:t>
      </w:r>
      <w:proofErr w:type="spellEnd"/>
      <w:r w:rsidR="00B3170D">
        <w:rPr>
          <w:rFonts w:eastAsiaTheme="minorHAnsi"/>
          <w:lang w:val="en-MY"/>
        </w:rPr>
        <w:t xml:space="preserve"> di </w:t>
      </w:r>
      <w:proofErr w:type="spellStart"/>
      <w:r w:rsidR="00B3170D">
        <w:rPr>
          <w:rFonts w:eastAsiaTheme="minorHAnsi"/>
          <w:lang w:val="en-MY"/>
        </w:rPr>
        <w:t>lingkungan</w:t>
      </w:r>
      <w:proofErr w:type="spellEnd"/>
      <w:r w:rsidR="00B3170D">
        <w:rPr>
          <w:rFonts w:eastAsiaTheme="minorHAnsi"/>
          <w:lang w:val="en-MY"/>
        </w:rPr>
        <w:t xml:space="preserve"> </w:t>
      </w:r>
      <w:proofErr w:type="spellStart"/>
      <w:r w:rsidR="00B3170D">
        <w:rPr>
          <w:rFonts w:eastAsiaTheme="minorHAnsi"/>
          <w:lang w:val="en-MY"/>
        </w:rPr>
        <w:t>pesantren</w:t>
      </w:r>
      <w:proofErr w:type="spellEnd"/>
      <w:r w:rsidR="00B3170D">
        <w:rPr>
          <w:rFonts w:eastAsiaTheme="minorHAnsi"/>
          <w:lang w:val="en-MY"/>
        </w:rPr>
        <w:t xml:space="preserve"> </w:t>
      </w:r>
      <w:proofErr w:type="spellStart"/>
      <w:r w:rsidR="00B3170D">
        <w:rPr>
          <w:rFonts w:eastAsiaTheme="minorHAnsi"/>
          <w:lang w:val="en-MY"/>
        </w:rPr>
        <w:t>dapat</w:t>
      </w:r>
      <w:proofErr w:type="spellEnd"/>
      <w:r w:rsidR="00B3170D">
        <w:rPr>
          <w:rFonts w:eastAsiaTheme="minorHAnsi"/>
          <w:lang w:val="en-MY"/>
        </w:rPr>
        <w:t xml:space="preserve"> </w:t>
      </w:r>
      <w:proofErr w:type="spellStart"/>
      <w:r w:rsidR="00B3170D">
        <w:rPr>
          <w:rFonts w:eastAsiaTheme="minorHAnsi"/>
          <w:lang w:val="en-MY"/>
        </w:rPr>
        <w:t>terwujud</w:t>
      </w:r>
      <w:proofErr w:type="spellEnd"/>
      <w:r w:rsidR="00B3170D">
        <w:rPr>
          <w:rFonts w:eastAsiaTheme="minorHAnsi"/>
          <w:lang w:val="en-MY"/>
        </w:rPr>
        <w:t>.</w:t>
      </w:r>
      <w:bookmarkEnd w:id="3"/>
      <w:r w:rsidR="00B3170D">
        <w:rPr>
          <w:rFonts w:eastAsiaTheme="minorHAnsi"/>
          <w:lang w:val="en-MY"/>
        </w:rPr>
        <w:t xml:space="preserve"> </w:t>
      </w:r>
    </w:p>
    <w:p w14:paraId="7B8ECCFC" w14:textId="77777777" w:rsidR="003C6BF0" w:rsidRPr="003C6BF0" w:rsidRDefault="003C6BF0" w:rsidP="005D4C51">
      <w:pPr>
        <w:spacing w:line="360" w:lineRule="auto"/>
        <w:ind w:left="426" w:hanging="426"/>
        <w:jc w:val="both"/>
        <w:rPr>
          <w:lang w:val="sv-SE" w:bidi="ar-EG"/>
        </w:rPr>
      </w:pPr>
      <w:r w:rsidRPr="003C6BF0">
        <w:rPr>
          <w:b/>
          <w:lang w:val="sv-SE" w:bidi="ar-EG"/>
        </w:rPr>
        <w:tab/>
      </w:r>
    </w:p>
    <w:p w14:paraId="305AEB5D" w14:textId="77777777" w:rsidR="003C6BF0" w:rsidRDefault="003C6BF0" w:rsidP="005D4C51">
      <w:pPr>
        <w:spacing w:line="360" w:lineRule="auto"/>
        <w:ind w:left="360"/>
        <w:jc w:val="both"/>
        <w:rPr>
          <w:lang w:val="sv-SE"/>
        </w:rPr>
      </w:pPr>
    </w:p>
    <w:p w14:paraId="2B042687" w14:textId="77777777" w:rsidR="003C6BF0" w:rsidRDefault="003C6BF0" w:rsidP="005D4C51">
      <w:pPr>
        <w:spacing w:line="360" w:lineRule="auto"/>
        <w:ind w:left="360"/>
        <w:jc w:val="both"/>
        <w:rPr>
          <w:lang w:val="sv-SE"/>
        </w:rPr>
      </w:pPr>
    </w:p>
    <w:p w14:paraId="5946D76B" w14:textId="77777777" w:rsidR="003C6BF0" w:rsidRDefault="003C6BF0" w:rsidP="005D4C51">
      <w:pPr>
        <w:spacing w:line="360" w:lineRule="auto"/>
        <w:ind w:left="360"/>
        <w:jc w:val="both"/>
        <w:rPr>
          <w:lang w:val="sv-SE"/>
        </w:rPr>
      </w:pPr>
    </w:p>
    <w:p w14:paraId="0DC2FD90" w14:textId="77777777" w:rsidR="003C6BF0" w:rsidRDefault="003C6BF0" w:rsidP="005D4C51">
      <w:pPr>
        <w:spacing w:line="360" w:lineRule="auto"/>
        <w:ind w:left="360"/>
        <w:jc w:val="both"/>
        <w:rPr>
          <w:lang w:val="sv-SE"/>
        </w:rPr>
      </w:pPr>
    </w:p>
    <w:p w14:paraId="0C86410D" w14:textId="77777777" w:rsidR="003C6BF0" w:rsidRDefault="003C6BF0" w:rsidP="005D4C51">
      <w:pPr>
        <w:spacing w:line="360" w:lineRule="auto"/>
        <w:ind w:left="360"/>
        <w:jc w:val="both"/>
        <w:rPr>
          <w:lang w:val="sv-SE"/>
        </w:rPr>
      </w:pPr>
    </w:p>
    <w:p w14:paraId="157A4AFE" w14:textId="77777777" w:rsidR="003C6BF0" w:rsidRDefault="003C6BF0" w:rsidP="005D4C51">
      <w:pPr>
        <w:spacing w:line="360" w:lineRule="auto"/>
        <w:ind w:left="360"/>
        <w:jc w:val="both"/>
        <w:rPr>
          <w:lang w:val="sv-SE"/>
        </w:rPr>
      </w:pPr>
    </w:p>
    <w:p w14:paraId="0F9BBFC1" w14:textId="77777777" w:rsidR="003C6BF0" w:rsidRDefault="003C6BF0" w:rsidP="005D4C51">
      <w:pPr>
        <w:spacing w:line="360" w:lineRule="auto"/>
        <w:ind w:left="360"/>
        <w:jc w:val="both"/>
        <w:rPr>
          <w:lang w:val="sv-SE"/>
        </w:rPr>
      </w:pPr>
    </w:p>
    <w:p w14:paraId="6517FB8B" w14:textId="77777777" w:rsidR="003C6BF0" w:rsidRDefault="003C6BF0" w:rsidP="005D4C51">
      <w:pPr>
        <w:spacing w:line="360" w:lineRule="auto"/>
        <w:ind w:left="360"/>
        <w:jc w:val="both"/>
        <w:rPr>
          <w:lang w:val="sv-SE"/>
        </w:rPr>
      </w:pPr>
    </w:p>
    <w:p w14:paraId="6419F8AF" w14:textId="77777777" w:rsidR="003C6BF0" w:rsidRDefault="003C6BF0" w:rsidP="005D4C51">
      <w:pPr>
        <w:spacing w:line="360" w:lineRule="auto"/>
        <w:ind w:left="360"/>
        <w:jc w:val="both"/>
        <w:rPr>
          <w:lang w:val="sv-SE"/>
        </w:rPr>
      </w:pPr>
    </w:p>
    <w:p w14:paraId="53662EB6" w14:textId="77777777" w:rsidR="003C6BF0" w:rsidRDefault="003C6BF0" w:rsidP="005D4C51">
      <w:pPr>
        <w:spacing w:line="360" w:lineRule="auto"/>
        <w:ind w:left="360"/>
        <w:jc w:val="both"/>
        <w:rPr>
          <w:lang w:val="sv-SE"/>
        </w:rPr>
      </w:pPr>
    </w:p>
    <w:p w14:paraId="121ACD7E" w14:textId="77777777" w:rsidR="003C6BF0" w:rsidRDefault="003C6BF0" w:rsidP="005D4C51">
      <w:pPr>
        <w:spacing w:line="360" w:lineRule="auto"/>
        <w:ind w:left="360"/>
        <w:jc w:val="both"/>
        <w:rPr>
          <w:lang w:val="sv-SE"/>
        </w:rPr>
      </w:pPr>
    </w:p>
    <w:p w14:paraId="294A184B" w14:textId="77777777" w:rsidR="003C6BF0" w:rsidRDefault="003C6BF0" w:rsidP="005D4C51">
      <w:pPr>
        <w:spacing w:line="360" w:lineRule="auto"/>
        <w:ind w:left="360"/>
        <w:jc w:val="both"/>
        <w:rPr>
          <w:lang w:val="sv-SE"/>
        </w:rPr>
      </w:pPr>
    </w:p>
    <w:p w14:paraId="1A92AD98" w14:textId="77777777" w:rsidR="003C6BF0" w:rsidRDefault="003C6BF0" w:rsidP="005D4C51">
      <w:pPr>
        <w:spacing w:line="360" w:lineRule="auto"/>
        <w:ind w:left="360"/>
        <w:jc w:val="both"/>
        <w:rPr>
          <w:lang w:val="sv-SE"/>
        </w:rPr>
      </w:pPr>
    </w:p>
    <w:p w14:paraId="081A6A7A" w14:textId="77777777" w:rsidR="003C6BF0" w:rsidRDefault="003C6BF0" w:rsidP="005D4C51">
      <w:pPr>
        <w:spacing w:line="360" w:lineRule="auto"/>
        <w:ind w:left="360"/>
        <w:jc w:val="both"/>
        <w:rPr>
          <w:lang w:val="sv-SE"/>
        </w:rPr>
      </w:pPr>
    </w:p>
    <w:p w14:paraId="78737E05" w14:textId="77777777" w:rsidR="003C6BF0" w:rsidRDefault="003C6BF0" w:rsidP="00273D91">
      <w:pPr>
        <w:spacing w:line="360" w:lineRule="auto"/>
        <w:jc w:val="both"/>
        <w:rPr>
          <w:lang w:val="sv-SE"/>
        </w:rPr>
      </w:pPr>
    </w:p>
    <w:p w14:paraId="01B66C66" w14:textId="77777777" w:rsidR="003C6BF0" w:rsidRDefault="003C6BF0" w:rsidP="00273D91">
      <w:pPr>
        <w:spacing w:line="360" w:lineRule="auto"/>
        <w:jc w:val="both"/>
        <w:rPr>
          <w:lang w:val="sv-SE"/>
        </w:rPr>
      </w:pPr>
    </w:p>
    <w:p w14:paraId="4E692BCB" w14:textId="77777777" w:rsidR="003C6BF0" w:rsidRDefault="003C6BF0" w:rsidP="005D4C51">
      <w:pPr>
        <w:spacing w:line="360" w:lineRule="auto"/>
        <w:ind w:left="360"/>
        <w:jc w:val="both"/>
        <w:rPr>
          <w:lang w:val="sv-SE"/>
        </w:rPr>
      </w:pPr>
    </w:p>
    <w:p w14:paraId="33C1E111" w14:textId="77777777" w:rsidR="003C6BF0" w:rsidRDefault="003C6BF0" w:rsidP="005D4C51">
      <w:pPr>
        <w:spacing w:line="360" w:lineRule="auto"/>
        <w:ind w:left="360"/>
        <w:jc w:val="both"/>
        <w:rPr>
          <w:lang w:val="sv-SE"/>
        </w:rPr>
      </w:pPr>
    </w:p>
    <w:p w14:paraId="2FE41D3F" w14:textId="77777777" w:rsidR="00D76292" w:rsidRDefault="00D76292" w:rsidP="005D4C51">
      <w:pPr>
        <w:spacing w:after="200" w:line="360" w:lineRule="auto"/>
        <w:jc w:val="center"/>
        <w:rPr>
          <w:rFonts w:eastAsiaTheme="minorHAnsi"/>
          <w:b/>
          <w:lang w:val="en-MY"/>
        </w:rPr>
      </w:pPr>
    </w:p>
    <w:p w14:paraId="5D42CC15" w14:textId="77777777" w:rsidR="00D76292" w:rsidRDefault="00D76292" w:rsidP="005D4C51">
      <w:pPr>
        <w:spacing w:after="200" w:line="360" w:lineRule="auto"/>
        <w:jc w:val="center"/>
        <w:rPr>
          <w:rFonts w:eastAsiaTheme="minorHAnsi"/>
          <w:b/>
          <w:lang w:val="en-MY"/>
        </w:rPr>
      </w:pPr>
    </w:p>
    <w:p w14:paraId="669C256E" w14:textId="77777777" w:rsidR="00D76292" w:rsidRDefault="00D76292" w:rsidP="005D4C51">
      <w:pPr>
        <w:spacing w:after="200" w:line="360" w:lineRule="auto"/>
        <w:jc w:val="center"/>
        <w:rPr>
          <w:rFonts w:eastAsiaTheme="minorHAnsi"/>
          <w:b/>
          <w:lang w:val="en-MY"/>
        </w:rPr>
      </w:pPr>
    </w:p>
    <w:p w14:paraId="0F54EB12" w14:textId="77777777" w:rsidR="00D76292" w:rsidRDefault="00D76292" w:rsidP="005D4C51">
      <w:pPr>
        <w:spacing w:after="200" w:line="360" w:lineRule="auto"/>
        <w:jc w:val="center"/>
        <w:rPr>
          <w:rFonts w:eastAsiaTheme="minorHAnsi"/>
          <w:b/>
          <w:lang w:val="en-MY"/>
        </w:rPr>
      </w:pPr>
    </w:p>
    <w:p w14:paraId="47CAB98D" w14:textId="77777777" w:rsidR="00D76292" w:rsidRDefault="00D76292" w:rsidP="005D4C51">
      <w:pPr>
        <w:spacing w:after="200" w:line="360" w:lineRule="auto"/>
        <w:jc w:val="center"/>
        <w:rPr>
          <w:rFonts w:eastAsiaTheme="minorHAnsi"/>
          <w:b/>
          <w:lang w:val="en-MY"/>
        </w:rPr>
      </w:pPr>
    </w:p>
    <w:p w14:paraId="473D2FE9" w14:textId="77777777" w:rsidR="003C6BF0" w:rsidRPr="003C6BF0" w:rsidRDefault="003C6BF0" w:rsidP="005D4C51">
      <w:pPr>
        <w:spacing w:after="200" w:line="360" w:lineRule="auto"/>
        <w:jc w:val="center"/>
        <w:rPr>
          <w:rFonts w:eastAsiaTheme="minorHAnsi"/>
          <w:b/>
          <w:lang w:val="en-MY"/>
        </w:rPr>
      </w:pPr>
      <w:r w:rsidRPr="003C6BF0">
        <w:rPr>
          <w:rFonts w:eastAsiaTheme="minorHAnsi"/>
          <w:b/>
          <w:lang w:val="en-MY"/>
        </w:rPr>
        <w:lastRenderedPageBreak/>
        <w:t>BAB IV</w:t>
      </w:r>
    </w:p>
    <w:p w14:paraId="1163E7BF" w14:textId="77777777" w:rsidR="003C6BF0" w:rsidRPr="003C6BF0" w:rsidRDefault="003C6BF0" w:rsidP="005D4C51">
      <w:pPr>
        <w:spacing w:after="200" w:line="360" w:lineRule="auto"/>
        <w:jc w:val="center"/>
        <w:rPr>
          <w:rFonts w:eastAsiaTheme="minorHAnsi"/>
          <w:b/>
          <w:lang w:val="en-MY"/>
        </w:rPr>
      </w:pPr>
      <w:r w:rsidRPr="003C6BF0">
        <w:rPr>
          <w:rFonts w:eastAsiaTheme="minorHAnsi"/>
          <w:b/>
          <w:lang w:val="en-MY"/>
        </w:rPr>
        <w:t>KESIMPULAN</w:t>
      </w:r>
    </w:p>
    <w:p w14:paraId="40BE45A8" w14:textId="77777777" w:rsidR="003C6BF0" w:rsidRPr="003C6BF0" w:rsidRDefault="003C6BF0" w:rsidP="005D4C51">
      <w:pPr>
        <w:spacing w:after="200" w:line="360" w:lineRule="auto"/>
        <w:jc w:val="both"/>
        <w:rPr>
          <w:rFonts w:eastAsiaTheme="minorHAnsi"/>
          <w:lang w:val="en-MY"/>
        </w:rPr>
      </w:pPr>
      <w:r w:rsidRPr="003C6BF0">
        <w:rPr>
          <w:rFonts w:eastAsiaTheme="minorHAnsi"/>
          <w:lang w:val="en-MY"/>
        </w:rPr>
        <w:tab/>
      </w:r>
    </w:p>
    <w:p w14:paraId="5E830B81" w14:textId="77777777" w:rsidR="003C6BF0" w:rsidRPr="003C6BF0" w:rsidRDefault="003C6BF0" w:rsidP="005D4C51">
      <w:pPr>
        <w:spacing w:after="200" w:line="360" w:lineRule="auto"/>
        <w:jc w:val="both"/>
        <w:rPr>
          <w:rFonts w:eastAsiaTheme="minorHAnsi"/>
          <w:lang w:val="en-MY"/>
        </w:rPr>
      </w:pPr>
      <w:r w:rsidRPr="003C6BF0">
        <w:rPr>
          <w:rFonts w:eastAsiaTheme="minorHAnsi"/>
          <w:lang w:val="en-MY"/>
        </w:rPr>
        <w:tab/>
        <w:t xml:space="preserve">Dari </w:t>
      </w:r>
      <w:proofErr w:type="spellStart"/>
      <w:r w:rsidRPr="003C6BF0">
        <w:rPr>
          <w:rFonts w:eastAsiaTheme="minorHAnsi"/>
          <w:lang w:val="en-MY"/>
        </w:rPr>
        <w:t>uraian</w:t>
      </w:r>
      <w:proofErr w:type="spellEnd"/>
      <w:r w:rsidRPr="003C6BF0">
        <w:rPr>
          <w:rFonts w:eastAsiaTheme="minorHAnsi"/>
          <w:lang w:val="en-MY"/>
        </w:rPr>
        <w:t xml:space="preserve"> di </w:t>
      </w:r>
      <w:proofErr w:type="spellStart"/>
      <w:r w:rsidRPr="003C6BF0">
        <w:rPr>
          <w:rFonts w:eastAsiaTheme="minorHAnsi"/>
          <w:lang w:val="en-MY"/>
        </w:rPr>
        <w:t>atas</w:t>
      </w:r>
      <w:proofErr w:type="spellEnd"/>
      <w:r w:rsidRPr="003C6BF0">
        <w:rPr>
          <w:rFonts w:eastAsiaTheme="minorHAnsi"/>
          <w:lang w:val="en-MY"/>
        </w:rPr>
        <w:t xml:space="preserve">, </w:t>
      </w:r>
      <w:proofErr w:type="spellStart"/>
      <w:r w:rsidRPr="003C6BF0">
        <w:rPr>
          <w:rFonts w:eastAsiaTheme="minorHAnsi"/>
          <w:lang w:val="en-MY"/>
        </w:rPr>
        <w:t>dapat</w:t>
      </w:r>
      <w:proofErr w:type="spellEnd"/>
      <w:r w:rsidRPr="003C6BF0">
        <w:rPr>
          <w:rFonts w:eastAsiaTheme="minorHAnsi"/>
          <w:lang w:val="en-MY"/>
        </w:rPr>
        <w:t xml:space="preserve"> </w:t>
      </w:r>
      <w:proofErr w:type="spellStart"/>
      <w:r w:rsidRPr="003C6BF0">
        <w:rPr>
          <w:rFonts w:eastAsiaTheme="minorHAnsi"/>
          <w:lang w:val="en-MY"/>
        </w:rPr>
        <w:t>diambil</w:t>
      </w:r>
      <w:proofErr w:type="spellEnd"/>
      <w:r w:rsidRPr="003C6BF0">
        <w:rPr>
          <w:rFonts w:eastAsiaTheme="minorHAnsi"/>
          <w:lang w:val="en-MY"/>
        </w:rPr>
        <w:t xml:space="preserve"> </w:t>
      </w:r>
      <w:proofErr w:type="spellStart"/>
      <w:r w:rsidRPr="003C6BF0">
        <w:rPr>
          <w:rFonts w:eastAsiaTheme="minorHAnsi"/>
          <w:lang w:val="en-MY"/>
        </w:rPr>
        <w:t>kesimpulan</w:t>
      </w:r>
      <w:proofErr w:type="spellEnd"/>
      <w:r w:rsidRPr="003C6BF0">
        <w:rPr>
          <w:rFonts w:eastAsiaTheme="minorHAnsi"/>
          <w:lang w:val="en-MY"/>
        </w:rPr>
        <w:t xml:space="preserve"> </w:t>
      </w:r>
      <w:proofErr w:type="spellStart"/>
      <w:r w:rsidRPr="003C6BF0">
        <w:rPr>
          <w:rFonts w:eastAsiaTheme="minorHAnsi"/>
          <w:lang w:val="en-MY"/>
        </w:rPr>
        <w:t>bahwa</w:t>
      </w:r>
      <w:proofErr w:type="spellEnd"/>
      <w:r w:rsidRPr="003C6BF0">
        <w:rPr>
          <w:rFonts w:eastAsiaTheme="minorHAnsi"/>
          <w:lang w:val="en-MY"/>
        </w:rPr>
        <w:t>:</w:t>
      </w:r>
    </w:p>
    <w:p w14:paraId="645D4D05" w14:textId="77777777" w:rsidR="003C6BF0" w:rsidRPr="003C6BF0" w:rsidRDefault="003C6BF0" w:rsidP="005D4C51">
      <w:pPr>
        <w:numPr>
          <w:ilvl w:val="0"/>
          <w:numId w:val="10"/>
        </w:numPr>
        <w:spacing w:after="200" w:line="360" w:lineRule="auto"/>
        <w:contextualSpacing/>
        <w:jc w:val="both"/>
        <w:rPr>
          <w:rFonts w:eastAsiaTheme="minorHAnsi"/>
          <w:lang w:val="en-MY"/>
        </w:rPr>
      </w:pPr>
      <w:bookmarkStart w:id="4" w:name="_Hlk85545914"/>
      <w:proofErr w:type="spellStart"/>
      <w:r w:rsidRPr="003C6BF0">
        <w:rPr>
          <w:rFonts w:eastAsiaTheme="minorHAnsi"/>
          <w:lang w:val="en-MY"/>
        </w:rPr>
        <w:t>Posisi</w:t>
      </w:r>
      <w:proofErr w:type="spellEnd"/>
      <w:r w:rsidRPr="003C6BF0">
        <w:rPr>
          <w:rFonts w:eastAsiaTheme="minorHAnsi"/>
          <w:lang w:val="en-MY"/>
        </w:rPr>
        <w:t xml:space="preserve"> </w:t>
      </w:r>
      <w:proofErr w:type="spellStart"/>
      <w:r w:rsidRPr="003C6BF0">
        <w:rPr>
          <w:rFonts w:eastAsiaTheme="minorHAnsi"/>
          <w:lang w:val="en-MY"/>
        </w:rPr>
        <w:t>sosial</w:t>
      </w:r>
      <w:proofErr w:type="spellEnd"/>
      <w:r w:rsidRPr="003C6BF0">
        <w:rPr>
          <w:rFonts w:eastAsiaTheme="minorHAnsi"/>
          <w:lang w:val="en-MY"/>
        </w:rPr>
        <w:t xml:space="preserve"> </w:t>
      </w:r>
      <w:proofErr w:type="spellStart"/>
      <w:r w:rsidRPr="003C6BF0">
        <w:rPr>
          <w:rFonts w:eastAsiaTheme="minorHAnsi"/>
          <w:lang w:val="en-MY"/>
        </w:rPr>
        <w:t>kiai</w:t>
      </w:r>
      <w:proofErr w:type="spellEnd"/>
      <w:r w:rsidRPr="003C6BF0">
        <w:rPr>
          <w:rFonts w:eastAsiaTheme="minorHAnsi"/>
          <w:lang w:val="en-MY"/>
        </w:rPr>
        <w:t xml:space="preserve"> di </w:t>
      </w:r>
      <w:proofErr w:type="spellStart"/>
      <w:r w:rsidRPr="003C6BF0">
        <w:rPr>
          <w:rFonts w:eastAsiaTheme="minorHAnsi"/>
          <w:lang w:val="en-MY"/>
        </w:rPr>
        <w:t>lingkungan</w:t>
      </w:r>
      <w:proofErr w:type="spellEnd"/>
      <w:r w:rsidRPr="003C6BF0">
        <w:rPr>
          <w:rFonts w:eastAsiaTheme="minorHAnsi"/>
          <w:lang w:val="en-MY"/>
        </w:rPr>
        <w:t xml:space="preserve"> </w:t>
      </w:r>
      <w:proofErr w:type="spellStart"/>
      <w:r w:rsidRPr="003C6BF0">
        <w:rPr>
          <w:rFonts w:eastAsiaTheme="minorHAnsi"/>
          <w:lang w:val="en-MY"/>
        </w:rPr>
        <w:t>pesantren</w:t>
      </w:r>
      <w:proofErr w:type="spellEnd"/>
      <w:r w:rsidRPr="003C6BF0">
        <w:rPr>
          <w:rFonts w:eastAsiaTheme="minorHAnsi"/>
          <w:lang w:val="en-MY"/>
        </w:rPr>
        <w:t xml:space="preserve"> di </w:t>
      </w:r>
      <w:proofErr w:type="spellStart"/>
      <w:r w:rsidRPr="003C6BF0">
        <w:rPr>
          <w:rFonts w:eastAsiaTheme="minorHAnsi"/>
          <w:lang w:val="en-MY"/>
        </w:rPr>
        <w:t>kota</w:t>
      </w:r>
      <w:proofErr w:type="spellEnd"/>
      <w:r w:rsidRPr="003C6BF0">
        <w:rPr>
          <w:rFonts w:eastAsiaTheme="minorHAnsi"/>
          <w:lang w:val="en-MY"/>
        </w:rPr>
        <w:t xml:space="preserve"> </w:t>
      </w:r>
      <w:proofErr w:type="spellStart"/>
      <w:r w:rsidRPr="003C6BF0">
        <w:rPr>
          <w:rFonts w:eastAsiaTheme="minorHAnsi"/>
          <w:lang w:val="en-MY"/>
        </w:rPr>
        <w:t>Jember</w:t>
      </w:r>
      <w:proofErr w:type="spellEnd"/>
      <w:r w:rsidRPr="003C6BF0">
        <w:rPr>
          <w:rFonts w:eastAsiaTheme="minorHAnsi"/>
          <w:lang w:val="en-MY"/>
        </w:rPr>
        <w:t xml:space="preserve"> </w:t>
      </w:r>
      <w:proofErr w:type="spellStart"/>
      <w:r w:rsidRPr="003C6BF0">
        <w:rPr>
          <w:rFonts w:eastAsiaTheme="minorHAnsi"/>
          <w:lang w:val="en-MY"/>
        </w:rPr>
        <w:t>masih</w:t>
      </w:r>
      <w:proofErr w:type="spellEnd"/>
      <w:r w:rsidRPr="003C6BF0">
        <w:rPr>
          <w:rFonts w:eastAsiaTheme="minorHAnsi"/>
          <w:lang w:val="en-MY"/>
        </w:rPr>
        <w:t xml:space="preserve"> </w:t>
      </w:r>
      <w:proofErr w:type="spellStart"/>
      <w:r w:rsidRPr="003C6BF0">
        <w:rPr>
          <w:rFonts w:eastAsiaTheme="minorHAnsi"/>
          <w:lang w:val="en-MY"/>
        </w:rPr>
        <w:t>dapat</w:t>
      </w:r>
      <w:proofErr w:type="spellEnd"/>
      <w:r w:rsidRPr="003C6BF0">
        <w:rPr>
          <w:rFonts w:eastAsiaTheme="minorHAnsi"/>
          <w:lang w:val="en-MY"/>
        </w:rPr>
        <w:t xml:space="preserve"> </w:t>
      </w:r>
      <w:proofErr w:type="spellStart"/>
      <w:r w:rsidRPr="003C6BF0">
        <w:rPr>
          <w:rFonts w:eastAsiaTheme="minorHAnsi"/>
          <w:lang w:val="en-MY"/>
        </w:rPr>
        <w:t>dinilai</w:t>
      </w:r>
      <w:proofErr w:type="spellEnd"/>
      <w:r w:rsidRPr="003C6BF0">
        <w:rPr>
          <w:rFonts w:eastAsiaTheme="minorHAnsi"/>
          <w:lang w:val="en-MY"/>
        </w:rPr>
        <w:t xml:space="preserve"> </w:t>
      </w:r>
      <w:proofErr w:type="spellStart"/>
      <w:r w:rsidRPr="003C6BF0">
        <w:rPr>
          <w:rFonts w:eastAsiaTheme="minorHAnsi"/>
          <w:lang w:val="en-MY"/>
        </w:rPr>
        <w:t>besar</w:t>
      </w:r>
      <w:proofErr w:type="spellEnd"/>
      <w:r w:rsidRPr="003C6BF0">
        <w:rPr>
          <w:rFonts w:eastAsiaTheme="minorHAnsi"/>
          <w:lang w:val="en-MY"/>
        </w:rPr>
        <w:t xml:space="preserve"> </w:t>
      </w:r>
      <w:proofErr w:type="spellStart"/>
      <w:r w:rsidRPr="003C6BF0">
        <w:rPr>
          <w:rFonts w:eastAsiaTheme="minorHAnsi"/>
          <w:lang w:val="en-MY"/>
        </w:rPr>
        <w:t>karena</w:t>
      </w:r>
      <w:proofErr w:type="spellEnd"/>
      <w:r w:rsidRPr="003C6BF0">
        <w:rPr>
          <w:rFonts w:eastAsiaTheme="minorHAnsi"/>
          <w:lang w:val="en-MY"/>
        </w:rPr>
        <w:t xml:space="preserve"> </w:t>
      </w:r>
      <w:proofErr w:type="spellStart"/>
      <w:r w:rsidRPr="003C6BF0">
        <w:rPr>
          <w:rFonts w:eastAsiaTheme="minorHAnsi"/>
          <w:lang w:val="en-MY"/>
        </w:rPr>
        <w:t>kiai</w:t>
      </w:r>
      <w:proofErr w:type="spellEnd"/>
      <w:r w:rsidRPr="003C6BF0">
        <w:rPr>
          <w:rFonts w:eastAsiaTheme="minorHAnsi"/>
          <w:lang w:val="en-MY"/>
        </w:rPr>
        <w:t xml:space="preserve"> </w:t>
      </w:r>
      <w:proofErr w:type="spellStart"/>
      <w:r w:rsidRPr="003C6BF0">
        <w:rPr>
          <w:rFonts w:eastAsiaTheme="minorHAnsi"/>
          <w:lang w:val="en-MY"/>
        </w:rPr>
        <w:t>masih</w:t>
      </w:r>
      <w:proofErr w:type="spellEnd"/>
      <w:r w:rsidRPr="003C6BF0">
        <w:rPr>
          <w:rFonts w:eastAsiaTheme="minorHAnsi"/>
          <w:lang w:val="en-MY"/>
        </w:rPr>
        <w:t xml:space="preserve"> </w:t>
      </w:r>
      <w:proofErr w:type="spellStart"/>
      <w:r w:rsidRPr="003C6BF0">
        <w:rPr>
          <w:rFonts w:eastAsiaTheme="minorHAnsi"/>
          <w:lang w:val="en-MY"/>
        </w:rPr>
        <w:t>mempunyai</w:t>
      </w:r>
      <w:proofErr w:type="spellEnd"/>
      <w:r w:rsidRPr="003C6BF0">
        <w:rPr>
          <w:rFonts w:eastAsiaTheme="minorHAnsi"/>
          <w:lang w:val="en-MY"/>
        </w:rPr>
        <w:t xml:space="preserve"> </w:t>
      </w:r>
      <w:proofErr w:type="spellStart"/>
      <w:r w:rsidRPr="003C6BF0">
        <w:rPr>
          <w:rFonts w:eastAsiaTheme="minorHAnsi"/>
          <w:lang w:val="en-MY"/>
        </w:rPr>
        <w:t>pengaruh</w:t>
      </w:r>
      <w:proofErr w:type="spellEnd"/>
      <w:r w:rsidRPr="003C6BF0">
        <w:rPr>
          <w:rFonts w:eastAsiaTheme="minorHAnsi"/>
          <w:lang w:val="en-MY"/>
        </w:rPr>
        <w:t xml:space="preserve"> yang </w:t>
      </w:r>
      <w:proofErr w:type="spellStart"/>
      <w:r w:rsidRPr="003C6BF0">
        <w:rPr>
          <w:rFonts w:eastAsiaTheme="minorHAnsi"/>
          <w:lang w:val="en-MY"/>
        </w:rPr>
        <w:t>kuat</w:t>
      </w:r>
      <w:proofErr w:type="spellEnd"/>
      <w:r w:rsidRPr="003C6BF0">
        <w:rPr>
          <w:rFonts w:eastAsiaTheme="minorHAnsi"/>
          <w:lang w:val="en-MY"/>
        </w:rPr>
        <w:t xml:space="preserve"> </w:t>
      </w:r>
      <w:proofErr w:type="spellStart"/>
      <w:r w:rsidRPr="003C6BF0">
        <w:rPr>
          <w:rFonts w:eastAsiaTheme="minorHAnsi"/>
          <w:lang w:val="en-MY"/>
        </w:rPr>
        <w:t>terhadap</w:t>
      </w:r>
      <w:proofErr w:type="spellEnd"/>
      <w:r w:rsidRPr="003C6BF0">
        <w:rPr>
          <w:rFonts w:eastAsiaTheme="minorHAnsi"/>
          <w:lang w:val="en-MY"/>
        </w:rPr>
        <w:t xml:space="preserve"> para </w:t>
      </w:r>
      <w:proofErr w:type="spellStart"/>
      <w:r w:rsidRPr="003C6BF0">
        <w:rPr>
          <w:rFonts w:eastAsiaTheme="minorHAnsi"/>
          <w:lang w:val="en-MY"/>
        </w:rPr>
        <w:t>santri</w:t>
      </w:r>
      <w:proofErr w:type="spellEnd"/>
      <w:r w:rsidRPr="003C6BF0">
        <w:rPr>
          <w:rFonts w:eastAsiaTheme="minorHAnsi"/>
          <w:lang w:val="en-MY"/>
        </w:rPr>
        <w:t xml:space="preserve"> dan </w:t>
      </w:r>
      <w:proofErr w:type="spellStart"/>
      <w:r w:rsidRPr="003C6BF0">
        <w:rPr>
          <w:rFonts w:eastAsiaTheme="minorHAnsi"/>
          <w:lang w:val="en-MY"/>
        </w:rPr>
        <w:t>masyarakat</w:t>
      </w:r>
      <w:proofErr w:type="spellEnd"/>
      <w:r w:rsidRPr="003C6BF0">
        <w:rPr>
          <w:rFonts w:eastAsiaTheme="minorHAnsi"/>
          <w:lang w:val="en-MY"/>
        </w:rPr>
        <w:t xml:space="preserve"> yang </w:t>
      </w:r>
      <w:proofErr w:type="spellStart"/>
      <w:r w:rsidRPr="003C6BF0">
        <w:rPr>
          <w:rFonts w:eastAsiaTheme="minorHAnsi"/>
          <w:lang w:val="en-MY"/>
        </w:rPr>
        <w:t>ada</w:t>
      </w:r>
      <w:proofErr w:type="spellEnd"/>
      <w:r w:rsidRPr="003C6BF0">
        <w:rPr>
          <w:rFonts w:eastAsiaTheme="minorHAnsi"/>
          <w:lang w:val="en-MY"/>
        </w:rPr>
        <w:t xml:space="preserve"> di </w:t>
      </w:r>
      <w:proofErr w:type="spellStart"/>
      <w:r w:rsidRPr="003C6BF0">
        <w:rPr>
          <w:rFonts w:eastAsiaTheme="minorHAnsi"/>
          <w:lang w:val="en-MY"/>
        </w:rPr>
        <w:t>sekitarnya</w:t>
      </w:r>
      <w:proofErr w:type="spellEnd"/>
      <w:r w:rsidRPr="003C6BF0">
        <w:rPr>
          <w:rFonts w:eastAsiaTheme="minorHAnsi"/>
          <w:lang w:val="en-MY"/>
        </w:rPr>
        <w:t xml:space="preserve">. </w:t>
      </w:r>
    </w:p>
    <w:p w14:paraId="6A60AE01" w14:textId="77777777" w:rsidR="003C6BF0" w:rsidRPr="003C6BF0" w:rsidRDefault="003C6BF0" w:rsidP="005D4C51">
      <w:pPr>
        <w:spacing w:after="200" w:line="360" w:lineRule="auto"/>
        <w:ind w:left="720"/>
        <w:contextualSpacing/>
        <w:jc w:val="both"/>
        <w:rPr>
          <w:rFonts w:eastAsiaTheme="minorHAnsi"/>
          <w:lang w:val="en-MY"/>
        </w:rPr>
      </w:pPr>
    </w:p>
    <w:p w14:paraId="1A003980" w14:textId="77777777" w:rsidR="003C6BF0" w:rsidRPr="003C6BF0" w:rsidRDefault="003C6BF0" w:rsidP="005D4C51">
      <w:pPr>
        <w:numPr>
          <w:ilvl w:val="0"/>
          <w:numId w:val="10"/>
        </w:numPr>
        <w:spacing w:after="200" w:line="360" w:lineRule="auto"/>
        <w:contextualSpacing/>
        <w:jc w:val="both"/>
        <w:rPr>
          <w:rFonts w:eastAsiaTheme="minorHAnsi"/>
          <w:lang w:val="en-MY"/>
        </w:rPr>
      </w:pPr>
      <w:r w:rsidRPr="003C6BF0">
        <w:rPr>
          <w:rFonts w:eastAsiaTheme="minorHAnsi"/>
          <w:lang w:val="en-MY"/>
        </w:rPr>
        <w:t xml:space="preserve">Peran </w:t>
      </w:r>
      <w:proofErr w:type="spellStart"/>
      <w:r w:rsidRPr="003C6BF0">
        <w:rPr>
          <w:rFonts w:eastAsiaTheme="minorHAnsi"/>
          <w:lang w:val="en-MY"/>
        </w:rPr>
        <w:t>kiai</w:t>
      </w:r>
      <w:proofErr w:type="spellEnd"/>
      <w:r w:rsidRPr="003C6BF0">
        <w:rPr>
          <w:rFonts w:eastAsiaTheme="minorHAnsi"/>
          <w:lang w:val="en-MY"/>
        </w:rPr>
        <w:t xml:space="preserve"> </w:t>
      </w:r>
      <w:proofErr w:type="spellStart"/>
      <w:r w:rsidRPr="003C6BF0">
        <w:rPr>
          <w:rFonts w:eastAsiaTheme="minorHAnsi"/>
          <w:lang w:val="en-MY"/>
        </w:rPr>
        <w:t>terhadap</w:t>
      </w:r>
      <w:proofErr w:type="spellEnd"/>
      <w:r w:rsidRPr="003C6BF0">
        <w:rPr>
          <w:rFonts w:eastAsiaTheme="minorHAnsi"/>
          <w:lang w:val="en-MY"/>
        </w:rPr>
        <w:t xml:space="preserve"> </w:t>
      </w:r>
      <w:proofErr w:type="spellStart"/>
      <w:r w:rsidRPr="003C6BF0">
        <w:rPr>
          <w:rFonts w:eastAsiaTheme="minorHAnsi"/>
          <w:lang w:val="en-MY"/>
        </w:rPr>
        <w:t>pemberdayaan</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di </w:t>
      </w:r>
      <w:proofErr w:type="spellStart"/>
      <w:r w:rsidRPr="003C6BF0">
        <w:rPr>
          <w:rFonts w:eastAsiaTheme="minorHAnsi"/>
          <w:lang w:val="en-MY"/>
        </w:rPr>
        <w:t>Jember</w:t>
      </w:r>
      <w:proofErr w:type="spellEnd"/>
      <w:r w:rsidRPr="003C6BF0">
        <w:rPr>
          <w:rFonts w:eastAsiaTheme="minorHAnsi"/>
          <w:lang w:val="en-MY"/>
        </w:rPr>
        <w:t xml:space="preserve"> sangat </w:t>
      </w:r>
      <w:proofErr w:type="spellStart"/>
      <w:r w:rsidRPr="003C6BF0">
        <w:rPr>
          <w:rFonts w:eastAsiaTheme="minorHAnsi"/>
          <w:lang w:val="en-MY"/>
        </w:rPr>
        <w:t>besar</w:t>
      </w:r>
      <w:proofErr w:type="spellEnd"/>
      <w:r w:rsidRPr="003C6BF0">
        <w:rPr>
          <w:rFonts w:eastAsiaTheme="minorHAnsi"/>
          <w:lang w:val="en-MY"/>
        </w:rPr>
        <w:t xml:space="preserve"> </w:t>
      </w:r>
      <w:proofErr w:type="spellStart"/>
      <w:r w:rsidRPr="003C6BF0">
        <w:rPr>
          <w:rFonts w:eastAsiaTheme="minorHAnsi"/>
          <w:lang w:val="en-MY"/>
        </w:rPr>
        <w:t>karena</w:t>
      </w:r>
      <w:proofErr w:type="spellEnd"/>
      <w:r w:rsidRPr="003C6BF0">
        <w:rPr>
          <w:rFonts w:eastAsiaTheme="minorHAnsi"/>
          <w:lang w:val="en-MY"/>
        </w:rPr>
        <w:t xml:space="preserve"> para </w:t>
      </w:r>
      <w:proofErr w:type="spellStart"/>
      <w:r w:rsidRPr="003C6BF0">
        <w:rPr>
          <w:rFonts w:eastAsiaTheme="minorHAnsi"/>
          <w:lang w:val="en-MY"/>
        </w:rPr>
        <w:t>kiai</w:t>
      </w:r>
      <w:proofErr w:type="spellEnd"/>
      <w:r w:rsidRPr="003C6BF0">
        <w:rPr>
          <w:rFonts w:eastAsiaTheme="minorHAnsi"/>
          <w:lang w:val="en-MY"/>
        </w:rPr>
        <w:t xml:space="preserve"> </w:t>
      </w:r>
      <w:proofErr w:type="spellStart"/>
      <w:r w:rsidRPr="003C6BF0">
        <w:rPr>
          <w:rFonts w:eastAsiaTheme="minorHAnsi"/>
          <w:lang w:val="en-MY"/>
        </w:rPr>
        <w:t>lah</w:t>
      </w:r>
      <w:proofErr w:type="spellEnd"/>
      <w:r w:rsidRPr="003C6BF0">
        <w:rPr>
          <w:rFonts w:eastAsiaTheme="minorHAnsi"/>
          <w:lang w:val="en-MY"/>
        </w:rPr>
        <w:t xml:space="preserve"> yang </w:t>
      </w:r>
      <w:proofErr w:type="spellStart"/>
      <w:r w:rsidRPr="003C6BF0">
        <w:rPr>
          <w:rFonts w:eastAsiaTheme="minorHAnsi"/>
          <w:lang w:val="en-MY"/>
        </w:rPr>
        <w:t>menentukan</w:t>
      </w:r>
      <w:proofErr w:type="spellEnd"/>
      <w:r w:rsidRPr="003C6BF0">
        <w:rPr>
          <w:rFonts w:eastAsiaTheme="minorHAnsi"/>
          <w:lang w:val="en-MY"/>
        </w:rPr>
        <w:t xml:space="preserve"> </w:t>
      </w:r>
      <w:proofErr w:type="spellStart"/>
      <w:r w:rsidRPr="003C6BF0">
        <w:rPr>
          <w:rFonts w:eastAsiaTheme="minorHAnsi"/>
          <w:lang w:val="en-MY"/>
        </w:rPr>
        <w:t>kurikulum</w:t>
      </w:r>
      <w:proofErr w:type="spellEnd"/>
      <w:r w:rsidRPr="003C6BF0">
        <w:rPr>
          <w:rFonts w:eastAsiaTheme="minorHAnsi"/>
          <w:lang w:val="en-MY"/>
        </w:rPr>
        <w:t xml:space="preserve"> dan </w:t>
      </w:r>
      <w:proofErr w:type="spellStart"/>
      <w:r w:rsidRPr="003C6BF0">
        <w:rPr>
          <w:rFonts w:eastAsiaTheme="minorHAnsi"/>
          <w:lang w:val="en-MY"/>
        </w:rPr>
        <w:t>kegiatan</w:t>
      </w:r>
      <w:proofErr w:type="spellEnd"/>
      <w:r w:rsidRPr="003C6BF0">
        <w:rPr>
          <w:rFonts w:eastAsiaTheme="minorHAnsi"/>
          <w:lang w:val="en-MY"/>
        </w:rPr>
        <w:t xml:space="preserve"> yang </w:t>
      </w:r>
      <w:proofErr w:type="spellStart"/>
      <w:r w:rsidRPr="003C6BF0">
        <w:rPr>
          <w:rFonts w:eastAsiaTheme="minorHAnsi"/>
          <w:lang w:val="en-MY"/>
        </w:rPr>
        <w:t>dilaksanakan</w:t>
      </w:r>
      <w:proofErr w:type="spellEnd"/>
      <w:r w:rsidRPr="003C6BF0">
        <w:rPr>
          <w:rFonts w:eastAsiaTheme="minorHAnsi"/>
          <w:lang w:val="en-MY"/>
        </w:rPr>
        <w:t xml:space="preserve"> di </w:t>
      </w:r>
      <w:proofErr w:type="spellStart"/>
      <w:r w:rsidRPr="003C6BF0">
        <w:rPr>
          <w:rFonts w:eastAsiaTheme="minorHAnsi"/>
          <w:lang w:val="en-MY"/>
        </w:rPr>
        <w:t>pesantren</w:t>
      </w:r>
      <w:proofErr w:type="spellEnd"/>
      <w:r w:rsidRPr="003C6BF0">
        <w:rPr>
          <w:rFonts w:eastAsiaTheme="minorHAnsi"/>
          <w:lang w:val="en-MY"/>
        </w:rPr>
        <w:t xml:space="preserve"> yang </w:t>
      </w:r>
      <w:proofErr w:type="spellStart"/>
      <w:r w:rsidRPr="003C6BF0">
        <w:rPr>
          <w:rFonts w:eastAsiaTheme="minorHAnsi"/>
          <w:lang w:val="en-MY"/>
        </w:rPr>
        <w:t>diasuhnya</w:t>
      </w:r>
      <w:proofErr w:type="spellEnd"/>
      <w:r w:rsidRPr="003C6BF0">
        <w:rPr>
          <w:rFonts w:eastAsiaTheme="minorHAnsi"/>
          <w:lang w:val="en-MY"/>
        </w:rPr>
        <w:t xml:space="preserve">. </w:t>
      </w:r>
      <w:proofErr w:type="spellStart"/>
      <w:r w:rsidRPr="003C6BF0">
        <w:rPr>
          <w:rFonts w:eastAsiaTheme="minorHAnsi"/>
          <w:lang w:val="en-MY"/>
        </w:rPr>
        <w:t>Pemberdayaan</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yang </w:t>
      </w:r>
      <w:proofErr w:type="spellStart"/>
      <w:r w:rsidRPr="003C6BF0">
        <w:rPr>
          <w:rFonts w:eastAsiaTheme="minorHAnsi"/>
          <w:lang w:val="en-MY"/>
        </w:rPr>
        <w:t>dilakukan</w:t>
      </w:r>
      <w:proofErr w:type="spellEnd"/>
      <w:r w:rsidRPr="003C6BF0">
        <w:rPr>
          <w:rFonts w:eastAsiaTheme="minorHAnsi"/>
          <w:lang w:val="en-MY"/>
        </w:rPr>
        <w:t xml:space="preserve"> oleh </w:t>
      </w:r>
      <w:proofErr w:type="spellStart"/>
      <w:r w:rsidRPr="003C6BF0">
        <w:rPr>
          <w:rFonts w:eastAsiaTheme="minorHAnsi"/>
          <w:lang w:val="en-MY"/>
        </w:rPr>
        <w:t>kiai</w:t>
      </w:r>
      <w:proofErr w:type="spellEnd"/>
      <w:r w:rsidRPr="003C6BF0">
        <w:rPr>
          <w:rFonts w:eastAsiaTheme="minorHAnsi"/>
          <w:lang w:val="en-MY"/>
        </w:rPr>
        <w:t xml:space="preserve"> di </w:t>
      </w:r>
      <w:proofErr w:type="spellStart"/>
      <w:r w:rsidRPr="003C6BF0">
        <w:rPr>
          <w:rFonts w:eastAsiaTheme="minorHAnsi"/>
          <w:lang w:val="en-MY"/>
        </w:rPr>
        <w:t>Jember</w:t>
      </w:r>
      <w:proofErr w:type="spellEnd"/>
      <w:r w:rsidRPr="003C6BF0">
        <w:rPr>
          <w:rFonts w:eastAsiaTheme="minorHAnsi"/>
          <w:lang w:val="en-MY"/>
        </w:rPr>
        <w:t xml:space="preserve"> </w:t>
      </w:r>
      <w:proofErr w:type="spellStart"/>
      <w:r w:rsidRPr="003C6BF0">
        <w:rPr>
          <w:rFonts w:eastAsiaTheme="minorHAnsi"/>
          <w:lang w:val="en-MY"/>
        </w:rPr>
        <w:t>berbeda-beda</w:t>
      </w:r>
      <w:proofErr w:type="spellEnd"/>
      <w:r w:rsidRPr="003C6BF0">
        <w:rPr>
          <w:rFonts w:eastAsiaTheme="minorHAnsi"/>
          <w:lang w:val="en-MY"/>
        </w:rPr>
        <w:t xml:space="preserve">. KH. Muhyiddin </w:t>
      </w:r>
      <w:proofErr w:type="spellStart"/>
      <w:r w:rsidRPr="003C6BF0">
        <w:rPr>
          <w:rFonts w:eastAsiaTheme="minorHAnsi"/>
          <w:lang w:val="en-MY"/>
        </w:rPr>
        <w:t>Abdusshomad</w:t>
      </w:r>
      <w:proofErr w:type="spellEnd"/>
      <w:r w:rsidRPr="003C6BF0">
        <w:rPr>
          <w:rFonts w:eastAsiaTheme="minorHAnsi"/>
          <w:lang w:val="en-MY"/>
        </w:rPr>
        <w:t xml:space="preserve"> </w:t>
      </w:r>
      <w:proofErr w:type="spellStart"/>
      <w:r w:rsidRPr="003C6BF0">
        <w:rPr>
          <w:rFonts w:eastAsiaTheme="minorHAnsi"/>
          <w:lang w:val="en-MY"/>
        </w:rPr>
        <w:t>melaksanakan</w:t>
      </w:r>
      <w:proofErr w:type="spellEnd"/>
      <w:r w:rsidRPr="003C6BF0">
        <w:rPr>
          <w:rFonts w:eastAsiaTheme="minorHAnsi"/>
          <w:lang w:val="en-MY"/>
        </w:rPr>
        <w:t xml:space="preserve"> </w:t>
      </w:r>
      <w:proofErr w:type="spellStart"/>
      <w:r w:rsidRPr="003C6BF0">
        <w:rPr>
          <w:rFonts w:eastAsiaTheme="minorHAnsi"/>
          <w:lang w:val="en-MY"/>
        </w:rPr>
        <w:t>pemberdayaan</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di </w:t>
      </w:r>
      <w:proofErr w:type="spellStart"/>
      <w:r w:rsidRPr="003C6BF0">
        <w:rPr>
          <w:rFonts w:eastAsiaTheme="minorHAnsi"/>
          <w:lang w:val="en-MY"/>
        </w:rPr>
        <w:t>pesantrennya</w:t>
      </w:r>
      <w:proofErr w:type="spellEnd"/>
      <w:r w:rsidRPr="003C6BF0">
        <w:rPr>
          <w:rFonts w:eastAsiaTheme="minorHAnsi"/>
          <w:lang w:val="en-MY"/>
        </w:rPr>
        <w:t xml:space="preserve"> </w:t>
      </w:r>
      <w:proofErr w:type="spellStart"/>
      <w:r w:rsidRPr="003C6BF0">
        <w:rPr>
          <w:rFonts w:eastAsiaTheme="minorHAnsi"/>
          <w:lang w:val="en-MY"/>
        </w:rPr>
        <w:t>dengan</w:t>
      </w:r>
      <w:proofErr w:type="spellEnd"/>
      <w:r w:rsidRPr="003C6BF0">
        <w:rPr>
          <w:rFonts w:eastAsiaTheme="minorHAnsi"/>
          <w:lang w:val="en-MY"/>
        </w:rPr>
        <w:t xml:space="preserve"> </w:t>
      </w:r>
      <w:proofErr w:type="spellStart"/>
      <w:r w:rsidRPr="003C6BF0">
        <w:rPr>
          <w:rFonts w:eastAsiaTheme="minorHAnsi"/>
          <w:lang w:val="en-MY"/>
        </w:rPr>
        <w:t>cara</w:t>
      </w:r>
      <w:proofErr w:type="spellEnd"/>
      <w:r w:rsidRPr="003C6BF0">
        <w:rPr>
          <w:rFonts w:eastAsiaTheme="minorHAnsi"/>
          <w:lang w:val="en-MY"/>
        </w:rPr>
        <w:t xml:space="preserve"> </w:t>
      </w:r>
      <w:proofErr w:type="spellStart"/>
      <w:r w:rsidRPr="003C6BF0">
        <w:rPr>
          <w:rFonts w:eastAsiaTheme="minorHAnsi"/>
          <w:lang w:val="en-MY"/>
        </w:rPr>
        <w:t>melaksanakan</w:t>
      </w:r>
      <w:proofErr w:type="spellEnd"/>
      <w:r w:rsidRPr="003C6BF0">
        <w:rPr>
          <w:rFonts w:eastAsiaTheme="minorHAnsi"/>
          <w:lang w:val="en-MY"/>
        </w:rPr>
        <w:t xml:space="preserve"> </w:t>
      </w:r>
      <w:proofErr w:type="spellStart"/>
      <w:r w:rsidRPr="003C6BF0">
        <w:rPr>
          <w:rFonts w:eastAsiaTheme="minorHAnsi"/>
          <w:lang w:val="en-MY"/>
        </w:rPr>
        <w:t>beberapa</w:t>
      </w:r>
      <w:proofErr w:type="spellEnd"/>
      <w:r w:rsidRPr="003C6BF0">
        <w:rPr>
          <w:rFonts w:eastAsiaTheme="minorHAnsi"/>
          <w:lang w:val="en-MY"/>
        </w:rPr>
        <w:t xml:space="preserve"> seminar dan workshop </w:t>
      </w:r>
      <w:proofErr w:type="spellStart"/>
      <w:r w:rsidRPr="003C6BF0">
        <w:rPr>
          <w:rFonts w:eastAsiaTheme="minorHAnsi"/>
          <w:lang w:val="en-MY"/>
        </w:rPr>
        <w:t>tentang</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di </w:t>
      </w:r>
      <w:proofErr w:type="spellStart"/>
      <w:r w:rsidRPr="003C6BF0">
        <w:rPr>
          <w:rFonts w:eastAsiaTheme="minorHAnsi"/>
          <w:lang w:val="en-MY"/>
        </w:rPr>
        <w:t>pesantrennya</w:t>
      </w:r>
      <w:proofErr w:type="spellEnd"/>
      <w:r w:rsidRPr="003C6BF0">
        <w:rPr>
          <w:rFonts w:eastAsiaTheme="minorHAnsi"/>
          <w:lang w:val="en-MY"/>
        </w:rPr>
        <w:t xml:space="preserve"> </w:t>
      </w:r>
      <w:proofErr w:type="spellStart"/>
      <w:r w:rsidRPr="003C6BF0">
        <w:rPr>
          <w:rFonts w:eastAsiaTheme="minorHAnsi"/>
          <w:lang w:val="en-MY"/>
        </w:rPr>
        <w:t>dengan</w:t>
      </w:r>
      <w:proofErr w:type="spellEnd"/>
      <w:r w:rsidRPr="003C6BF0">
        <w:rPr>
          <w:rFonts w:eastAsiaTheme="minorHAnsi"/>
          <w:lang w:val="en-MY"/>
        </w:rPr>
        <w:t xml:space="preserve"> </w:t>
      </w:r>
      <w:proofErr w:type="spellStart"/>
      <w:r w:rsidRPr="003C6BF0">
        <w:rPr>
          <w:rFonts w:eastAsiaTheme="minorHAnsi"/>
          <w:lang w:val="en-MY"/>
        </w:rPr>
        <w:t>bekerja</w:t>
      </w:r>
      <w:proofErr w:type="spellEnd"/>
      <w:r w:rsidRPr="003C6BF0">
        <w:rPr>
          <w:rFonts w:eastAsiaTheme="minorHAnsi"/>
          <w:lang w:val="en-MY"/>
        </w:rPr>
        <w:t xml:space="preserve"> </w:t>
      </w:r>
      <w:proofErr w:type="spellStart"/>
      <w:r w:rsidRPr="003C6BF0">
        <w:rPr>
          <w:rFonts w:eastAsiaTheme="minorHAnsi"/>
          <w:lang w:val="en-MY"/>
        </w:rPr>
        <w:t>sama</w:t>
      </w:r>
      <w:proofErr w:type="spellEnd"/>
      <w:r w:rsidRPr="003C6BF0">
        <w:rPr>
          <w:rFonts w:eastAsiaTheme="minorHAnsi"/>
          <w:lang w:val="en-MY"/>
        </w:rPr>
        <w:t xml:space="preserve"> </w:t>
      </w:r>
      <w:proofErr w:type="spellStart"/>
      <w:r w:rsidRPr="003C6BF0">
        <w:rPr>
          <w:rFonts w:eastAsiaTheme="minorHAnsi"/>
          <w:lang w:val="en-MY"/>
        </w:rPr>
        <w:t>dengan</w:t>
      </w:r>
      <w:proofErr w:type="spellEnd"/>
      <w:r w:rsidRPr="003C6BF0">
        <w:rPr>
          <w:rFonts w:eastAsiaTheme="minorHAnsi"/>
          <w:lang w:val="en-MY"/>
        </w:rPr>
        <w:t xml:space="preserve"> LSM-LSM yang </w:t>
      </w:r>
      <w:proofErr w:type="spellStart"/>
      <w:r w:rsidRPr="003C6BF0">
        <w:rPr>
          <w:rFonts w:eastAsiaTheme="minorHAnsi"/>
          <w:lang w:val="en-MY"/>
        </w:rPr>
        <w:t>berkaitan</w:t>
      </w:r>
      <w:proofErr w:type="spellEnd"/>
      <w:r w:rsidRPr="003C6BF0">
        <w:rPr>
          <w:rFonts w:eastAsiaTheme="minorHAnsi"/>
          <w:lang w:val="en-MY"/>
        </w:rPr>
        <w:t xml:space="preserve">. </w:t>
      </w:r>
      <w:proofErr w:type="spellStart"/>
      <w:r w:rsidRPr="003C6BF0">
        <w:rPr>
          <w:rFonts w:eastAsiaTheme="minorHAnsi"/>
          <w:lang w:val="en-MY"/>
        </w:rPr>
        <w:t>Selain</w:t>
      </w:r>
      <w:proofErr w:type="spellEnd"/>
      <w:r w:rsidRPr="003C6BF0">
        <w:rPr>
          <w:rFonts w:eastAsiaTheme="minorHAnsi"/>
          <w:lang w:val="en-MY"/>
        </w:rPr>
        <w:t xml:space="preserve"> </w:t>
      </w:r>
      <w:proofErr w:type="spellStart"/>
      <w:r w:rsidRPr="003C6BF0">
        <w:rPr>
          <w:rFonts w:eastAsiaTheme="minorHAnsi"/>
          <w:lang w:val="en-MY"/>
        </w:rPr>
        <w:t>itu</w:t>
      </w:r>
      <w:proofErr w:type="spellEnd"/>
      <w:r w:rsidRPr="003C6BF0">
        <w:rPr>
          <w:rFonts w:eastAsiaTheme="minorHAnsi"/>
          <w:lang w:val="en-MY"/>
        </w:rPr>
        <w:t xml:space="preserve">, juga </w:t>
      </w:r>
      <w:proofErr w:type="spellStart"/>
      <w:r w:rsidRPr="003C6BF0">
        <w:rPr>
          <w:rFonts w:eastAsiaTheme="minorHAnsi"/>
          <w:lang w:val="en-MY"/>
        </w:rPr>
        <w:t>dengan</w:t>
      </w:r>
      <w:proofErr w:type="spellEnd"/>
      <w:r w:rsidRPr="003C6BF0">
        <w:rPr>
          <w:rFonts w:eastAsiaTheme="minorHAnsi"/>
          <w:lang w:val="en-MY"/>
        </w:rPr>
        <w:t xml:space="preserve"> </w:t>
      </w:r>
      <w:proofErr w:type="spellStart"/>
      <w:r w:rsidRPr="003C6BF0">
        <w:rPr>
          <w:rFonts w:eastAsiaTheme="minorHAnsi"/>
          <w:lang w:val="en-MY"/>
        </w:rPr>
        <w:t>cara</w:t>
      </w:r>
      <w:proofErr w:type="spellEnd"/>
      <w:r w:rsidRPr="003C6BF0">
        <w:rPr>
          <w:rFonts w:eastAsiaTheme="minorHAnsi"/>
          <w:lang w:val="en-MY"/>
        </w:rPr>
        <w:t xml:space="preserve"> </w:t>
      </w:r>
      <w:proofErr w:type="spellStart"/>
      <w:r w:rsidRPr="003C6BF0">
        <w:rPr>
          <w:rFonts w:eastAsiaTheme="minorHAnsi"/>
          <w:lang w:val="en-MY"/>
        </w:rPr>
        <w:t>menerbitkan</w:t>
      </w:r>
      <w:proofErr w:type="spellEnd"/>
      <w:r w:rsidRPr="003C6BF0">
        <w:rPr>
          <w:rFonts w:eastAsiaTheme="minorHAnsi"/>
          <w:lang w:val="en-MY"/>
        </w:rPr>
        <w:t xml:space="preserve"> </w:t>
      </w:r>
      <w:proofErr w:type="spellStart"/>
      <w:r w:rsidRPr="003C6BF0">
        <w:rPr>
          <w:rFonts w:eastAsiaTheme="minorHAnsi"/>
          <w:lang w:val="en-MY"/>
        </w:rPr>
        <w:t>buku</w:t>
      </w:r>
      <w:proofErr w:type="spellEnd"/>
      <w:r w:rsidRPr="003C6BF0">
        <w:rPr>
          <w:rFonts w:eastAsiaTheme="minorHAnsi"/>
          <w:lang w:val="en-MY"/>
        </w:rPr>
        <w:t xml:space="preserve"> </w:t>
      </w:r>
      <w:proofErr w:type="spellStart"/>
      <w:r w:rsidRPr="003C6BF0">
        <w:rPr>
          <w:rFonts w:eastAsiaTheme="minorHAnsi"/>
          <w:lang w:val="en-MY"/>
        </w:rPr>
        <w:t>kurikulum</w:t>
      </w:r>
      <w:proofErr w:type="spellEnd"/>
      <w:r w:rsidRPr="003C6BF0">
        <w:rPr>
          <w:rFonts w:eastAsiaTheme="minorHAnsi"/>
          <w:lang w:val="en-MY"/>
        </w:rPr>
        <w:t xml:space="preserve"> </w:t>
      </w:r>
      <w:proofErr w:type="spellStart"/>
      <w:r w:rsidRPr="003C6BF0">
        <w:rPr>
          <w:rFonts w:eastAsiaTheme="minorHAnsi"/>
          <w:lang w:val="en-MY"/>
        </w:rPr>
        <w:t>pendidikan</w:t>
      </w:r>
      <w:proofErr w:type="spellEnd"/>
      <w:r w:rsidRPr="003C6BF0">
        <w:rPr>
          <w:rFonts w:eastAsiaTheme="minorHAnsi"/>
          <w:lang w:val="en-MY"/>
        </w:rPr>
        <w:t xml:space="preserve"> agama Islam yang </w:t>
      </w:r>
      <w:proofErr w:type="spellStart"/>
      <w:r w:rsidRPr="003C6BF0">
        <w:rPr>
          <w:rFonts w:eastAsiaTheme="minorHAnsi"/>
          <w:lang w:val="en-MY"/>
        </w:rPr>
        <w:t>ramah</w:t>
      </w:r>
      <w:proofErr w:type="spellEnd"/>
      <w:r w:rsidRPr="003C6BF0">
        <w:rPr>
          <w:rFonts w:eastAsiaTheme="minorHAnsi"/>
          <w:lang w:val="en-MY"/>
        </w:rPr>
        <w:t xml:space="preserve"> </w:t>
      </w:r>
      <w:proofErr w:type="spellStart"/>
      <w:r w:rsidRPr="003C6BF0">
        <w:rPr>
          <w:rFonts w:eastAsiaTheme="minorHAnsi"/>
          <w:lang w:val="en-MY"/>
        </w:rPr>
        <w:t>terhadap</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w:t>
      </w:r>
      <w:proofErr w:type="spellStart"/>
      <w:r w:rsidRPr="003C6BF0">
        <w:rPr>
          <w:rFonts w:eastAsiaTheme="minorHAnsi"/>
          <w:lang w:val="en-MY"/>
        </w:rPr>
        <w:t>Sedangkan</w:t>
      </w:r>
      <w:proofErr w:type="spellEnd"/>
      <w:r w:rsidRPr="003C6BF0">
        <w:rPr>
          <w:rFonts w:eastAsiaTheme="minorHAnsi"/>
          <w:lang w:val="en-MY"/>
        </w:rPr>
        <w:t xml:space="preserve"> KH.</w:t>
      </w:r>
      <w:r w:rsidR="00512363">
        <w:rPr>
          <w:rFonts w:eastAsiaTheme="minorHAnsi"/>
          <w:lang w:val="en-MY"/>
        </w:rPr>
        <w:t xml:space="preserve"> </w:t>
      </w:r>
      <w:proofErr w:type="spellStart"/>
      <w:r w:rsidR="00512363">
        <w:rPr>
          <w:rFonts w:eastAsiaTheme="minorHAnsi"/>
          <w:lang w:val="en-MY"/>
        </w:rPr>
        <w:t>Drs.</w:t>
      </w:r>
      <w:proofErr w:type="spellEnd"/>
      <w:r w:rsidR="00512363">
        <w:rPr>
          <w:rFonts w:eastAsiaTheme="minorHAnsi"/>
          <w:lang w:val="en-MY"/>
        </w:rPr>
        <w:t xml:space="preserve"> </w:t>
      </w:r>
      <w:r w:rsidRPr="003C6BF0">
        <w:rPr>
          <w:rFonts w:eastAsiaTheme="minorHAnsi"/>
          <w:lang w:val="en-MY"/>
        </w:rPr>
        <w:t xml:space="preserve">Abdul Hamid </w:t>
      </w:r>
      <w:proofErr w:type="spellStart"/>
      <w:r w:rsidRPr="003C6BF0">
        <w:rPr>
          <w:rFonts w:eastAsiaTheme="minorHAnsi"/>
          <w:lang w:val="en-MY"/>
        </w:rPr>
        <w:t>Chidlir</w:t>
      </w:r>
      <w:proofErr w:type="spellEnd"/>
      <w:r w:rsidRPr="003C6BF0">
        <w:rPr>
          <w:rFonts w:eastAsiaTheme="minorHAnsi"/>
          <w:lang w:val="en-MY"/>
        </w:rPr>
        <w:t xml:space="preserve"> </w:t>
      </w:r>
      <w:proofErr w:type="spellStart"/>
      <w:r w:rsidRPr="003C6BF0">
        <w:rPr>
          <w:rFonts w:eastAsiaTheme="minorHAnsi"/>
          <w:lang w:val="en-MY"/>
        </w:rPr>
        <w:t>melaksanakan</w:t>
      </w:r>
      <w:proofErr w:type="spellEnd"/>
      <w:r w:rsidRPr="003C6BF0">
        <w:rPr>
          <w:rFonts w:eastAsiaTheme="minorHAnsi"/>
          <w:lang w:val="en-MY"/>
        </w:rPr>
        <w:t xml:space="preserve"> </w:t>
      </w:r>
      <w:proofErr w:type="spellStart"/>
      <w:r w:rsidRPr="003C6BF0">
        <w:rPr>
          <w:rFonts w:eastAsiaTheme="minorHAnsi"/>
          <w:lang w:val="en-MY"/>
        </w:rPr>
        <w:t>pemberdayaan</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di </w:t>
      </w:r>
      <w:proofErr w:type="spellStart"/>
      <w:r w:rsidRPr="003C6BF0">
        <w:rPr>
          <w:rFonts w:eastAsiaTheme="minorHAnsi"/>
          <w:lang w:val="en-MY"/>
        </w:rPr>
        <w:t>madrasahnya</w:t>
      </w:r>
      <w:proofErr w:type="spellEnd"/>
      <w:r w:rsidRPr="003C6BF0">
        <w:rPr>
          <w:rFonts w:eastAsiaTheme="minorHAnsi"/>
          <w:lang w:val="en-MY"/>
        </w:rPr>
        <w:t xml:space="preserve"> </w:t>
      </w:r>
      <w:proofErr w:type="spellStart"/>
      <w:r w:rsidRPr="003C6BF0">
        <w:rPr>
          <w:rFonts w:eastAsiaTheme="minorHAnsi"/>
          <w:lang w:val="en-MY"/>
        </w:rPr>
        <w:t>dengan</w:t>
      </w:r>
      <w:proofErr w:type="spellEnd"/>
      <w:r w:rsidRPr="003C6BF0">
        <w:rPr>
          <w:rFonts w:eastAsiaTheme="minorHAnsi"/>
          <w:lang w:val="en-MY"/>
        </w:rPr>
        <w:t xml:space="preserve"> </w:t>
      </w:r>
      <w:proofErr w:type="spellStart"/>
      <w:r w:rsidRPr="003C6BF0">
        <w:rPr>
          <w:rFonts w:eastAsiaTheme="minorHAnsi"/>
          <w:lang w:val="en-MY"/>
        </w:rPr>
        <w:t>cara</w:t>
      </w:r>
      <w:proofErr w:type="spellEnd"/>
      <w:r w:rsidRPr="003C6BF0">
        <w:rPr>
          <w:rFonts w:eastAsiaTheme="minorHAnsi"/>
          <w:lang w:val="en-MY"/>
        </w:rPr>
        <w:t xml:space="preserve"> </w:t>
      </w:r>
      <w:proofErr w:type="spellStart"/>
      <w:r w:rsidRPr="003C6BF0">
        <w:rPr>
          <w:rFonts w:eastAsiaTheme="minorHAnsi"/>
          <w:lang w:val="en-MY"/>
        </w:rPr>
        <w:t>lebih</w:t>
      </w:r>
      <w:proofErr w:type="spellEnd"/>
      <w:r w:rsidRPr="003C6BF0">
        <w:rPr>
          <w:rFonts w:eastAsiaTheme="minorHAnsi"/>
          <w:lang w:val="en-MY"/>
        </w:rPr>
        <w:t xml:space="preserve"> pada </w:t>
      </w:r>
      <w:proofErr w:type="spellStart"/>
      <w:r w:rsidRPr="003C6BF0">
        <w:rPr>
          <w:rFonts w:eastAsiaTheme="minorHAnsi"/>
          <w:lang w:val="en-MY"/>
        </w:rPr>
        <w:t>praktek</w:t>
      </w:r>
      <w:proofErr w:type="spellEnd"/>
      <w:r w:rsidRPr="003C6BF0">
        <w:rPr>
          <w:rFonts w:eastAsiaTheme="minorHAnsi"/>
          <w:lang w:val="en-MY"/>
        </w:rPr>
        <w:t xml:space="preserve">, </w:t>
      </w:r>
      <w:proofErr w:type="spellStart"/>
      <w:r w:rsidRPr="003C6BF0">
        <w:rPr>
          <w:rFonts w:eastAsiaTheme="minorHAnsi"/>
          <w:lang w:val="en-MY"/>
        </w:rPr>
        <w:t>yaitu</w:t>
      </w:r>
      <w:proofErr w:type="spellEnd"/>
      <w:r w:rsidRPr="003C6BF0">
        <w:rPr>
          <w:rFonts w:eastAsiaTheme="minorHAnsi"/>
          <w:lang w:val="en-MY"/>
        </w:rPr>
        <w:t xml:space="preserve"> </w:t>
      </w:r>
      <w:proofErr w:type="spellStart"/>
      <w:r w:rsidRPr="003C6BF0">
        <w:rPr>
          <w:rFonts w:eastAsiaTheme="minorHAnsi"/>
          <w:lang w:val="en-MY"/>
        </w:rPr>
        <w:t>meletakkan</w:t>
      </w:r>
      <w:proofErr w:type="spellEnd"/>
      <w:r w:rsidRPr="003C6BF0">
        <w:rPr>
          <w:rFonts w:eastAsiaTheme="minorHAnsi"/>
          <w:lang w:val="en-MY"/>
        </w:rPr>
        <w:t xml:space="preserve"> para guru </w:t>
      </w:r>
      <w:proofErr w:type="spellStart"/>
      <w:r w:rsidRPr="003C6BF0">
        <w:rPr>
          <w:rFonts w:eastAsiaTheme="minorHAnsi"/>
          <w:lang w:val="en-MY"/>
        </w:rPr>
        <w:t>perempuan</w:t>
      </w:r>
      <w:proofErr w:type="spellEnd"/>
      <w:r w:rsidRPr="003C6BF0">
        <w:rPr>
          <w:rFonts w:eastAsiaTheme="minorHAnsi"/>
          <w:lang w:val="en-MY"/>
        </w:rPr>
        <w:t xml:space="preserve"> pada </w:t>
      </w:r>
      <w:proofErr w:type="spellStart"/>
      <w:r w:rsidRPr="003C6BF0">
        <w:rPr>
          <w:rFonts w:eastAsiaTheme="minorHAnsi"/>
          <w:lang w:val="en-MY"/>
        </w:rPr>
        <w:t>posisi-posisi</w:t>
      </w:r>
      <w:proofErr w:type="spellEnd"/>
      <w:r w:rsidRPr="003C6BF0">
        <w:rPr>
          <w:rFonts w:eastAsiaTheme="minorHAnsi"/>
          <w:lang w:val="en-MY"/>
        </w:rPr>
        <w:t xml:space="preserve"> yang </w:t>
      </w:r>
      <w:proofErr w:type="spellStart"/>
      <w:r w:rsidRPr="003C6BF0">
        <w:rPr>
          <w:rFonts w:eastAsiaTheme="minorHAnsi"/>
          <w:lang w:val="en-MY"/>
        </w:rPr>
        <w:t>strategis</w:t>
      </w:r>
      <w:proofErr w:type="spellEnd"/>
      <w:r w:rsidRPr="003C6BF0">
        <w:rPr>
          <w:rFonts w:eastAsiaTheme="minorHAnsi"/>
          <w:lang w:val="en-MY"/>
        </w:rPr>
        <w:t xml:space="preserve">, dan </w:t>
      </w:r>
      <w:proofErr w:type="spellStart"/>
      <w:r w:rsidRPr="003C6BF0">
        <w:rPr>
          <w:rFonts w:eastAsiaTheme="minorHAnsi"/>
          <w:lang w:val="en-MY"/>
        </w:rPr>
        <w:t>memasukkan</w:t>
      </w:r>
      <w:proofErr w:type="spellEnd"/>
      <w:r w:rsidRPr="003C6BF0">
        <w:rPr>
          <w:rFonts w:eastAsiaTheme="minorHAnsi"/>
          <w:lang w:val="en-MY"/>
        </w:rPr>
        <w:t xml:space="preserve"> </w:t>
      </w:r>
      <w:proofErr w:type="spellStart"/>
      <w:r w:rsidRPr="003C6BF0">
        <w:rPr>
          <w:rFonts w:eastAsiaTheme="minorHAnsi"/>
          <w:lang w:val="en-MY"/>
        </w:rPr>
        <w:t>pendidikan</w:t>
      </w:r>
      <w:proofErr w:type="spellEnd"/>
      <w:r w:rsidRPr="003C6BF0">
        <w:rPr>
          <w:rFonts w:eastAsiaTheme="minorHAnsi"/>
          <w:lang w:val="en-MY"/>
        </w:rPr>
        <w:t xml:space="preserve"> tata </w:t>
      </w:r>
      <w:proofErr w:type="spellStart"/>
      <w:r w:rsidRPr="003C6BF0">
        <w:rPr>
          <w:rFonts w:eastAsiaTheme="minorHAnsi"/>
          <w:lang w:val="en-MY"/>
        </w:rPr>
        <w:t>busana</w:t>
      </w:r>
      <w:proofErr w:type="spellEnd"/>
      <w:r w:rsidRPr="003C6BF0">
        <w:rPr>
          <w:rFonts w:eastAsiaTheme="minorHAnsi"/>
          <w:lang w:val="en-MY"/>
        </w:rPr>
        <w:t xml:space="preserve">, tata </w:t>
      </w:r>
      <w:proofErr w:type="spellStart"/>
      <w:r w:rsidRPr="003C6BF0">
        <w:rPr>
          <w:rFonts w:eastAsiaTheme="minorHAnsi"/>
          <w:lang w:val="en-MY"/>
        </w:rPr>
        <w:t>boga</w:t>
      </w:r>
      <w:proofErr w:type="spellEnd"/>
      <w:r w:rsidRPr="003C6BF0">
        <w:rPr>
          <w:rFonts w:eastAsiaTheme="minorHAnsi"/>
          <w:lang w:val="en-MY"/>
        </w:rPr>
        <w:t xml:space="preserve">, dan tata rias </w:t>
      </w:r>
      <w:proofErr w:type="spellStart"/>
      <w:r w:rsidRPr="003C6BF0">
        <w:rPr>
          <w:rFonts w:eastAsiaTheme="minorHAnsi"/>
          <w:lang w:val="en-MY"/>
        </w:rPr>
        <w:t>dalam</w:t>
      </w:r>
      <w:proofErr w:type="spellEnd"/>
      <w:r w:rsidRPr="003C6BF0">
        <w:rPr>
          <w:rFonts w:eastAsiaTheme="minorHAnsi"/>
          <w:lang w:val="en-MY"/>
        </w:rPr>
        <w:t xml:space="preserve"> </w:t>
      </w:r>
      <w:proofErr w:type="spellStart"/>
      <w:r w:rsidRPr="003C6BF0">
        <w:rPr>
          <w:rFonts w:eastAsiaTheme="minorHAnsi"/>
          <w:lang w:val="en-MY"/>
        </w:rPr>
        <w:t>kurikulum</w:t>
      </w:r>
      <w:proofErr w:type="spellEnd"/>
      <w:r w:rsidRPr="003C6BF0">
        <w:rPr>
          <w:rFonts w:eastAsiaTheme="minorHAnsi"/>
          <w:lang w:val="en-MY"/>
        </w:rPr>
        <w:t xml:space="preserve"> </w:t>
      </w:r>
      <w:proofErr w:type="spellStart"/>
      <w:r w:rsidRPr="003C6BF0">
        <w:rPr>
          <w:rFonts w:eastAsiaTheme="minorHAnsi"/>
          <w:lang w:val="en-MY"/>
        </w:rPr>
        <w:t>pembelajaran</w:t>
      </w:r>
      <w:proofErr w:type="spellEnd"/>
      <w:r w:rsidR="00B24AA3">
        <w:rPr>
          <w:rFonts w:eastAsiaTheme="minorHAnsi"/>
          <w:lang w:val="en-MY"/>
        </w:rPr>
        <w:t xml:space="preserve"> </w:t>
      </w:r>
      <w:proofErr w:type="spellStart"/>
      <w:r w:rsidR="00B24AA3">
        <w:rPr>
          <w:rFonts w:eastAsiaTheme="minorHAnsi"/>
          <w:lang w:val="en-MY"/>
        </w:rPr>
        <w:t>sebagai</w:t>
      </w:r>
      <w:proofErr w:type="spellEnd"/>
      <w:r w:rsidR="00B24AA3">
        <w:rPr>
          <w:rFonts w:eastAsiaTheme="minorHAnsi"/>
          <w:lang w:val="en-MY"/>
        </w:rPr>
        <w:t xml:space="preserve"> </w:t>
      </w:r>
      <w:proofErr w:type="spellStart"/>
      <w:r w:rsidR="00B24AA3">
        <w:rPr>
          <w:rFonts w:eastAsiaTheme="minorHAnsi"/>
          <w:lang w:val="en-MY"/>
        </w:rPr>
        <w:t>bekal</w:t>
      </w:r>
      <w:proofErr w:type="spellEnd"/>
      <w:r w:rsidR="00B24AA3">
        <w:rPr>
          <w:rFonts w:eastAsiaTheme="minorHAnsi"/>
          <w:lang w:val="en-MY"/>
        </w:rPr>
        <w:t xml:space="preserve"> </w:t>
      </w:r>
      <w:proofErr w:type="spellStart"/>
      <w:r w:rsidR="00B24AA3">
        <w:rPr>
          <w:rFonts w:eastAsiaTheme="minorHAnsi"/>
          <w:lang w:val="en-MY"/>
        </w:rPr>
        <w:t>perempuan</w:t>
      </w:r>
      <w:proofErr w:type="spellEnd"/>
      <w:r w:rsidR="00B24AA3">
        <w:rPr>
          <w:rFonts w:eastAsiaTheme="minorHAnsi"/>
          <w:lang w:val="en-MY"/>
        </w:rPr>
        <w:t xml:space="preserve"> </w:t>
      </w:r>
      <w:proofErr w:type="spellStart"/>
      <w:r w:rsidR="00B24AA3">
        <w:rPr>
          <w:rFonts w:eastAsiaTheme="minorHAnsi"/>
          <w:lang w:val="en-MY"/>
        </w:rPr>
        <w:t>untuk</w:t>
      </w:r>
      <w:proofErr w:type="spellEnd"/>
      <w:r w:rsidR="00B24AA3">
        <w:rPr>
          <w:rFonts w:eastAsiaTheme="minorHAnsi"/>
          <w:lang w:val="en-MY"/>
        </w:rPr>
        <w:t xml:space="preserve"> </w:t>
      </w:r>
      <w:proofErr w:type="spellStart"/>
      <w:r w:rsidR="00B24AA3">
        <w:rPr>
          <w:rFonts w:eastAsiaTheme="minorHAnsi"/>
          <w:lang w:val="en-MY"/>
        </w:rPr>
        <w:t>berkiprah</w:t>
      </w:r>
      <w:proofErr w:type="spellEnd"/>
      <w:r w:rsidR="00B24AA3">
        <w:rPr>
          <w:rFonts w:eastAsiaTheme="minorHAnsi"/>
          <w:lang w:val="en-MY"/>
        </w:rPr>
        <w:t xml:space="preserve"> </w:t>
      </w:r>
      <w:proofErr w:type="spellStart"/>
      <w:r w:rsidR="00B24AA3">
        <w:rPr>
          <w:rFonts w:eastAsiaTheme="minorHAnsi"/>
          <w:lang w:val="en-MY"/>
        </w:rPr>
        <w:t>dalam</w:t>
      </w:r>
      <w:proofErr w:type="spellEnd"/>
      <w:r w:rsidR="00B24AA3">
        <w:rPr>
          <w:rFonts w:eastAsiaTheme="minorHAnsi"/>
          <w:lang w:val="en-MY"/>
        </w:rPr>
        <w:t xml:space="preserve"> </w:t>
      </w:r>
      <w:proofErr w:type="spellStart"/>
      <w:r w:rsidR="00B24AA3">
        <w:rPr>
          <w:rFonts w:eastAsiaTheme="minorHAnsi"/>
          <w:lang w:val="en-MY"/>
        </w:rPr>
        <w:t>masyarakat</w:t>
      </w:r>
      <w:proofErr w:type="spellEnd"/>
      <w:r w:rsidRPr="003C6BF0">
        <w:rPr>
          <w:rFonts w:eastAsiaTheme="minorHAnsi"/>
          <w:lang w:val="en-MY"/>
        </w:rPr>
        <w:t>.</w:t>
      </w:r>
      <w:r w:rsidR="00B24AA3">
        <w:rPr>
          <w:rFonts w:eastAsiaTheme="minorHAnsi"/>
          <w:lang w:val="en-MY"/>
        </w:rPr>
        <w:t xml:space="preserve"> </w:t>
      </w:r>
      <w:r w:rsidRPr="003C6BF0">
        <w:rPr>
          <w:rFonts w:eastAsiaTheme="minorHAnsi"/>
          <w:lang w:val="en-MY"/>
        </w:rPr>
        <w:t xml:space="preserve">Juga </w:t>
      </w:r>
      <w:proofErr w:type="spellStart"/>
      <w:r w:rsidRPr="003C6BF0">
        <w:rPr>
          <w:rFonts w:eastAsiaTheme="minorHAnsi"/>
          <w:lang w:val="en-MY"/>
        </w:rPr>
        <w:t>dengan</w:t>
      </w:r>
      <w:proofErr w:type="spellEnd"/>
      <w:r w:rsidRPr="003C6BF0">
        <w:rPr>
          <w:rFonts w:eastAsiaTheme="minorHAnsi"/>
          <w:lang w:val="en-MY"/>
        </w:rPr>
        <w:t xml:space="preserve"> </w:t>
      </w:r>
      <w:proofErr w:type="spellStart"/>
      <w:r w:rsidRPr="003C6BF0">
        <w:rPr>
          <w:rFonts w:eastAsiaTheme="minorHAnsi"/>
          <w:lang w:val="en-MY"/>
        </w:rPr>
        <w:t>mengadakan</w:t>
      </w:r>
      <w:proofErr w:type="spellEnd"/>
      <w:r w:rsidRPr="003C6BF0">
        <w:rPr>
          <w:rFonts w:eastAsiaTheme="minorHAnsi"/>
          <w:lang w:val="en-MY"/>
        </w:rPr>
        <w:t xml:space="preserve"> </w:t>
      </w:r>
      <w:proofErr w:type="spellStart"/>
      <w:r w:rsidRPr="003C6BF0">
        <w:rPr>
          <w:rFonts w:eastAsiaTheme="minorHAnsi"/>
          <w:lang w:val="en-MY"/>
        </w:rPr>
        <w:t>Praktek</w:t>
      </w:r>
      <w:proofErr w:type="spellEnd"/>
      <w:r w:rsidRPr="003C6BF0">
        <w:rPr>
          <w:rFonts w:eastAsiaTheme="minorHAnsi"/>
          <w:lang w:val="en-MY"/>
        </w:rPr>
        <w:t xml:space="preserve"> </w:t>
      </w:r>
      <w:proofErr w:type="spellStart"/>
      <w:r w:rsidRPr="003C6BF0">
        <w:rPr>
          <w:rFonts w:eastAsiaTheme="minorHAnsi"/>
          <w:lang w:val="en-MY"/>
        </w:rPr>
        <w:t>Kerja</w:t>
      </w:r>
      <w:proofErr w:type="spellEnd"/>
      <w:r w:rsidRPr="003C6BF0">
        <w:rPr>
          <w:rFonts w:eastAsiaTheme="minorHAnsi"/>
          <w:lang w:val="en-MY"/>
        </w:rPr>
        <w:t xml:space="preserve"> </w:t>
      </w:r>
      <w:proofErr w:type="spellStart"/>
      <w:r w:rsidRPr="003C6BF0">
        <w:rPr>
          <w:rFonts w:eastAsiaTheme="minorHAnsi"/>
          <w:lang w:val="en-MY"/>
        </w:rPr>
        <w:t>Lapangan</w:t>
      </w:r>
      <w:proofErr w:type="spellEnd"/>
      <w:r w:rsidRPr="003C6BF0">
        <w:rPr>
          <w:rFonts w:eastAsiaTheme="minorHAnsi"/>
          <w:lang w:val="en-MY"/>
        </w:rPr>
        <w:t xml:space="preserve"> </w:t>
      </w:r>
      <w:proofErr w:type="spellStart"/>
      <w:r w:rsidRPr="003C6BF0">
        <w:rPr>
          <w:rFonts w:eastAsiaTheme="minorHAnsi"/>
          <w:lang w:val="en-MY"/>
        </w:rPr>
        <w:t>kepada</w:t>
      </w:r>
      <w:proofErr w:type="spellEnd"/>
      <w:r w:rsidRPr="003C6BF0">
        <w:rPr>
          <w:rFonts w:eastAsiaTheme="minorHAnsi"/>
          <w:lang w:val="en-MY"/>
        </w:rPr>
        <w:t xml:space="preserve"> para </w:t>
      </w:r>
      <w:proofErr w:type="spellStart"/>
      <w:r w:rsidRPr="003C6BF0">
        <w:rPr>
          <w:rFonts w:eastAsiaTheme="minorHAnsi"/>
          <w:lang w:val="en-MY"/>
        </w:rPr>
        <w:t>siswi</w:t>
      </w:r>
      <w:proofErr w:type="spellEnd"/>
      <w:r w:rsidRPr="003C6BF0">
        <w:rPr>
          <w:rFonts w:eastAsiaTheme="minorHAnsi"/>
          <w:lang w:val="en-MY"/>
        </w:rPr>
        <w:t xml:space="preserve"> yang </w:t>
      </w:r>
      <w:proofErr w:type="spellStart"/>
      <w:r w:rsidRPr="003C6BF0">
        <w:rPr>
          <w:rFonts w:eastAsiaTheme="minorHAnsi"/>
          <w:lang w:val="en-MY"/>
        </w:rPr>
        <w:t>akan</w:t>
      </w:r>
      <w:proofErr w:type="spellEnd"/>
      <w:r w:rsidRPr="003C6BF0">
        <w:rPr>
          <w:rFonts w:eastAsiaTheme="minorHAnsi"/>
          <w:lang w:val="en-MY"/>
        </w:rPr>
        <w:t xml:space="preserve"> lulus, </w:t>
      </w:r>
      <w:proofErr w:type="spellStart"/>
      <w:r w:rsidRPr="003C6BF0">
        <w:rPr>
          <w:rFonts w:eastAsiaTheme="minorHAnsi"/>
          <w:lang w:val="en-MY"/>
        </w:rPr>
        <w:t>yaitu</w:t>
      </w:r>
      <w:proofErr w:type="spellEnd"/>
      <w:r w:rsidRPr="003C6BF0">
        <w:rPr>
          <w:rFonts w:eastAsiaTheme="minorHAnsi"/>
          <w:lang w:val="en-MY"/>
        </w:rPr>
        <w:t xml:space="preserve"> </w:t>
      </w:r>
      <w:proofErr w:type="spellStart"/>
      <w:r w:rsidRPr="003C6BF0">
        <w:rPr>
          <w:rFonts w:eastAsiaTheme="minorHAnsi"/>
          <w:lang w:val="en-MY"/>
        </w:rPr>
        <w:t>kegiatan</w:t>
      </w:r>
      <w:proofErr w:type="spellEnd"/>
      <w:r w:rsidRPr="003C6BF0">
        <w:rPr>
          <w:rFonts w:eastAsiaTheme="minorHAnsi"/>
          <w:lang w:val="en-MY"/>
        </w:rPr>
        <w:t xml:space="preserve"> </w:t>
      </w:r>
      <w:proofErr w:type="spellStart"/>
      <w:r w:rsidRPr="003C6BF0">
        <w:rPr>
          <w:rFonts w:eastAsiaTheme="minorHAnsi"/>
          <w:lang w:val="en-MY"/>
        </w:rPr>
        <w:t>terjun</w:t>
      </w:r>
      <w:proofErr w:type="spellEnd"/>
      <w:r w:rsidRPr="003C6BF0">
        <w:rPr>
          <w:rFonts w:eastAsiaTheme="minorHAnsi"/>
          <w:lang w:val="en-MY"/>
        </w:rPr>
        <w:t xml:space="preserve"> </w:t>
      </w:r>
      <w:proofErr w:type="spellStart"/>
      <w:r w:rsidRPr="003C6BF0">
        <w:rPr>
          <w:rFonts w:eastAsiaTheme="minorHAnsi"/>
          <w:lang w:val="en-MY"/>
        </w:rPr>
        <w:t>ke</w:t>
      </w:r>
      <w:proofErr w:type="spellEnd"/>
      <w:r w:rsidRPr="003C6BF0">
        <w:rPr>
          <w:rFonts w:eastAsiaTheme="minorHAnsi"/>
          <w:lang w:val="en-MY"/>
        </w:rPr>
        <w:t xml:space="preserve"> </w:t>
      </w:r>
      <w:proofErr w:type="spellStart"/>
      <w:r w:rsidRPr="003C6BF0">
        <w:rPr>
          <w:rFonts w:eastAsiaTheme="minorHAnsi"/>
          <w:lang w:val="en-MY"/>
        </w:rPr>
        <w:t>masyarakat</w:t>
      </w:r>
      <w:proofErr w:type="spellEnd"/>
      <w:r w:rsidRPr="003C6BF0">
        <w:rPr>
          <w:rFonts w:eastAsiaTheme="minorHAnsi"/>
          <w:lang w:val="en-MY"/>
        </w:rPr>
        <w:t xml:space="preserve"> </w:t>
      </w:r>
      <w:proofErr w:type="spellStart"/>
      <w:r w:rsidRPr="003C6BF0">
        <w:rPr>
          <w:rFonts w:eastAsiaTheme="minorHAnsi"/>
          <w:lang w:val="en-MY"/>
        </w:rPr>
        <w:t>secara</w:t>
      </w:r>
      <w:proofErr w:type="spellEnd"/>
      <w:r w:rsidRPr="003C6BF0">
        <w:rPr>
          <w:rFonts w:eastAsiaTheme="minorHAnsi"/>
          <w:lang w:val="en-MY"/>
        </w:rPr>
        <w:t xml:space="preserve"> </w:t>
      </w:r>
      <w:proofErr w:type="spellStart"/>
      <w:r w:rsidRPr="003C6BF0">
        <w:rPr>
          <w:rFonts w:eastAsiaTheme="minorHAnsi"/>
          <w:lang w:val="en-MY"/>
        </w:rPr>
        <w:t>langsung</w:t>
      </w:r>
      <w:proofErr w:type="spellEnd"/>
      <w:r w:rsidRPr="003C6BF0">
        <w:rPr>
          <w:rFonts w:eastAsiaTheme="minorHAnsi"/>
          <w:lang w:val="en-MY"/>
        </w:rPr>
        <w:t xml:space="preserve"> </w:t>
      </w:r>
      <w:proofErr w:type="spellStart"/>
      <w:r w:rsidRPr="003C6BF0">
        <w:rPr>
          <w:rFonts w:eastAsiaTheme="minorHAnsi"/>
          <w:lang w:val="en-MY"/>
        </w:rPr>
        <w:t>dengan</w:t>
      </w:r>
      <w:proofErr w:type="spellEnd"/>
      <w:r w:rsidRPr="003C6BF0">
        <w:rPr>
          <w:rFonts w:eastAsiaTheme="minorHAnsi"/>
          <w:lang w:val="en-MY"/>
        </w:rPr>
        <w:t xml:space="preserve"> </w:t>
      </w:r>
      <w:proofErr w:type="spellStart"/>
      <w:r w:rsidRPr="003C6BF0">
        <w:rPr>
          <w:rFonts w:eastAsiaTheme="minorHAnsi"/>
          <w:lang w:val="en-MY"/>
        </w:rPr>
        <w:t>meletakkan</w:t>
      </w:r>
      <w:proofErr w:type="spellEnd"/>
      <w:r w:rsidRPr="003C6BF0">
        <w:rPr>
          <w:rFonts w:eastAsiaTheme="minorHAnsi"/>
          <w:lang w:val="en-MY"/>
        </w:rPr>
        <w:t xml:space="preserve"> para </w:t>
      </w:r>
      <w:proofErr w:type="spellStart"/>
      <w:r w:rsidRPr="003C6BF0">
        <w:rPr>
          <w:rFonts w:eastAsiaTheme="minorHAnsi"/>
          <w:lang w:val="en-MY"/>
        </w:rPr>
        <w:t>siswi</w:t>
      </w:r>
      <w:proofErr w:type="spellEnd"/>
      <w:r w:rsidRPr="003C6BF0">
        <w:rPr>
          <w:rFonts w:eastAsiaTheme="minorHAnsi"/>
          <w:lang w:val="en-MY"/>
        </w:rPr>
        <w:t xml:space="preserve"> </w:t>
      </w:r>
      <w:proofErr w:type="spellStart"/>
      <w:r w:rsidRPr="003C6BF0">
        <w:rPr>
          <w:rFonts w:eastAsiaTheme="minorHAnsi"/>
          <w:lang w:val="en-MY"/>
        </w:rPr>
        <w:t>sebagai</w:t>
      </w:r>
      <w:proofErr w:type="spellEnd"/>
      <w:r w:rsidRPr="003C6BF0">
        <w:rPr>
          <w:rFonts w:eastAsiaTheme="minorHAnsi"/>
          <w:lang w:val="en-MY"/>
        </w:rPr>
        <w:t xml:space="preserve"> </w:t>
      </w:r>
      <w:proofErr w:type="spellStart"/>
      <w:r w:rsidRPr="003C6BF0">
        <w:rPr>
          <w:rFonts w:eastAsiaTheme="minorHAnsi"/>
          <w:lang w:val="en-MY"/>
        </w:rPr>
        <w:t>pembina</w:t>
      </w:r>
      <w:proofErr w:type="spellEnd"/>
      <w:r w:rsidRPr="003C6BF0">
        <w:rPr>
          <w:rFonts w:eastAsiaTheme="minorHAnsi"/>
          <w:lang w:val="en-MY"/>
        </w:rPr>
        <w:t xml:space="preserve"> </w:t>
      </w:r>
      <w:proofErr w:type="spellStart"/>
      <w:r w:rsidRPr="003C6BF0">
        <w:rPr>
          <w:rFonts w:eastAsiaTheme="minorHAnsi"/>
          <w:lang w:val="en-MY"/>
        </w:rPr>
        <w:t>masyarakat</w:t>
      </w:r>
      <w:proofErr w:type="spellEnd"/>
      <w:r w:rsidRPr="003C6BF0">
        <w:rPr>
          <w:rFonts w:eastAsiaTheme="minorHAnsi"/>
          <w:lang w:val="en-MY"/>
        </w:rPr>
        <w:t xml:space="preserve"> </w:t>
      </w:r>
      <w:proofErr w:type="spellStart"/>
      <w:r w:rsidRPr="003C6BF0">
        <w:rPr>
          <w:rFonts w:eastAsiaTheme="minorHAnsi"/>
          <w:lang w:val="en-MY"/>
        </w:rPr>
        <w:t>secara</w:t>
      </w:r>
      <w:proofErr w:type="spellEnd"/>
      <w:r w:rsidRPr="003C6BF0">
        <w:rPr>
          <w:rFonts w:eastAsiaTheme="minorHAnsi"/>
          <w:lang w:val="en-MY"/>
        </w:rPr>
        <w:t xml:space="preserve"> </w:t>
      </w:r>
      <w:proofErr w:type="spellStart"/>
      <w:r w:rsidRPr="003C6BF0">
        <w:rPr>
          <w:rFonts w:eastAsiaTheme="minorHAnsi"/>
          <w:lang w:val="en-MY"/>
        </w:rPr>
        <w:t>langsung</w:t>
      </w:r>
      <w:proofErr w:type="spellEnd"/>
      <w:r w:rsidRPr="003C6BF0">
        <w:rPr>
          <w:rFonts w:eastAsiaTheme="minorHAnsi"/>
          <w:lang w:val="en-MY"/>
        </w:rPr>
        <w:t>.</w:t>
      </w:r>
    </w:p>
    <w:p w14:paraId="15AAB4E0" w14:textId="77777777" w:rsidR="003C6BF0" w:rsidRPr="003C6BF0" w:rsidRDefault="003C6BF0" w:rsidP="005D4C51">
      <w:pPr>
        <w:spacing w:after="200" w:line="360" w:lineRule="auto"/>
        <w:ind w:left="720"/>
        <w:contextualSpacing/>
        <w:jc w:val="both"/>
        <w:rPr>
          <w:rFonts w:eastAsiaTheme="minorHAnsi"/>
          <w:lang w:val="en-MY"/>
        </w:rPr>
      </w:pPr>
    </w:p>
    <w:p w14:paraId="50E9B2E4" w14:textId="77777777" w:rsidR="003C6BF0" w:rsidRPr="003C6BF0" w:rsidRDefault="003C6BF0" w:rsidP="005D4C51">
      <w:pPr>
        <w:numPr>
          <w:ilvl w:val="0"/>
          <w:numId w:val="10"/>
        </w:numPr>
        <w:spacing w:after="200" w:line="360" w:lineRule="auto"/>
        <w:contextualSpacing/>
        <w:jc w:val="both"/>
        <w:rPr>
          <w:rFonts w:eastAsiaTheme="minorHAnsi"/>
        </w:rPr>
      </w:pPr>
      <w:r w:rsidRPr="003C6BF0">
        <w:rPr>
          <w:rFonts w:eastAsiaTheme="minorHAnsi"/>
          <w:lang w:val="en-MY"/>
        </w:rPr>
        <w:t xml:space="preserve">Adapun strategi yang </w:t>
      </w:r>
      <w:proofErr w:type="spellStart"/>
      <w:r w:rsidRPr="003C6BF0">
        <w:rPr>
          <w:rFonts w:eastAsiaTheme="minorHAnsi"/>
          <w:lang w:val="en-MY"/>
        </w:rPr>
        <w:t>dilakukan</w:t>
      </w:r>
      <w:proofErr w:type="spellEnd"/>
      <w:r w:rsidRPr="003C6BF0">
        <w:rPr>
          <w:rFonts w:eastAsiaTheme="minorHAnsi"/>
          <w:lang w:val="en-MY"/>
        </w:rPr>
        <w:t xml:space="preserve"> oleh KH. Muhyiddin </w:t>
      </w:r>
      <w:proofErr w:type="spellStart"/>
      <w:r w:rsidRPr="003C6BF0">
        <w:rPr>
          <w:rFonts w:eastAsiaTheme="minorHAnsi"/>
          <w:lang w:val="en-MY"/>
        </w:rPr>
        <w:t>Abdusshomad</w:t>
      </w:r>
      <w:proofErr w:type="spellEnd"/>
      <w:r w:rsidRPr="003C6BF0">
        <w:rPr>
          <w:rFonts w:eastAsiaTheme="minorHAnsi"/>
          <w:lang w:val="en-MY"/>
        </w:rPr>
        <w:t xml:space="preserve"> </w:t>
      </w:r>
      <w:proofErr w:type="spellStart"/>
      <w:r w:rsidRPr="003C6BF0">
        <w:rPr>
          <w:rFonts w:eastAsiaTheme="minorHAnsi"/>
          <w:lang w:val="en-MY"/>
        </w:rPr>
        <w:t>dalam</w:t>
      </w:r>
      <w:proofErr w:type="spellEnd"/>
      <w:r w:rsidRPr="003C6BF0">
        <w:rPr>
          <w:rFonts w:eastAsiaTheme="minorHAnsi"/>
          <w:lang w:val="en-MY"/>
        </w:rPr>
        <w:t xml:space="preserve"> </w:t>
      </w:r>
      <w:proofErr w:type="spellStart"/>
      <w:r w:rsidRPr="003C6BF0">
        <w:rPr>
          <w:rFonts w:eastAsiaTheme="minorHAnsi"/>
          <w:lang w:val="en-MY"/>
        </w:rPr>
        <w:t>usaha</w:t>
      </w:r>
      <w:proofErr w:type="spellEnd"/>
      <w:r w:rsidRPr="003C6BF0">
        <w:rPr>
          <w:rFonts w:eastAsiaTheme="minorHAnsi"/>
          <w:lang w:val="en-MY"/>
        </w:rPr>
        <w:t xml:space="preserve"> </w:t>
      </w:r>
      <w:proofErr w:type="spellStart"/>
      <w:r w:rsidRPr="003C6BF0">
        <w:rPr>
          <w:rFonts w:eastAsiaTheme="minorHAnsi"/>
          <w:lang w:val="en-MY"/>
        </w:rPr>
        <w:t>melaksanakan</w:t>
      </w:r>
      <w:proofErr w:type="spellEnd"/>
      <w:r w:rsidRPr="003C6BF0">
        <w:rPr>
          <w:rFonts w:eastAsiaTheme="minorHAnsi"/>
          <w:lang w:val="en-MY"/>
        </w:rPr>
        <w:t xml:space="preserve"> </w:t>
      </w:r>
      <w:proofErr w:type="spellStart"/>
      <w:r w:rsidRPr="003C6BF0">
        <w:rPr>
          <w:rFonts w:eastAsiaTheme="minorHAnsi"/>
          <w:lang w:val="en-MY"/>
        </w:rPr>
        <w:t>pemberdayaan</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di </w:t>
      </w:r>
      <w:proofErr w:type="spellStart"/>
      <w:r w:rsidRPr="003C6BF0">
        <w:rPr>
          <w:rFonts w:eastAsiaTheme="minorHAnsi"/>
          <w:lang w:val="en-MY"/>
        </w:rPr>
        <w:t>lingkungan</w:t>
      </w:r>
      <w:proofErr w:type="spellEnd"/>
      <w:r w:rsidRPr="003C6BF0">
        <w:rPr>
          <w:rFonts w:eastAsiaTheme="minorHAnsi"/>
          <w:lang w:val="en-MY"/>
        </w:rPr>
        <w:t xml:space="preserve"> </w:t>
      </w:r>
      <w:proofErr w:type="spellStart"/>
      <w:r w:rsidRPr="003C6BF0">
        <w:rPr>
          <w:rFonts w:eastAsiaTheme="minorHAnsi"/>
          <w:lang w:val="en-MY"/>
        </w:rPr>
        <w:t>pesantren</w:t>
      </w:r>
      <w:proofErr w:type="spellEnd"/>
      <w:r w:rsidRPr="003C6BF0">
        <w:rPr>
          <w:rFonts w:eastAsiaTheme="minorHAnsi"/>
          <w:lang w:val="en-MY"/>
        </w:rPr>
        <w:t xml:space="preserve"> </w:t>
      </w:r>
      <w:proofErr w:type="spellStart"/>
      <w:r w:rsidRPr="003C6BF0">
        <w:rPr>
          <w:rFonts w:eastAsiaTheme="minorHAnsi"/>
          <w:lang w:val="en-MY"/>
        </w:rPr>
        <w:t>adalah</w:t>
      </w:r>
      <w:proofErr w:type="spellEnd"/>
      <w:r w:rsidRPr="003C6BF0">
        <w:rPr>
          <w:rFonts w:eastAsiaTheme="minorHAnsi"/>
          <w:lang w:val="en-MY"/>
        </w:rPr>
        <w:t xml:space="preserve"> </w:t>
      </w:r>
      <w:proofErr w:type="spellStart"/>
      <w:r w:rsidRPr="003C6BF0">
        <w:rPr>
          <w:rFonts w:eastAsiaTheme="minorHAnsi"/>
          <w:lang w:val="en-MY"/>
        </w:rPr>
        <w:t>dengan</w:t>
      </w:r>
      <w:proofErr w:type="spellEnd"/>
      <w:r w:rsidRPr="003C6BF0">
        <w:rPr>
          <w:rFonts w:eastAsiaTheme="minorHAnsi"/>
          <w:lang w:val="en-MY"/>
        </w:rPr>
        <w:t xml:space="preserve"> </w:t>
      </w:r>
      <w:proofErr w:type="spellStart"/>
      <w:r w:rsidRPr="003C6BF0">
        <w:rPr>
          <w:rFonts w:eastAsiaTheme="minorHAnsi"/>
          <w:lang w:val="en-MY"/>
        </w:rPr>
        <w:t>cara</w:t>
      </w:r>
      <w:proofErr w:type="spellEnd"/>
      <w:r w:rsidRPr="003C6BF0">
        <w:rPr>
          <w:rFonts w:eastAsiaTheme="minorHAnsi"/>
          <w:lang w:val="en-MY"/>
        </w:rPr>
        <w:t xml:space="preserve"> </w:t>
      </w:r>
      <w:proofErr w:type="spellStart"/>
      <w:r w:rsidRPr="003C6BF0">
        <w:rPr>
          <w:rFonts w:eastAsiaTheme="minorHAnsi"/>
          <w:lang w:val="en-MY"/>
        </w:rPr>
        <w:t>pendekatan</w:t>
      </w:r>
      <w:proofErr w:type="spellEnd"/>
      <w:r w:rsidRPr="003C6BF0">
        <w:rPr>
          <w:rFonts w:eastAsiaTheme="minorHAnsi"/>
          <w:lang w:val="en-MY"/>
        </w:rPr>
        <w:t xml:space="preserve"> </w:t>
      </w:r>
      <w:proofErr w:type="spellStart"/>
      <w:r w:rsidRPr="003C6BF0">
        <w:rPr>
          <w:rFonts w:eastAsiaTheme="minorHAnsi"/>
          <w:lang w:val="en-MY"/>
        </w:rPr>
        <w:t>kepada</w:t>
      </w:r>
      <w:proofErr w:type="spellEnd"/>
      <w:r w:rsidRPr="003C6BF0">
        <w:rPr>
          <w:rFonts w:eastAsiaTheme="minorHAnsi"/>
          <w:lang w:val="en-MY"/>
        </w:rPr>
        <w:t xml:space="preserve"> para </w:t>
      </w:r>
      <w:proofErr w:type="spellStart"/>
      <w:r w:rsidRPr="003C6BF0">
        <w:rPr>
          <w:rFonts w:eastAsiaTheme="minorHAnsi"/>
          <w:lang w:val="en-MY"/>
        </w:rPr>
        <w:t>kiai</w:t>
      </w:r>
      <w:proofErr w:type="spellEnd"/>
      <w:r w:rsidRPr="003C6BF0">
        <w:rPr>
          <w:rFonts w:eastAsiaTheme="minorHAnsi"/>
          <w:lang w:val="en-MY"/>
        </w:rPr>
        <w:t xml:space="preserve"> </w:t>
      </w:r>
      <w:proofErr w:type="spellStart"/>
      <w:r w:rsidRPr="003C6BF0">
        <w:rPr>
          <w:rFonts w:eastAsiaTheme="minorHAnsi"/>
          <w:lang w:val="en-MY"/>
        </w:rPr>
        <w:t>sepuh</w:t>
      </w:r>
      <w:proofErr w:type="spellEnd"/>
      <w:r w:rsidRPr="003C6BF0">
        <w:rPr>
          <w:rFonts w:eastAsiaTheme="minorHAnsi"/>
          <w:lang w:val="en-MY"/>
        </w:rPr>
        <w:t xml:space="preserve"> </w:t>
      </w:r>
      <w:proofErr w:type="spellStart"/>
      <w:r w:rsidRPr="003C6BF0">
        <w:rPr>
          <w:rFonts w:eastAsiaTheme="minorHAnsi"/>
          <w:lang w:val="en-MY"/>
        </w:rPr>
        <w:t>untuk</w:t>
      </w:r>
      <w:proofErr w:type="spellEnd"/>
      <w:r w:rsidRPr="003C6BF0">
        <w:rPr>
          <w:rFonts w:eastAsiaTheme="minorHAnsi"/>
          <w:lang w:val="en-MY"/>
        </w:rPr>
        <w:t xml:space="preserve"> </w:t>
      </w:r>
      <w:proofErr w:type="spellStart"/>
      <w:r w:rsidRPr="003C6BF0">
        <w:rPr>
          <w:rFonts w:eastAsiaTheme="minorHAnsi"/>
          <w:lang w:val="en-MY"/>
        </w:rPr>
        <w:t>dapat</w:t>
      </w:r>
      <w:proofErr w:type="spellEnd"/>
      <w:r w:rsidRPr="003C6BF0">
        <w:rPr>
          <w:rFonts w:eastAsiaTheme="minorHAnsi"/>
          <w:lang w:val="en-MY"/>
        </w:rPr>
        <w:t xml:space="preserve"> </w:t>
      </w:r>
      <w:proofErr w:type="spellStart"/>
      <w:r w:rsidRPr="003C6BF0">
        <w:rPr>
          <w:rFonts w:eastAsiaTheme="minorHAnsi"/>
          <w:lang w:val="en-MY"/>
        </w:rPr>
        <w:t>bersama</w:t>
      </w:r>
      <w:proofErr w:type="spellEnd"/>
      <w:r w:rsidRPr="003C6BF0">
        <w:rPr>
          <w:rFonts w:eastAsiaTheme="minorHAnsi"/>
          <w:lang w:val="en-MY"/>
        </w:rPr>
        <w:t xml:space="preserve"> </w:t>
      </w:r>
      <w:proofErr w:type="spellStart"/>
      <w:r w:rsidRPr="003C6BF0">
        <w:rPr>
          <w:rFonts w:eastAsiaTheme="minorHAnsi"/>
          <w:lang w:val="en-MY"/>
        </w:rPr>
        <w:t>mewujudkan</w:t>
      </w:r>
      <w:proofErr w:type="spellEnd"/>
      <w:r w:rsidRPr="003C6BF0">
        <w:rPr>
          <w:rFonts w:eastAsiaTheme="minorHAnsi"/>
          <w:lang w:val="en-MY"/>
        </w:rPr>
        <w:t xml:space="preserve"> </w:t>
      </w:r>
      <w:proofErr w:type="spellStart"/>
      <w:r w:rsidRPr="003C6BF0">
        <w:rPr>
          <w:rFonts w:eastAsiaTheme="minorHAnsi"/>
          <w:lang w:val="en-MY"/>
        </w:rPr>
        <w:t>pemberdayaan</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di </w:t>
      </w:r>
      <w:proofErr w:type="spellStart"/>
      <w:r w:rsidRPr="003C6BF0">
        <w:rPr>
          <w:rFonts w:eastAsiaTheme="minorHAnsi"/>
          <w:lang w:val="en-MY"/>
        </w:rPr>
        <w:t>lingkungan</w:t>
      </w:r>
      <w:proofErr w:type="spellEnd"/>
      <w:r w:rsidRPr="003C6BF0">
        <w:rPr>
          <w:rFonts w:eastAsiaTheme="minorHAnsi"/>
          <w:lang w:val="en-MY"/>
        </w:rPr>
        <w:t xml:space="preserve"> </w:t>
      </w:r>
      <w:proofErr w:type="spellStart"/>
      <w:r w:rsidRPr="003C6BF0">
        <w:rPr>
          <w:rFonts w:eastAsiaTheme="minorHAnsi"/>
          <w:lang w:val="en-MY"/>
        </w:rPr>
        <w:t>pesantren</w:t>
      </w:r>
      <w:proofErr w:type="spellEnd"/>
      <w:r w:rsidRPr="003C6BF0">
        <w:rPr>
          <w:rFonts w:eastAsiaTheme="minorHAnsi"/>
          <w:lang w:val="en-MY"/>
        </w:rPr>
        <w:t xml:space="preserve">. </w:t>
      </w:r>
      <w:proofErr w:type="spellStart"/>
      <w:r w:rsidRPr="003C6BF0">
        <w:rPr>
          <w:rFonts w:eastAsiaTheme="minorHAnsi"/>
          <w:lang w:val="en-MY"/>
        </w:rPr>
        <w:t>Sedangkan</w:t>
      </w:r>
      <w:proofErr w:type="spellEnd"/>
      <w:r w:rsidRPr="003C6BF0">
        <w:rPr>
          <w:rFonts w:eastAsiaTheme="minorHAnsi"/>
          <w:lang w:val="en-MY"/>
        </w:rPr>
        <w:t xml:space="preserve"> strategi </w:t>
      </w:r>
      <w:proofErr w:type="spellStart"/>
      <w:r w:rsidRPr="003C6BF0">
        <w:rPr>
          <w:rFonts w:eastAsiaTheme="minorHAnsi"/>
          <w:lang w:val="en-MY"/>
        </w:rPr>
        <w:t>KH.</w:t>
      </w:r>
      <w:r w:rsidR="00512363">
        <w:rPr>
          <w:rFonts w:eastAsiaTheme="minorHAnsi"/>
          <w:lang w:val="en-MY"/>
        </w:rPr>
        <w:t>Drs</w:t>
      </w:r>
      <w:proofErr w:type="spellEnd"/>
      <w:r w:rsidR="00512363">
        <w:rPr>
          <w:rFonts w:eastAsiaTheme="minorHAnsi"/>
          <w:lang w:val="en-MY"/>
        </w:rPr>
        <w:t>.</w:t>
      </w:r>
      <w:r w:rsidRPr="003C6BF0">
        <w:rPr>
          <w:rFonts w:eastAsiaTheme="minorHAnsi"/>
          <w:lang w:val="en-MY"/>
        </w:rPr>
        <w:t xml:space="preserve"> Abdul Hamid </w:t>
      </w:r>
      <w:proofErr w:type="spellStart"/>
      <w:r w:rsidRPr="003C6BF0">
        <w:rPr>
          <w:rFonts w:eastAsiaTheme="minorHAnsi"/>
          <w:lang w:val="en-MY"/>
        </w:rPr>
        <w:t>Chidlir</w:t>
      </w:r>
      <w:proofErr w:type="spellEnd"/>
      <w:r w:rsidRPr="003C6BF0">
        <w:rPr>
          <w:rFonts w:eastAsiaTheme="minorHAnsi"/>
          <w:lang w:val="en-MY"/>
        </w:rPr>
        <w:t xml:space="preserve"> </w:t>
      </w:r>
      <w:proofErr w:type="spellStart"/>
      <w:r w:rsidRPr="003C6BF0">
        <w:rPr>
          <w:rFonts w:eastAsiaTheme="minorHAnsi"/>
          <w:lang w:val="en-MY"/>
        </w:rPr>
        <w:t>dalam</w:t>
      </w:r>
      <w:proofErr w:type="spellEnd"/>
      <w:r w:rsidRPr="003C6BF0">
        <w:rPr>
          <w:rFonts w:eastAsiaTheme="minorHAnsi"/>
          <w:lang w:val="en-MY"/>
        </w:rPr>
        <w:t xml:space="preserve"> </w:t>
      </w:r>
      <w:proofErr w:type="spellStart"/>
      <w:r w:rsidRPr="003C6BF0">
        <w:rPr>
          <w:rFonts w:eastAsiaTheme="minorHAnsi"/>
          <w:lang w:val="en-MY"/>
        </w:rPr>
        <w:t>mewujudkan</w:t>
      </w:r>
      <w:proofErr w:type="spellEnd"/>
      <w:r w:rsidRPr="003C6BF0">
        <w:rPr>
          <w:rFonts w:eastAsiaTheme="minorHAnsi"/>
          <w:lang w:val="en-MY"/>
        </w:rPr>
        <w:t xml:space="preserve"> </w:t>
      </w:r>
      <w:proofErr w:type="spellStart"/>
      <w:r w:rsidRPr="003C6BF0">
        <w:rPr>
          <w:rFonts w:eastAsiaTheme="minorHAnsi"/>
          <w:lang w:val="en-MY"/>
        </w:rPr>
        <w:t>pemberdayaan</w:t>
      </w:r>
      <w:proofErr w:type="spellEnd"/>
      <w:r w:rsidRPr="003C6BF0">
        <w:rPr>
          <w:rFonts w:eastAsiaTheme="minorHAnsi"/>
          <w:lang w:val="en-MY"/>
        </w:rPr>
        <w:t xml:space="preserve"> </w:t>
      </w:r>
      <w:proofErr w:type="spellStart"/>
      <w:r w:rsidRPr="003C6BF0">
        <w:rPr>
          <w:rFonts w:eastAsiaTheme="minorHAnsi"/>
          <w:lang w:val="en-MY"/>
        </w:rPr>
        <w:t>perempuan</w:t>
      </w:r>
      <w:proofErr w:type="spellEnd"/>
      <w:r w:rsidRPr="003C6BF0">
        <w:rPr>
          <w:rFonts w:eastAsiaTheme="minorHAnsi"/>
          <w:lang w:val="en-MY"/>
        </w:rPr>
        <w:t xml:space="preserve"> di </w:t>
      </w:r>
      <w:proofErr w:type="spellStart"/>
      <w:r w:rsidRPr="003C6BF0">
        <w:rPr>
          <w:rFonts w:eastAsiaTheme="minorHAnsi"/>
          <w:lang w:val="en-MY"/>
        </w:rPr>
        <w:t>kalangan</w:t>
      </w:r>
      <w:proofErr w:type="spellEnd"/>
      <w:r w:rsidRPr="003C6BF0">
        <w:rPr>
          <w:rFonts w:eastAsiaTheme="minorHAnsi"/>
          <w:lang w:val="en-MY"/>
        </w:rPr>
        <w:t xml:space="preserve"> </w:t>
      </w:r>
      <w:proofErr w:type="spellStart"/>
      <w:r w:rsidRPr="003C6BF0">
        <w:rPr>
          <w:rFonts w:eastAsiaTheme="minorHAnsi"/>
          <w:lang w:val="en-MY"/>
        </w:rPr>
        <w:t>pesantren</w:t>
      </w:r>
      <w:proofErr w:type="spellEnd"/>
      <w:r w:rsidRPr="003C6BF0">
        <w:rPr>
          <w:rFonts w:eastAsiaTheme="minorHAnsi"/>
          <w:lang w:val="en-MY"/>
        </w:rPr>
        <w:t xml:space="preserve"> </w:t>
      </w:r>
      <w:proofErr w:type="spellStart"/>
      <w:r w:rsidRPr="003C6BF0">
        <w:rPr>
          <w:rFonts w:eastAsiaTheme="minorHAnsi"/>
          <w:lang w:val="en-MY"/>
        </w:rPr>
        <w:t>adalah</w:t>
      </w:r>
      <w:proofErr w:type="spellEnd"/>
      <w:r w:rsidRPr="003C6BF0">
        <w:rPr>
          <w:rFonts w:eastAsiaTheme="minorHAnsi"/>
          <w:lang w:val="en-MY"/>
        </w:rPr>
        <w:t xml:space="preserve"> </w:t>
      </w:r>
      <w:proofErr w:type="spellStart"/>
      <w:r w:rsidRPr="003C6BF0">
        <w:rPr>
          <w:rFonts w:eastAsiaTheme="minorHAnsi"/>
          <w:lang w:val="en-MY"/>
        </w:rPr>
        <w:t>dengan</w:t>
      </w:r>
      <w:proofErr w:type="spellEnd"/>
      <w:r w:rsidRPr="003C6BF0">
        <w:rPr>
          <w:rFonts w:eastAsiaTheme="minorHAnsi"/>
          <w:lang w:val="en-MY"/>
        </w:rPr>
        <w:t xml:space="preserve"> </w:t>
      </w:r>
      <w:proofErr w:type="spellStart"/>
      <w:r w:rsidRPr="003C6BF0">
        <w:rPr>
          <w:rFonts w:eastAsiaTheme="minorHAnsi"/>
          <w:lang w:val="en-MY"/>
        </w:rPr>
        <w:t>cara</w:t>
      </w:r>
      <w:proofErr w:type="spellEnd"/>
      <w:r w:rsidRPr="003C6BF0">
        <w:rPr>
          <w:rFonts w:eastAsiaTheme="minorHAnsi"/>
          <w:lang w:val="en-MY"/>
        </w:rPr>
        <w:t xml:space="preserve"> s</w:t>
      </w:r>
      <w:proofErr w:type="spellStart"/>
      <w:r w:rsidRPr="003C6BF0">
        <w:rPr>
          <w:rFonts w:eastAsiaTheme="minorHAnsi"/>
        </w:rPr>
        <w:t>ilaturrahim</w:t>
      </w:r>
      <w:proofErr w:type="spellEnd"/>
      <w:r w:rsidRPr="003C6BF0">
        <w:rPr>
          <w:rFonts w:eastAsiaTheme="minorHAnsi"/>
        </w:rPr>
        <w:t xml:space="preserve"> </w:t>
      </w:r>
      <w:proofErr w:type="spellStart"/>
      <w:r w:rsidRPr="003C6BF0">
        <w:rPr>
          <w:rFonts w:eastAsiaTheme="minorHAnsi"/>
        </w:rPr>
        <w:t>antar</w:t>
      </w:r>
      <w:proofErr w:type="spellEnd"/>
      <w:r w:rsidRPr="003C6BF0">
        <w:rPr>
          <w:rFonts w:eastAsiaTheme="minorHAnsi"/>
        </w:rPr>
        <w:t xml:space="preserve"> </w:t>
      </w:r>
      <w:proofErr w:type="spellStart"/>
      <w:r w:rsidRPr="003C6BF0">
        <w:rPr>
          <w:rFonts w:eastAsiaTheme="minorHAnsi"/>
        </w:rPr>
        <w:t>Kiai</w:t>
      </w:r>
      <w:proofErr w:type="spellEnd"/>
      <w:r w:rsidRPr="003C6BF0">
        <w:rPr>
          <w:rFonts w:eastAsiaTheme="minorHAnsi"/>
        </w:rPr>
        <w:t>/</w:t>
      </w:r>
      <w:proofErr w:type="spellStart"/>
      <w:r w:rsidRPr="003C6BF0">
        <w:rPr>
          <w:rFonts w:eastAsiaTheme="minorHAnsi"/>
        </w:rPr>
        <w:t>Pengasuh</w:t>
      </w:r>
      <w:proofErr w:type="spellEnd"/>
      <w:r w:rsidRPr="003C6BF0">
        <w:rPr>
          <w:rFonts w:eastAsiaTheme="minorHAnsi"/>
        </w:rPr>
        <w:t xml:space="preserve"> </w:t>
      </w:r>
      <w:proofErr w:type="spellStart"/>
      <w:r w:rsidRPr="003C6BF0">
        <w:rPr>
          <w:rFonts w:eastAsiaTheme="minorHAnsi"/>
        </w:rPr>
        <w:t>pondok</w:t>
      </w:r>
      <w:proofErr w:type="spellEnd"/>
      <w:r w:rsidRPr="003C6BF0">
        <w:rPr>
          <w:rFonts w:eastAsiaTheme="minorHAnsi"/>
        </w:rPr>
        <w:t xml:space="preserve"> </w:t>
      </w:r>
      <w:proofErr w:type="spellStart"/>
      <w:r w:rsidRPr="003C6BF0">
        <w:rPr>
          <w:rFonts w:eastAsiaTheme="minorHAnsi"/>
        </w:rPr>
        <w:t>pesantren</w:t>
      </w:r>
      <w:proofErr w:type="spellEnd"/>
      <w:r w:rsidRPr="003C6BF0">
        <w:rPr>
          <w:rFonts w:eastAsiaTheme="minorHAnsi"/>
        </w:rPr>
        <w:t xml:space="preserve"> </w:t>
      </w:r>
      <w:proofErr w:type="spellStart"/>
      <w:r w:rsidRPr="003C6BF0">
        <w:rPr>
          <w:rFonts w:eastAsiaTheme="minorHAnsi"/>
        </w:rPr>
        <w:t>untuk</w:t>
      </w:r>
      <w:proofErr w:type="spellEnd"/>
      <w:r w:rsidRPr="003C6BF0">
        <w:rPr>
          <w:rFonts w:eastAsiaTheme="minorHAnsi"/>
        </w:rPr>
        <w:t xml:space="preserve"> </w:t>
      </w:r>
      <w:proofErr w:type="spellStart"/>
      <w:r w:rsidRPr="003C6BF0">
        <w:rPr>
          <w:rFonts w:eastAsiaTheme="minorHAnsi"/>
        </w:rPr>
        <w:t>saling</w:t>
      </w:r>
      <w:proofErr w:type="spellEnd"/>
      <w:r w:rsidRPr="003C6BF0">
        <w:rPr>
          <w:rFonts w:eastAsiaTheme="minorHAnsi"/>
        </w:rPr>
        <w:t xml:space="preserve"> </w:t>
      </w:r>
      <w:proofErr w:type="spellStart"/>
      <w:r w:rsidRPr="003C6BF0">
        <w:rPr>
          <w:rFonts w:eastAsiaTheme="minorHAnsi"/>
        </w:rPr>
        <w:t>tukar</w:t>
      </w:r>
      <w:proofErr w:type="spellEnd"/>
      <w:r w:rsidRPr="003C6BF0">
        <w:rPr>
          <w:rFonts w:eastAsiaTheme="minorHAnsi"/>
        </w:rPr>
        <w:t xml:space="preserve"> </w:t>
      </w:r>
      <w:proofErr w:type="spellStart"/>
      <w:r w:rsidRPr="003C6BF0">
        <w:rPr>
          <w:rFonts w:eastAsiaTheme="minorHAnsi"/>
        </w:rPr>
        <w:t>pikiran</w:t>
      </w:r>
      <w:proofErr w:type="spellEnd"/>
      <w:r w:rsidRPr="003C6BF0">
        <w:rPr>
          <w:rFonts w:eastAsiaTheme="minorHAnsi"/>
        </w:rPr>
        <w:t>/</w:t>
      </w:r>
      <w:proofErr w:type="spellStart"/>
      <w:r w:rsidRPr="003C6BF0">
        <w:rPr>
          <w:rFonts w:eastAsiaTheme="minorHAnsi"/>
        </w:rPr>
        <w:t>musyawarah</w:t>
      </w:r>
      <w:proofErr w:type="spellEnd"/>
      <w:r w:rsidRPr="003C6BF0">
        <w:rPr>
          <w:rFonts w:eastAsiaTheme="minorHAnsi"/>
        </w:rPr>
        <w:t xml:space="preserve"> </w:t>
      </w:r>
      <w:proofErr w:type="spellStart"/>
      <w:r w:rsidRPr="003C6BF0">
        <w:rPr>
          <w:rFonts w:eastAsiaTheme="minorHAnsi"/>
        </w:rPr>
        <w:t>guna</w:t>
      </w:r>
      <w:proofErr w:type="spellEnd"/>
      <w:r w:rsidRPr="003C6BF0">
        <w:rPr>
          <w:rFonts w:eastAsiaTheme="minorHAnsi"/>
        </w:rPr>
        <w:t xml:space="preserve"> </w:t>
      </w:r>
      <w:proofErr w:type="spellStart"/>
      <w:r w:rsidRPr="003C6BF0">
        <w:rPr>
          <w:rFonts w:eastAsiaTheme="minorHAnsi"/>
        </w:rPr>
        <w:t>memahami</w:t>
      </w:r>
      <w:proofErr w:type="spellEnd"/>
      <w:r w:rsidRPr="003C6BF0">
        <w:rPr>
          <w:rFonts w:eastAsiaTheme="minorHAnsi"/>
        </w:rPr>
        <w:t xml:space="preserve"> </w:t>
      </w:r>
      <w:proofErr w:type="spellStart"/>
      <w:r w:rsidRPr="003C6BF0">
        <w:rPr>
          <w:rFonts w:eastAsiaTheme="minorHAnsi"/>
        </w:rPr>
        <w:t>posisi</w:t>
      </w:r>
      <w:proofErr w:type="spellEnd"/>
      <w:r w:rsidRPr="003C6BF0">
        <w:rPr>
          <w:rFonts w:eastAsiaTheme="minorHAnsi"/>
        </w:rPr>
        <w:t xml:space="preserve"> </w:t>
      </w:r>
      <w:proofErr w:type="spellStart"/>
      <w:r w:rsidRPr="003C6BF0">
        <w:rPr>
          <w:rFonts w:eastAsiaTheme="minorHAnsi"/>
        </w:rPr>
        <w:t>perempuan</w:t>
      </w:r>
      <w:proofErr w:type="spellEnd"/>
      <w:r w:rsidRPr="003C6BF0">
        <w:rPr>
          <w:rFonts w:eastAsiaTheme="minorHAnsi"/>
        </w:rPr>
        <w:t xml:space="preserve">, </w:t>
      </w:r>
      <w:proofErr w:type="spellStart"/>
      <w:r w:rsidRPr="003C6BF0">
        <w:rPr>
          <w:rFonts w:eastAsiaTheme="minorHAnsi"/>
        </w:rPr>
        <w:t>silaturrahim</w:t>
      </w:r>
      <w:proofErr w:type="spellEnd"/>
      <w:r w:rsidRPr="003C6BF0">
        <w:rPr>
          <w:rFonts w:eastAsiaTheme="minorHAnsi"/>
        </w:rPr>
        <w:t xml:space="preserve"> </w:t>
      </w:r>
      <w:proofErr w:type="spellStart"/>
      <w:r w:rsidRPr="003C6BF0">
        <w:rPr>
          <w:rFonts w:eastAsiaTheme="minorHAnsi"/>
        </w:rPr>
        <w:t>antar</w:t>
      </w:r>
      <w:proofErr w:type="spellEnd"/>
      <w:r w:rsidRPr="003C6BF0">
        <w:rPr>
          <w:rFonts w:eastAsiaTheme="minorHAnsi"/>
        </w:rPr>
        <w:t xml:space="preserve"> </w:t>
      </w:r>
      <w:proofErr w:type="spellStart"/>
      <w:r w:rsidRPr="003C6BF0">
        <w:rPr>
          <w:rFonts w:eastAsiaTheme="minorHAnsi"/>
        </w:rPr>
        <w:t>santri</w:t>
      </w:r>
      <w:proofErr w:type="spellEnd"/>
      <w:r w:rsidRPr="003C6BF0">
        <w:rPr>
          <w:rFonts w:eastAsiaTheme="minorHAnsi"/>
        </w:rPr>
        <w:t>/</w:t>
      </w:r>
      <w:proofErr w:type="spellStart"/>
      <w:r w:rsidRPr="003C6BF0">
        <w:rPr>
          <w:rFonts w:eastAsiaTheme="minorHAnsi"/>
        </w:rPr>
        <w:t>pelajar</w:t>
      </w:r>
      <w:proofErr w:type="spellEnd"/>
      <w:r w:rsidRPr="003C6BF0">
        <w:rPr>
          <w:rFonts w:eastAsiaTheme="minorHAnsi"/>
        </w:rPr>
        <w:t xml:space="preserve"> (</w:t>
      </w:r>
      <w:proofErr w:type="spellStart"/>
      <w:r w:rsidRPr="003C6BF0">
        <w:rPr>
          <w:rFonts w:eastAsiaTheme="minorHAnsi"/>
        </w:rPr>
        <w:t>dalam</w:t>
      </w:r>
      <w:proofErr w:type="spellEnd"/>
      <w:r w:rsidRPr="003C6BF0">
        <w:rPr>
          <w:rFonts w:eastAsiaTheme="minorHAnsi"/>
        </w:rPr>
        <w:t xml:space="preserve"> </w:t>
      </w:r>
      <w:proofErr w:type="spellStart"/>
      <w:r w:rsidRPr="003C6BF0">
        <w:rPr>
          <w:rFonts w:eastAsiaTheme="minorHAnsi"/>
        </w:rPr>
        <w:t>bentuk</w:t>
      </w:r>
      <w:proofErr w:type="spellEnd"/>
      <w:r w:rsidRPr="003C6BF0">
        <w:rPr>
          <w:rFonts w:eastAsiaTheme="minorHAnsi"/>
        </w:rPr>
        <w:t xml:space="preserve"> </w:t>
      </w:r>
      <w:proofErr w:type="spellStart"/>
      <w:r w:rsidRPr="003C6BF0">
        <w:rPr>
          <w:rFonts w:eastAsiaTheme="minorHAnsi"/>
        </w:rPr>
        <w:t>studi</w:t>
      </w:r>
      <w:proofErr w:type="spellEnd"/>
      <w:r w:rsidRPr="003C6BF0">
        <w:rPr>
          <w:rFonts w:eastAsiaTheme="minorHAnsi"/>
        </w:rPr>
        <w:t xml:space="preserve"> banding, dan lain-lain) di </w:t>
      </w:r>
      <w:proofErr w:type="spellStart"/>
      <w:r w:rsidRPr="003C6BF0">
        <w:rPr>
          <w:rFonts w:eastAsiaTheme="minorHAnsi"/>
        </w:rPr>
        <w:t>antara</w:t>
      </w:r>
      <w:proofErr w:type="spellEnd"/>
      <w:r w:rsidRPr="003C6BF0">
        <w:rPr>
          <w:rFonts w:eastAsiaTheme="minorHAnsi"/>
        </w:rPr>
        <w:t xml:space="preserve"> </w:t>
      </w:r>
      <w:proofErr w:type="spellStart"/>
      <w:r w:rsidRPr="003C6BF0">
        <w:rPr>
          <w:rFonts w:eastAsiaTheme="minorHAnsi"/>
        </w:rPr>
        <w:t>kalangan</w:t>
      </w:r>
      <w:proofErr w:type="spellEnd"/>
      <w:r w:rsidRPr="003C6BF0">
        <w:rPr>
          <w:rFonts w:eastAsiaTheme="minorHAnsi"/>
        </w:rPr>
        <w:t xml:space="preserve"> yang </w:t>
      </w:r>
      <w:proofErr w:type="spellStart"/>
      <w:r w:rsidRPr="003C6BF0">
        <w:rPr>
          <w:rFonts w:eastAsiaTheme="minorHAnsi"/>
        </w:rPr>
        <w:lastRenderedPageBreak/>
        <w:t>sudah</w:t>
      </w:r>
      <w:proofErr w:type="spellEnd"/>
      <w:r w:rsidRPr="003C6BF0">
        <w:rPr>
          <w:rFonts w:eastAsiaTheme="minorHAnsi"/>
        </w:rPr>
        <w:t xml:space="preserve"> </w:t>
      </w:r>
      <w:proofErr w:type="spellStart"/>
      <w:r w:rsidRPr="003C6BF0">
        <w:rPr>
          <w:rFonts w:eastAsiaTheme="minorHAnsi"/>
        </w:rPr>
        <w:t>berwawasan</w:t>
      </w:r>
      <w:proofErr w:type="spellEnd"/>
      <w:r w:rsidRPr="003C6BF0">
        <w:rPr>
          <w:rFonts w:eastAsiaTheme="minorHAnsi"/>
        </w:rPr>
        <w:t xml:space="preserve"> </w:t>
      </w:r>
      <w:proofErr w:type="spellStart"/>
      <w:r w:rsidRPr="003C6BF0">
        <w:rPr>
          <w:rFonts w:eastAsiaTheme="minorHAnsi"/>
        </w:rPr>
        <w:t>cukup</w:t>
      </w:r>
      <w:proofErr w:type="spellEnd"/>
      <w:r w:rsidRPr="003C6BF0">
        <w:rPr>
          <w:rFonts w:eastAsiaTheme="minorHAnsi"/>
        </w:rPr>
        <w:t xml:space="preserve"> </w:t>
      </w:r>
      <w:proofErr w:type="spellStart"/>
      <w:r w:rsidRPr="003C6BF0">
        <w:rPr>
          <w:rFonts w:eastAsiaTheme="minorHAnsi"/>
        </w:rPr>
        <w:t>dengan</w:t>
      </w:r>
      <w:proofErr w:type="spellEnd"/>
      <w:r w:rsidRPr="003C6BF0">
        <w:rPr>
          <w:rFonts w:eastAsiaTheme="minorHAnsi"/>
        </w:rPr>
        <w:t xml:space="preserve"> yang </w:t>
      </w:r>
      <w:proofErr w:type="spellStart"/>
      <w:r w:rsidRPr="003C6BF0">
        <w:rPr>
          <w:rFonts w:eastAsiaTheme="minorHAnsi"/>
        </w:rPr>
        <w:t>belum</w:t>
      </w:r>
      <w:proofErr w:type="spellEnd"/>
      <w:r w:rsidRPr="003C6BF0">
        <w:rPr>
          <w:rFonts w:eastAsiaTheme="minorHAnsi"/>
        </w:rPr>
        <w:t xml:space="preserve"> </w:t>
      </w:r>
      <w:proofErr w:type="spellStart"/>
      <w:r w:rsidRPr="003C6BF0">
        <w:rPr>
          <w:rFonts w:eastAsiaTheme="minorHAnsi"/>
        </w:rPr>
        <w:t>memahami</w:t>
      </w:r>
      <w:proofErr w:type="spellEnd"/>
      <w:r w:rsidRPr="003C6BF0">
        <w:rPr>
          <w:rFonts w:eastAsiaTheme="minorHAnsi"/>
        </w:rPr>
        <w:t xml:space="preserve"> </w:t>
      </w:r>
      <w:proofErr w:type="spellStart"/>
      <w:r w:rsidRPr="003C6BF0">
        <w:rPr>
          <w:rFonts w:eastAsiaTheme="minorHAnsi"/>
        </w:rPr>
        <w:t>posisi</w:t>
      </w:r>
      <w:proofErr w:type="spellEnd"/>
      <w:r w:rsidRPr="003C6BF0">
        <w:rPr>
          <w:rFonts w:eastAsiaTheme="minorHAnsi"/>
        </w:rPr>
        <w:t xml:space="preserve"> </w:t>
      </w:r>
      <w:proofErr w:type="spellStart"/>
      <w:r w:rsidRPr="003C6BF0">
        <w:rPr>
          <w:rFonts w:eastAsiaTheme="minorHAnsi"/>
        </w:rPr>
        <w:t>perempuan</w:t>
      </w:r>
      <w:proofErr w:type="spellEnd"/>
      <w:r w:rsidRPr="003C6BF0">
        <w:rPr>
          <w:rFonts w:eastAsiaTheme="minorHAnsi"/>
        </w:rPr>
        <w:t xml:space="preserve"> </w:t>
      </w:r>
      <w:proofErr w:type="spellStart"/>
      <w:r w:rsidRPr="003C6BF0">
        <w:rPr>
          <w:rFonts w:eastAsiaTheme="minorHAnsi"/>
        </w:rPr>
        <w:t>sesuai</w:t>
      </w:r>
      <w:proofErr w:type="spellEnd"/>
      <w:r w:rsidRPr="003C6BF0">
        <w:rPr>
          <w:rFonts w:eastAsiaTheme="minorHAnsi"/>
        </w:rPr>
        <w:t xml:space="preserve"> Islam, </w:t>
      </w:r>
      <w:proofErr w:type="spellStart"/>
      <w:r w:rsidRPr="003C6BF0">
        <w:rPr>
          <w:rFonts w:eastAsiaTheme="minorHAnsi"/>
        </w:rPr>
        <w:t>melibatkan</w:t>
      </w:r>
      <w:proofErr w:type="spellEnd"/>
      <w:r w:rsidRPr="003C6BF0">
        <w:rPr>
          <w:rFonts w:eastAsiaTheme="minorHAnsi"/>
        </w:rPr>
        <w:t xml:space="preserve"> </w:t>
      </w:r>
      <w:proofErr w:type="spellStart"/>
      <w:r w:rsidRPr="003C6BF0">
        <w:rPr>
          <w:rFonts w:eastAsiaTheme="minorHAnsi"/>
        </w:rPr>
        <w:t>unsur</w:t>
      </w:r>
      <w:proofErr w:type="spellEnd"/>
      <w:r w:rsidRPr="003C6BF0">
        <w:rPr>
          <w:rFonts w:eastAsiaTheme="minorHAnsi"/>
        </w:rPr>
        <w:t xml:space="preserve"> </w:t>
      </w:r>
      <w:proofErr w:type="spellStart"/>
      <w:r w:rsidRPr="003C6BF0">
        <w:rPr>
          <w:rFonts w:eastAsiaTheme="minorHAnsi"/>
        </w:rPr>
        <w:t>perempuan</w:t>
      </w:r>
      <w:proofErr w:type="spellEnd"/>
      <w:r w:rsidRPr="003C6BF0">
        <w:rPr>
          <w:rFonts w:eastAsiaTheme="minorHAnsi"/>
        </w:rPr>
        <w:t xml:space="preserve"> </w:t>
      </w:r>
      <w:proofErr w:type="spellStart"/>
      <w:r w:rsidRPr="003C6BF0">
        <w:rPr>
          <w:rFonts w:eastAsiaTheme="minorHAnsi"/>
        </w:rPr>
        <w:t>pesantren</w:t>
      </w:r>
      <w:proofErr w:type="spellEnd"/>
      <w:r w:rsidRPr="003C6BF0">
        <w:rPr>
          <w:rFonts w:eastAsiaTheme="minorHAnsi"/>
        </w:rPr>
        <w:t xml:space="preserve"> </w:t>
      </w:r>
      <w:proofErr w:type="spellStart"/>
      <w:r w:rsidRPr="003C6BF0">
        <w:rPr>
          <w:rFonts w:eastAsiaTheme="minorHAnsi"/>
        </w:rPr>
        <w:t>baik</w:t>
      </w:r>
      <w:proofErr w:type="spellEnd"/>
      <w:r w:rsidRPr="003C6BF0">
        <w:rPr>
          <w:rFonts w:eastAsiaTheme="minorHAnsi"/>
        </w:rPr>
        <w:t xml:space="preserve"> </w:t>
      </w:r>
      <w:proofErr w:type="spellStart"/>
      <w:r w:rsidRPr="003C6BF0">
        <w:rPr>
          <w:rFonts w:eastAsiaTheme="minorHAnsi"/>
        </w:rPr>
        <w:t>pengasuh</w:t>
      </w:r>
      <w:proofErr w:type="spellEnd"/>
      <w:r w:rsidRPr="003C6BF0">
        <w:rPr>
          <w:rFonts w:eastAsiaTheme="minorHAnsi"/>
        </w:rPr>
        <w:t xml:space="preserve"> </w:t>
      </w:r>
      <w:proofErr w:type="spellStart"/>
      <w:r w:rsidRPr="003C6BF0">
        <w:rPr>
          <w:rFonts w:eastAsiaTheme="minorHAnsi"/>
        </w:rPr>
        <w:t>maupun</w:t>
      </w:r>
      <w:proofErr w:type="spellEnd"/>
      <w:r w:rsidRPr="003C6BF0">
        <w:rPr>
          <w:rFonts w:eastAsiaTheme="minorHAnsi"/>
        </w:rPr>
        <w:t xml:space="preserve"> </w:t>
      </w:r>
      <w:proofErr w:type="spellStart"/>
      <w:r w:rsidRPr="003C6BF0">
        <w:rPr>
          <w:rFonts w:eastAsiaTheme="minorHAnsi"/>
        </w:rPr>
        <w:t>santrinya</w:t>
      </w:r>
      <w:proofErr w:type="spellEnd"/>
      <w:r w:rsidRPr="003C6BF0">
        <w:rPr>
          <w:rFonts w:eastAsiaTheme="minorHAnsi"/>
        </w:rPr>
        <w:t xml:space="preserve"> </w:t>
      </w:r>
      <w:proofErr w:type="spellStart"/>
      <w:r w:rsidRPr="003C6BF0">
        <w:rPr>
          <w:rFonts w:eastAsiaTheme="minorHAnsi"/>
        </w:rPr>
        <w:t>dalam</w:t>
      </w:r>
      <w:proofErr w:type="spellEnd"/>
      <w:r w:rsidRPr="003C6BF0">
        <w:rPr>
          <w:rFonts w:eastAsiaTheme="minorHAnsi"/>
        </w:rPr>
        <w:t xml:space="preserve"> </w:t>
      </w:r>
      <w:proofErr w:type="spellStart"/>
      <w:r w:rsidRPr="003C6BF0">
        <w:rPr>
          <w:rFonts w:eastAsiaTheme="minorHAnsi"/>
        </w:rPr>
        <w:t>kegiatan</w:t>
      </w:r>
      <w:proofErr w:type="spellEnd"/>
      <w:r w:rsidRPr="003C6BF0">
        <w:rPr>
          <w:rFonts w:eastAsiaTheme="minorHAnsi"/>
        </w:rPr>
        <w:t xml:space="preserve"> training, workshop, </w:t>
      </w:r>
      <w:proofErr w:type="spellStart"/>
      <w:r w:rsidRPr="003C6BF0">
        <w:rPr>
          <w:rFonts w:eastAsiaTheme="minorHAnsi"/>
        </w:rPr>
        <w:t>sarasehan</w:t>
      </w:r>
      <w:proofErr w:type="spellEnd"/>
      <w:r w:rsidRPr="003C6BF0">
        <w:rPr>
          <w:rFonts w:eastAsiaTheme="minorHAnsi"/>
        </w:rPr>
        <w:t xml:space="preserve">, </w:t>
      </w:r>
      <w:proofErr w:type="spellStart"/>
      <w:r w:rsidRPr="003C6BF0">
        <w:rPr>
          <w:rFonts w:eastAsiaTheme="minorHAnsi"/>
        </w:rPr>
        <w:t>dll</w:t>
      </w:r>
      <w:proofErr w:type="spellEnd"/>
      <w:r w:rsidRPr="003C6BF0">
        <w:rPr>
          <w:rFonts w:eastAsiaTheme="minorHAnsi"/>
        </w:rPr>
        <w:t xml:space="preserve"> yang </w:t>
      </w:r>
      <w:proofErr w:type="spellStart"/>
      <w:r w:rsidRPr="003C6BF0">
        <w:rPr>
          <w:rFonts w:eastAsiaTheme="minorHAnsi"/>
        </w:rPr>
        <w:t>mengangkat</w:t>
      </w:r>
      <w:proofErr w:type="spellEnd"/>
      <w:r w:rsidRPr="003C6BF0">
        <w:rPr>
          <w:rFonts w:eastAsiaTheme="minorHAnsi"/>
        </w:rPr>
        <w:t xml:space="preserve"> </w:t>
      </w:r>
      <w:proofErr w:type="spellStart"/>
      <w:r w:rsidRPr="003C6BF0">
        <w:rPr>
          <w:rFonts w:eastAsiaTheme="minorHAnsi"/>
        </w:rPr>
        <w:t>isu</w:t>
      </w:r>
      <w:proofErr w:type="spellEnd"/>
      <w:r w:rsidRPr="003C6BF0">
        <w:rPr>
          <w:rFonts w:eastAsiaTheme="minorHAnsi"/>
        </w:rPr>
        <w:t xml:space="preserve"> </w:t>
      </w:r>
      <w:proofErr w:type="spellStart"/>
      <w:r w:rsidRPr="003C6BF0">
        <w:rPr>
          <w:rFonts w:eastAsiaTheme="minorHAnsi"/>
        </w:rPr>
        <w:t>perempuan</w:t>
      </w:r>
      <w:proofErr w:type="spellEnd"/>
      <w:r w:rsidRPr="003C6BF0">
        <w:rPr>
          <w:rFonts w:eastAsiaTheme="minorHAnsi"/>
        </w:rPr>
        <w:t xml:space="preserve">, dan </w:t>
      </w:r>
      <w:proofErr w:type="spellStart"/>
      <w:r w:rsidRPr="003C6BF0">
        <w:rPr>
          <w:rFonts w:eastAsiaTheme="minorHAnsi"/>
        </w:rPr>
        <w:t>mendistribusikan</w:t>
      </w:r>
      <w:proofErr w:type="spellEnd"/>
      <w:r w:rsidRPr="003C6BF0">
        <w:rPr>
          <w:rFonts w:eastAsiaTheme="minorHAnsi"/>
        </w:rPr>
        <w:t xml:space="preserve"> </w:t>
      </w:r>
      <w:proofErr w:type="spellStart"/>
      <w:r w:rsidRPr="003C6BF0">
        <w:rPr>
          <w:rFonts w:eastAsiaTheme="minorHAnsi"/>
        </w:rPr>
        <w:t>informasi</w:t>
      </w:r>
      <w:proofErr w:type="spellEnd"/>
      <w:r w:rsidRPr="003C6BF0">
        <w:rPr>
          <w:rFonts w:eastAsiaTheme="minorHAnsi"/>
        </w:rPr>
        <w:t xml:space="preserve"> </w:t>
      </w:r>
      <w:proofErr w:type="spellStart"/>
      <w:r w:rsidRPr="003C6BF0">
        <w:rPr>
          <w:rFonts w:eastAsiaTheme="minorHAnsi"/>
        </w:rPr>
        <w:t>tentang</w:t>
      </w:r>
      <w:proofErr w:type="spellEnd"/>
      <w:r w:rsidRPr="003C6BF0">
        <w:rPr>
          <w:rFonts w:eastAsiaTheme="minorHAnsi"/>
        </w:rPr>
        <w:t xml:space="preserve"> gender </w:t>
      </w:r>
      <w:proofErr w:type="spellStart"/>
      <w:r w:rsidRPr="003C6BF0">
        <w:rPr>
          <w:rFonts w:eastAsiaTheme="minorHAnsi"/>
        </w:rPr>
        <w:t>secara</w:t>
      </w:r>
      <w:proofErr w:type="spellEnd"/>
      <w:r w:rsidRPr="003C6BF0">
        <w:rPr>
          <w:rFonts w:eastAsiaTheme="minorHAnsi"/>
        </w:rPr>
        <w:t xml:space="preserve"> </w:t>
      </w:r>
      <w:proofErr w:type="spellStart"/>
      <w:r w:rsidRPr="003C6BF0">
        <w:rPr>
          <w:rFonts w:eastAsiaTheme="minorHAnsi"/>
        </w:rPr>
        <w:t>rutin</w:t>
      </w:r>
      <w:proofErr w:type="spellEnd"/>
      <w:r w:rsidRPr="003C6BF0">
        <w:rPr>
          <w:rFonts w:eastAsiaTheme="minorHAnsi"/>
        </w:rPr>
        <w:t xml:space="preserve"> </w:t>
      </w:r>
      <w:proofErr w:type="spellStart"/>
      <w:r w:rsidRPr="003C6BF0">
        <w:rPr>
          <w:rFonts w:eastAsiaTheme="minorHAnsi"/>
        </w:rPr>
        <w:t>baik</w:t>
      </w:r>
      <w:proofErr w:type="spellEnd"/>
      <w:r w:rsidRPr="003C6BF0">
        <w:rPr>
          <w:rFonts w:eastAsiaTheme="minorHAnsi"/>
        </w:rPr>
        <w:t xml:space="preserve"> </w:t>
      </w:r>
      <w:proofErr w:type="spellStart"/>
      <w:r w:rsidRPr="003C6BF0">
        <w:rPr>
          <w:rFonts w:eastAsiaTheme="minorHAnsi"/>
        </w:rPr>
        <w:t>majalah</w:t>
      </w:r>
      <w:proofErr w:type="spellEnd"/>
      <w:r w:rsidRPr="003C6BF0">
        <w:rPr>
          <w:rFonts w:eastAsiaTheme="minorHAnsi"/>
        </w:rPr>
        <w:t xml:space="preserve">, bulletin, </w:t>
      </w:r>
      <w:proofErr w:type="spellStart"/>
      <w:r w:rsidRPr="003C6BF0">
        <w:rPr>
          <w:rFonts w:eastAsiaTheme="minorHAnsi"/>
        </w:rPr>
        <w:t>brosur</w:t>
      </w:r>
      <w:proofErr w:type="spellEnd"/>
      <w:r w:rsidRPr="003C6BF0">
        <w:rPr>
          <w:rFonts w:eastAsiaTheme="minorHAnsi"/>
        </w:rPr>
        <w:t>, cd, dan lain-lain.</w:t>
      </w:r>
    </w:p>
    <w:bookmarkEnd w:id="4"/>
    <w:p w14:paraId="3080B38A" w14:textId="77777777" w:rsidR="003C6BF0" w:rsidRPr="003C6BF0" w:rsidRDefault="003C6BF0" w:rsidP="005D4C51">
      <w:pPr>
        <w:spacing w:after="200" w:line="360" w:lineRule="auto"/>
        <w:ind w:left="720"/>
        <w:contextualSpacing/>
        <w:rPr>
          <w:rFonts w:eastAsiaTheme="minorHAnsi"/>
        </w:rPr>
      </w:pPr>
    </w:p>
    <w:p w14:paraId="54747F63" w14:textId="77777777" w:rsidR="003C6BF0" w:rsidRPr="003C6BF0" w:rsidRDefault="003C6BF0" w:rsidP="005D4C51">
      <w:pPr>
        <w:spacing w:after="200" w:line="360" w:lineRule="auto"/>
        <w:ind w:left="720"/>
        <w:contextualSpacing/>
        <w:jc w:val="both"/>
        <w:rPr>
          <w:rFonts w:eastAsiaTheme="minorHAnsi"/>
        </w:rPr>
      </w:pPr>
    </w:p>
    <w:p w14:paraId="1447D308" w14:textId="77777777" w:rsidR="003C6BF0" w:rsidRPr="003C6BF0" w:rsidRDefault="003C6BF0" w:rsidP="005D4C51">
      <w:pPr>
        <w:numPr>
          <w:ilvl w:val="0"/>
          <w:numId w:val="10"/>
        </w:numPr>
        <w:spacing w:after="200" w:line="360" w:lineRule="auto"/>
        <w:contextualSpacing/>
        <w:jc w:val="both"/>
        <w:rPr>
          <w:rFonts w:eastAsiaTheme="minorHAnsi"/>
          <w:lang w:val="fi-FI"/>
        </w:rPr>
      </w:pPr>
      <w:r w:rsidRPr="003C6BF0">
        <w:rPr>
          <w:rFonts w:eastAsiaTheme="minorHAnsi"/>
          <w:lang w:val="fi-FI"/>
        </w:rPr>
        <w:t xml:space="preserve">Implikasi peran kiai terhadap kehidupan sosial perempuan di ranah domestik dan ranah publik sangat besar. Implikasi dari tidak relevannya posisi perempuan ini di ranah domestic antara lain adalah derajat perempuan ”seolah-olah”di bawah laki-laki, perempuan (istri) adalah pengabdi laki-laki (suami), perempuan tidak punya hak untuk menuntut kesamaan dengan laki-laki dan berprinsip harus </w:t>
      </w:r>
      <w:r w:rsidRPr="003C6BF0">
        <w:rPr>
          <w:rFonts w:eastAsiaTheme="minorHAnsi"/>
          <w:i/>
          <w:lang w:val="fi-FI"/>
        </w:rPr>
        <w:t>sam’an wa to’atan.</w:t>
      </w:r>
      <w:r w:rsidRPr="003C6BF0">
        <w:rPr>
          <w:rFonts w:eastAsiaTheme="minorHAnsi"/>
          <w:lang w:val="fi-FI"/>
        </w:rPr>
        <w:t xml:space="preserve"> Sedangkan  Implikasi dari tidak relevannya posisi perempuan ini di ranah public antara lain adalah minimnya posis perempuan dalam aktivitas sosial kemasyarakatan, kurang adanya kepercayaan akan kemampuan perempuan, baik segi intelektual, leadership maupun skill, dan adanya diskriminasi pada porsi aktivitas sosial kemasyarakatan.</w:t>
      </w:r>
    </w:p>
    <w:p w14:paraId="22779A1F" w14:textId="77777777" w:rsidR="003C6BF0" w:rsidRPr="003C6BF0" w:rsidRDefault="003C6BF0" w:rsidP="005D4C51">
      <w:pPr>
        <w:spacing w:after="200" w:line="360" w:lineRule="auto"/>
        <w:rPr>
          <w:rFonts w:eastAsiaTheme="minorHAnsi"/>
          <w:lang w:val="fi-FI"/>
        </w:rPr>
      </w:pPr>
    </w:p>
    <w:p w14:paraId="61606449" w14:textId="77777777" w:rsidR="003C6BF0" w:rsidRDefault="003C6BF0" w:rsidP="005D4C51">
      <w:pPr>
        <w:spacing w:line="360" w:lineRule="auto"/>
        <w:ind w:left="360"/>
        <w:jc w:val="both"/>
        <w:rPr>
          <w:lang w:val="fi-FI"/>
        </w:rPr>
      </w:pPr>
    </w:p>
    <w:p w14:paraId="49F43A3B" w14:textId="77777777" w:rsidR="003C6BF0" w:rsidRDefault="003C6BF0" w:rsidP="005D4C51">
      <w:pPr>
        <w:spacing w:line="360" w:lineRule="auto"/>
        <w:ind w:left="360"/>
        <w:jc w:val="both"/>
        <w:rPr>
          <w:lang w:val="fi-FI"/>
        </w:rPr>
      </w:pPr>
    </w:p>
    <w:p w14:paraId="396AD0FC" w14:textId="77777777" w:rsidR="003C6BF0" w:rsidRDefault="003C6BF0" w:rsidP="005D4C51">
      <w:pPr>
        <w:spacing w:line="360" w:lineRule="auto"/>
        <w:ind w:left="360"/>
        <w:jc w:val="both"/>
        <w:rPr>
          <w:lang w:val="fi-FI"/>
        </w:rPr>
      </w:pPr>
    </w:p>
    <w:p w14:paraId="51E02E6F" w14:textId="77777777" w:rsidR="003C6BF0" w:rsidRDefault="003C6BF0" w:rsidP="005D4C51">
      <w:pPr>
        <w:spacing w:line="360" w:lineRule="auto"/>
        <w:ind w:left="360"/>
        <w:jc w:val="both"/>
        <w:rPr>
          <w:lang w:val="fi-FI"/>
        </w:rPr>
      </w:pPr>
    </w:p>
    <w:p w14:paraId="20623ED4" w14:textId="77777777" w:rsidR="003C6BF0" w:rsidRDefault="003C6BF0" w:rsidP="005D4C51">
      <w:pPr>
        <w:spacing w:line="360" w:lineRule="auto"/>
        <w:ind w:left="360"/>
        <w:jc w:val="both"/>
        <w:rPr>
          <w:lang w:val="fi-FI"/>
        </w:rPr>
      </w:pPr>
    </w:p>
    <w:p w14:paraId="74111112" w14:textId="77777777" w:rsidR="003C6BF0" w:rsidRDefault="003C6BF0" w:rsidP="005D4C51">
      <w:pPr>
        <w:spacing w:line="360" w:lineRule="auto"/>
        <w:ind w:left="360"/>
        <w:jc w:val="both"/>
        <w:rPr>
          <w:lang w:val="fi-FI"/>
        </w:rPr>
      </w:pPr>
    </w:p>
    <w:p w14:paraId="4DC8D95F" w14:textId="77777777" w:rsidR="003C6BF0" w:rsidRDefault="003C6BF0" w:rsidP="005D4C51">
      <w:pPr>
        <w:spacing w:line="360" w:lineRule="auto"/>
        <w:ind w:left="360"/>
        <w:jc w:val="both"/>
        <w:rPr>
          <w:lang w:val="fi-FI"/>
        </w:rPr>
      </w:pPr>
    </w:p>
    <w:p w14:paraId="2D47F8D7" w14:textId="77777777" w:rsidR="003C6BF0" w:rsidRDefault="003C6BF0" w:rsidP="005D4C51">
      <w:pPr>
        <w:spacing w:line="360" w:lineRule="auto"/>
        <w:ind w:left="360"/>
        <w:jc w:val="both"/>
        <w:rPr>
          <w:lang w:val="fi-FI"/>
        </w:rPr>
      </w:pPr>
    </w:p>
    <w:p w14:paraId="3D221617" w14:textId="77777777" w:rsidR="003C6BF0" w:rsidRDefault="003C6BF0" w:rsidP="005D4C51">
      <w:pPr>
        <w:spacing w:line="360" w:lineRule="auto"/>
        <w:jc w:val="both"/>
        <w:rPr>
          <w:lang w:val="fi-FI"/>
        </w:rPr>
      </w:pPr>
    </w:p>
    <w:p w14:paraId="5FB63CDB" w14:textId="77777777" w:rsidR="003C6BF0" w:rsidRDefault="003C6BF0" w:rsidP="005D4C51">
      <w:pPr>
        <w:spacing w:line="360" w:lineRule="auto"/>
        <w:ind w:left="360"/>
        <w:jc w:val="both"/>
        <w:rPr>
          <w:lang w:val="fi-FI"/>
        </w:rPr>
      </w:pPr>
    </w:p>
    <w:p w14:paraId="6D4988DA" w14:textId="77777777" w:rsidR="003C6BF0" w:rsidRDefault="003C6BF0" w:rsidP="005D4C51">
      <w:pPr>
        <w:spacing w:line="360" w:lineRule="auto"/>
        <w:ind w:left="360"/>
        <w:jc w:val="both"/>
        <w:rPr>
          <w:lang w:val="fi-FI"/>
        </w:rPr>
      </w:pPr>
    </w:p>
    <w:p w14:paraId="39141798" w14:textId="77777777" w:rsidR="003C6BF0" w:rsidRDefault="003C6BF0" w:rsidP="005D4C51">
      <w:pPr>
        <w:spacing w:line="360" w:lineRule="auto"/>
        <w:ind w:left="360"/>
        <w:jc w:val="both"/>
        <w:rPr>
          <w:lang w:val="fi-FI"/>
        </w:rPr>
      </w:pPr>
    </w:p>
    <w:p w14:paraId="52D9FA8F" w14:textId="77777777" w:rsidR="003C6BF0" w:rsidRDefault="003C6BF0" w:rsidP="005D4C51">
      <w:pPr>
        <w:spacing w:line="360" w:lineRule="auto"/>
        <w:ind w:left="360"/>
        <w:jc w:val="both"/>
        <w:rPr>
          <w:lang w:val="fi-FI"/>
        </w:rPr>
      </w:pPr>
    </w:p>
    <w:p w14:paraId="0F6E1FB6" w14:textId="77777777" w:rsidR="00D76292" w:rsidRDefault="00D76292" w:rsidP="005D4C51">
      <w:pPr>
        <w:spacing w:line="360" w:lineRule="auto"/>
        <w:ind w:left="360"/>
        <w:jc w:val="center"/>
        <w:rPr>
          <w:b/>
          <w:lang w:val="sv-SE"/>
        </w:rPr>
      </w:pPr>
    </w:p>
    <w:p w14:paraId="0EC341D7" w14:textId="77777777" w:rsidR="00D76292" w:rsidRDefault="00D76292" w:rsidP="005D4C51">
      <w:pPr>
        <w:spacing w:line="360" w:lineRule="auto"/>
        <w:ind w:left="360"/>
        <w:jc w:val="center"/>
        <w:rPr>
          <w:b/>
          <w:lang w:val="sv-SE"/>
        </w:rPr>
      </w:pPr>
    </w:p>
    <w:p w14:paraId="73C19BD6" w14:textId="77777777" w:rsidR="003C6BF0" w:rsidRPr="003C6BF0" w:rsidRDefault="003C6BF0" w:rsidP="005D4C51">
      <w:pPr>
        <w:spacing w:line="360" w:lineRule="auto"/>
        <w:ind w:left="360"/>
        <w:jc w:val="center"/>
        <w:rPr>
          <w:b/>
          <w:lang w:val="sv-SE"/>
        </w:rPr>
      </w:pPr>
      <w:r w:rsidRPr="003C6BF0">
        <w:rPr>
          <w:b/>
          <w:lang w:val="sv-SE"/>
        </w:rPr>
        <w:lastRenderedPageBreak/>
        <w:t>DAFTAR PUSTAKA</w:t>
      </w:r>
    </w:p>
    <w:p w14:paraId="65844C90" w14:textId="77777777" w:rsidR="003C6BF0" w:rsidRPr="003C6BF0" w:rsidRDefault="003C6BF0" w:rsidP="005D4C51">
      <w:pPr>
        <w:spacing w:line="360" w:lineRule="auto"/>
        <w:ind w:left="360" w:hanging="357"/>
        <w:jc w:val="lowKashida"/>
        <w:rPr>
          <w:lang w:val="sv-SE" w:bidi="ar-EG"/>
        </w:rPr>
      </w:pPr>
    </w:p>
    <w:p w14:paraId="1F7A18D7" w14:textId="77777777" w:rsidR="003C6BF0" w:rsidRPr="003C6BF0" w:rsidRDefault="003C6BF0" w:rsidP="005D4C51">
      <w:pPr>
        <w:spacing w:line="360" w:lineRule="auto"/>
        <w:ind w:left="360" w:hanging="357"/>
        <w:jc w:val="lowKashida"/>
        <w:rPr>
          <w:lang w:bidi="ar-EG"/>
        </w:rPr>
      </w:pPr>
      <w:bookmarkStart w:id="5" w:name="_Hlk85546416"/>
      <w:r w:rsidRPr="003C6BF0">
        <w:rPr>
          <w:lang w:bidi="ar-EG"/>
        </w:rPr>
        <w:t xml:space="preserve">Abdullah </w:t>
      </w:r>
      <w:proofErr w:type="spellStart"/>
      <w:r w:rsidRPr="003C6BF0">
        <w:rPr>
          <w:lang w:bidi="ar-EG"/>
        </w:rPr>
        <w:t>Syukri</w:t>
      </w:r>
      <w:proofErr w:type="spellEnd"/>
      <w:r w:rsidRPr="003C6BF0">
        <w:rPr>
          <w:lang w:bidi="ar-EG"/>
        </w:rPr>
        <w:t xml:space="preserve"> </w:t>
      </w:r>
      <w:proofErr w:type="spellStart"/>
      <w:r w:rsidRPr="003C6BF0">
        <w:rPr>
          <w:lang w:bidi="ar-EG"/>
        </w:rPr>
        <w:t>Zarkasy</w:t>
      </w:r>
      <w:proofErr w:type="spellEnd"/>
      <w:r w:rsidRPr="003C6BF0">
        <w:rPr>
          <w:lang w:bidi="ar-EG"/>
        </w:rPr>
        <w:t xml:space="preserve">. 1999. </w:t>
      </w:r>
      <w:proofErr w:type="spellStart"/>
      <w:r w:rsidRPr="003C6BF0">
        <w:rPr>
          <w:lang w:bidi="ar-EG"/>
        </w:rPr>
        <w:t>Pondok</w:t>
      </w:r>
      <w:proofErr w:type="spellEnd"/>
      <w:r w:rsidRPr="003C6BF0">
        <w:rPr>
          <w:lang w:bidi="ar-EG"/>
        </w:rPr>
        <w:t xml:space="preserve"> </w:t>
      </w:r>
      <w:proofErr w:type="spellStart"/>
      <w:r w:rsidRPr="003C6BF0">
        <w:rPr>
          <w:lang w:bidi="ar-EG"/>
        </w:rPr>
        <w:t>Pesantren</w:t>
      </w:r>
      <w:proofErr w:type="spellEnd"/>
      <w:r w:rsidRPr="003C6BF0">
        <w:rPr>
          <w:lang w:bidi="ar-EG"/>
        </w:rPr>
        <w:t xml:space="preserve"> </w:t>
      </w:r>
      <w:proofErr w:type="spellStart"/>
      <w:r w:rsidRPr="003C6BF0">
        <w:rPr>
          <w:lang w:bidi="ar-EG"/>
        </w:rPr>
        <w:t>sebagai</w:t>
      </w:r>
      <w:proofErr w:type="spellEnd"/>
      <w:r w:rsidRPr="003C6BF0">
        <w:rPr>
          <w:lang w:bidi="ar-EG"/>
        </w:rPr>
        <w:t xml:space="preserve"> </w:t>
      </w:r>
      <w:proofErr w:type="spellStart"/>
      <w:r w:rsidRPr="003C6BF0">
        <w:rPr>
          <w:lang w:bidi="ar-EG"/>
        </w:rPr>
        <w:t>Alternatif</w:t>
      </w:r>
      <w:proofErr w:type="spellEnd"/>
      <w:r w:rsidRPr="003C6BF0">
        <w:rPr>
          <w:lang w:bidi="ar-EG"/>
        </w:rPr>
        <w:t xml:space="preserve"> </w:t>
      </w:r>
      <w:proofErr w:type="spellStart"/>
      <w:r w:rsidRPr="003C6BF0">
        <w:rPr>
          <w:lang w:bidi="ar-EG"/>
        </w:rPr>
        <w:t>Kelembagaan</w:t>
      </w:r>
      <w:proofErr w:type="spellEnd"/>
      <w:r w:rsidRPr="003C6BF0">
        <w:rPr>
          <w:lang w:bidi="ar-EG"/>
        </w:rPr>
        <w:t xml:space="preserve"> Pendidikan </w:t>
      </w:r>
      <w:proofErr w:type="spellStart"/>
      <w:r w:rsidRPr="003C6BF0">
        <w:rPr>
          <w:lang w:bidi="ar-EG"/>
        </w:rPr>
        <w:t>untuk</w:t>
      </w:r>
      <w:proofErr w:type="spellEnd"/>
      <w:r w:rsidRPr="003C6BF0">
        <w:rPr>
          <w:lang w:bidi="ar-EG"/>
        </w:rPr>
        <w:t xml:space="preserve"> Program </w:t>
      </w:r>
      <w:proofErr w:type="spellStart"/>
      <w:r w:rsidRPr="003C6BF0">
        <w:rPr>
          <w:lang w:bidi="ar-EG"/>
        </w:rPr>
        <w:t>Pengembangan</w:t>
      </w:r>
      <w:proofErr w:type="spellEnd"/>
      <w:r w:rsidRPr="003C6BF0">
        <w:rPr>
          <w:lang w:bidi="ar-EG"/>
        </w:rPr>
        <w:t xml:space="preserve"> </w:t>
      </w:r>
      <w:proofErr w:type="spellStart"/>
      <w:r w:rsidRPr="003C6BF0">
        <w:rPr>
          <w:lang w:bidi="ar-EG"/>
        </w:rPr>
        <w:t>Studi</w:t>
      </w:r>
      <w:proofErr w:type="spellEnd"/>
      <w:r w:rsidRPr="003C6BF0">
        <w:rPr>
          <w:lang w:bidi="ar-EG"/>
        </w:rPr>
        <w:t xml:space="preserve"> Islam di Asia Tenggara. </w:t>
      </w:r>
      <w:proofErr w:type="spellStart"/>
      <w:r w:rsidRPr="003C6BF0">
        <w:rPr>
          <w:lang w:bidi="ar-EG"/>
        </w:rPr>
        <w:t>Dalam</w:t>
      </w:r>
      <w:proofErr w:type="spellEnd"/>
      <w:r w:rsidRPr="003C6BF0">
        <w:rPr>
          <w:lang w:bidi="ar-EG"/>
        </w:rPr>
        <w:t xml:space="preserve"> Zainuddin </w:t>
      </w:r>
      <w:proofErr w:type="spellStart"/>
      <w:r w:rsidRPr="003C6BF0">
        <w:rPr>
          <w:lang w:bidi="ar-EG"/>
        </w:rPr>
        <w:t>Fananie</w:t>
      </w:r>
      <w:proofErr w:type="spellEnd"/>
      <w:r w:rsidRPr="003C6BF0">
        <w:rPr>
          <w:lang w:bidi="ar-EG"/>
        </w:rPr>
        <w:t xml:space="preserve"> dan M. </w:t>
      </w:r>
      <w:proofErr w:type="spellStart"/>
      <w:r w:rsidRPr="003C6BF0">
        <w:rPr>
          <w:lang w:bidi="ar-EG"/>
        </w:rPr>
        <w:t>Thoyibi</w:t>
      </w:r>
      <w:proofErr w:type="spellEnd"/>
      <w:r w:rsidRPr="003C6BF0">
        <w:rPr>
          <w:lang w:bidi="ar-EG"/>
        </w:rPr>
        <w:t xml:space="preserve"> (</w:t>
      </w:r>
      <w:proofErr w:type="spellStart"/>
      <w:r w:rsidRPr="003C6BF0">
        <w:rPr>
          <w:lang w:bidi="ar-EG"/>
        </w:rPr>
        <w:t>peny</w:t>
      </w:r>
      <w:proofErr w:type="spellEnd"/>
      <w:r w:rsidRPr="003C6BF0">
        <w:rPr>
          <w:lang w:bidi="ar-EG"/>
        </w:rPr>
        <w:t xml:space="preserve">.). </w:t>
      </w:r>
      <w:proofErr w:type="spellStart"/>
      <w:r w:rsidRPr="003C6BF0">
        <w:rPr>
          <w:i/>
          <w:lang w:bidi="ar-EG"/>
        </w:rPr>
        <w:t>Studi</w:t>
      </w:r>
      <w:proofErr w:type="spellEnd"/>
      <w:r w:rsidRPr="003C6BF0">
        <w:rPr>
          <w:i/>
          <w:lang w:bidi="ar-EG"/>
        </w:rPr>
        <w:t xml:space="preserve"> Islam Asia Tenggara.</w:t>
      </w:r>
      <w:r w:rsidRPr="003C6BF0">
        <w:rPr>
          <w:lang w:bidi="ar-EG"/>
        </w:rPr>
        <w:t xml:space="preserve"> Surakarta: Muhammadiyah University Press.</w:t>
      </w:r>
    </w:p>
    <w:p w14:paraId="2A17B27E" w14:textId="77777777" w:rsidR="003C6BF0" w:rsidRPr="003C6BF0" w:rsidRDefault="003C6BF0" w:rsidP="005D4C51">
      <w:pPr>
        <w:spacing w:line="360" w:lineRule="auto"/>
        <w:ind w:left="360" w:hanging="357"/>
        <w:jc w:val="lowKashida"/>
        <w:rPr>
          <w:lang w:bidi="ar-EG"/>
        </w:rPr>
      </w:pPr>
      <w:r w:rsidRPr="003C6BF0">
        <w:rPr>
          <w:lang w:bidi="ar-EG"/>
        </w:rPr>
        <w:t xml:space="preserve">  </w:t>
      </w:r>
    </w:p>
    <w:p w14:paraId="6A276310" w14:textId="77777777" w:rsidR="003C6BF0" w:rsidRPr="003C6BF0" w:rsidRDefault="003C6BF0" w:rsidP="005D4C51">
      <w:pPr>
        <w:spacing w:line="360" w:lineRule="auto"/>
        <w:ind w:left="360" w:hanging="357"/>
        <w:jc w:val="lowKashida"/>
        <w:rPr>
          <w:lang w:bidi="ar-EG"/>
        </w:rPr>
      </w:pPr>
      <w:r w:rsidRPr="003C6BF0">
        <w:rPr>
          <w:lang w:bidi="ar-EG"/>
        </w:rPr>
        <w:t xml:space="preserve">Abdul Halim Abu </w:t>
      </w:r>
      <w:proofErr w:type="spellStart"/>
      <w:r w:rsidRPr="003C6BF0">
        <w:rPr>
          <w:lang w:bidi="ar-EG"/>
        </w:rPr>
        <w:t>Syuqqah</w:t>
      </w:r>
      <w:proofErr w:type="spellEnd"/>
      <w:r w:rsidRPr="003C6BF0">
        <w:rPr>
          <w:lang w:bidi="ar-EG"/>
        </w:rPr>
        <w:t xml:space="preserve">. 1989. </w:t>
      </w:r>
      <w:r w:rsidRPr="003C6BF0">
        <w:rPr>
          <w:i/>
          <w:iCs/>
          <w:lang w:bidi="ar-EG"/>
        </w:rPr>
        <w:t>Tahrir al-</w:t>
      </w:r>
      <w:proofErr w:type="spellStart"/>
      <w:r w:rsidRPr="003C6BF0">
        <w:rPr>
          <w:i/>
          <w:iCs/>
          <w:lang w:bidi="ar-EG"/>
        </w:rPr>
        <w:t>mar'ah</w:t>
      </w:r>
      <w:proofErr w:type="spellEnd"/>
      <w:r w:rsidRPr="003C6BF0">
        <w:rPr>
          <w:i/>
          <w:iCs/>
          <w:lang w:bidi="ar-EG"/>
        </w:rPr>
        <w:t xml:space="preserve"> fi al-</w:t>
      </w:r>
      <w:proofErr w:type="spellStart"/>
      <w:r w:rsidRPr="003C6BF0">
        <w:rPr>
          <w:i/>
          <w:iCs/>
          <w:lang w:bidi="ar-EG"/>
        </w:rPr>
        <w:t>ashr</w:t>
      </w:r>
      <w:proofErr w:type="spellEnd"/>
      <w:r w:rsidRPr="003C6BF0">
        <w:rPr>
          <w:i/>
          <w:iCs/>
          <w:lang w:bidi="ar-EG"/>
        </w:rPr>
        <w:t xml:space="preserve"> al-</w:t>
      </w:r>
      <w:proofErr w:type="spellStart"/>
      <w:r w:rsidRPr="003C6BF0">
        <w:rPr>
          <w:i/>
          <w:iCs/>
          <w:lang w:bidi="ar-EG"/>
        </w:rPr>
        <w:t>risalah</w:t>
      </w:r>
      <w:proofErr w:type="spellEnd"/>
      <w:r w:rsidRPr="003C6BF0">
        <w:rPr>
          <w:lang w:bidi="ar-EG"/>
        </w:rPr>
        <w:t xml:space="preserve">. </w:t>
      </w:r>
      <w:proofErr w:type="spellStart"/>
      <w:r w:rsidRPr="003C6BF0">
        <w:rPr>
          <w:lang w:bidi="ar-EG"/>
        </w:rPr>
        <w:t>Juz.IV</w:t>
      </w:r>
      <w:proofErr w:type="spellEnd"/>
      <w:r w:rsidRPr="003C6BF0">
        <w:rPr>
          <w:lang w:bidi="ar-EG"/>
        </w:rPr>
        <w:t xml:space="preserve">. </w:t>
      </w:r>
      <w:proofErr w:type="spellStart"/>
      <w:r w:rsidRPr="003C6BF0">
        <w:rPr>
          <w:lang w:bidi="ar-EG"/>
        </w:rPr>
        <w:t>Mesir</w:t>
      </w:r>
      <w:proofErr w:type="spellEnd"/>
      <w:r w:rsidRPr="003C6BF0">
        <w:rPr>
          <w:lang w:bidi="ar-EG"/>
        </w:rPr>
        <w:t>: Dar al-Qalam li al-</w:t>
      </w:r>
      <w:proofErr w:type="spellStart"/>
      <w:r w:rsidRPr="003C6BF0">
        <w:rPr>
          <w:lang w:bidi="ar-EG"/>
        </w:rPr>
        <w:t>Nashr</w:t>
      </w:r>
      <w:proofErr w:type="spellEnd"/>
      <w:r w:rsidRPr="003C6BF0">
        <w:rPr>
          <w:lang w:bidi="ar-EG"/>
        </w:rPr>
        <w:t xml:space="preserve"> </w:t>
      </w:r>
      <w:proofErr w:type="spellStart"/>
      <w:r w:rsidRPr="003C6BF0">
        <w:rPr>
          <w:lang w:bidi="ar-EG"/>
        </w:rPr>
        <w:t>wa</w:t>
      </w:r>
      <w:proofErr w:type="spellEnd"/>
      <w:r w:rsidRPr="003C6BF0">
        <w:rPr>
          <w:lang w:bidi="ar-EG"/>
        </w:rPr>
        <w:t xml:space="preserve"> al-</w:t>
      </w:r>
      <w:proofErr w:type="spellStart"/>
      <w:r w:rsidRPr="003C6BF0">
        <w:rPr>
          <w:lang w:bidi="ar-EG"/>
        </w:rPr>
        <w:t>Tauzi</w:t>
      </w:r>
      <w:proofErr w:type="spellEnd"/>
      <w:r w:rsidRPr="003C6BF0">
        <w:rPr>
          <w:lang w:bidi="ar-EG"/>
        </w:rPr>
        <w:t>'.</w:t>
      </w:r>
    </w:p>
    <w:p w14:paraId="04104E1C" w14:textId="77777777" w:rsidR="003C6BF0" w:rsidRPr="003C6BF0" w:rsidRDefault="003C6BF0" w:rsidP="005D4C51">
      <w:pPr>
        <w:spacing w:line="360" w:lineRule="auto"/>
        <w:ind w:left="360" w:hanging="357"/>
        <w:jc w:val="lowKashida"/>
        <w:rPr>
          <w:lang w:bidi="ar-EG"/>
        </w:rPr>
      </w:pPr>
    </w:p>
    <w:p w14:paraId="00912DDD" w14:textId="77777777" w:rsidR="003C6BF0" w:rsidRPr="003C6BF0" w:rsidRDefault="003C6BF0" w:rsidP="005D4C51">
      <w:pPr>
        <w:spacing w:line="360" w:lineRule="auto"/>
        <w:ind w:left="360" w:hanging="357"/>
        <w:jc w:val="lowKashida"/>
        <w:rPr>
          <w:lang w:bidi="ar-EG"/>
        </w:rPr>
      </w:pPr>
      <w:r w:rsidRPr="003C6BF0">
        <w:rPr>
          <w:lang w:bidi="ar-EG"/>
        </w:rPr>
        <w:t xml:space="preserve">Abdurrahman Wahid. 1999. </w:t>
      </w:r>
      <w:proofErr w:type="spellStart"/>
      <w:r w:rsidRPr="003C6BF0">
        <w:rPr>
          <w:lang w:bidi="ar-EG"/>
        </w:rPr>
        <w:t>Pondok</w:t>
      </w:r>
      <w:proofErr w:type="spellEnd"/>
      <w:r w:rsidRPr="003C6BF0">
        <w:rPr>
          <w:lang w:bidi="ar-EG"/>
        </w:rPr>
        <w:t xml:space="preserve"> </w:t>
      </w:r>
      <w:proofErr w:type="spellStart"/>
      <w:r w:rsidRPr="003C6BF0">
        <w:rPr>
          <w:lang w:bidi="ar-EG"/>
        </w:rPr>
        <w:t>Pesantren</w:t>
      </w:r>
      <w:proofErr w:type="spellEnd"/>
      <w:r w:rsidRPr="003C6BF0">
        <w:rPr>
          <w:lang w:bidi="ar-EG"/>
        </w:rPr>
        <w:t xml:space="preserve"> Masa </w:t>
      </w:r>
      <w:proofErr w:type="spellStart"/>
      <w:r w:rsidRPr="003C6BF0">
        <w:rPr>
          <w:lang w:bidi="ar-EG"/>
        </w:rPr>
        <w:t>Depan</w:t>
      </w:r>
      <w:proofErr w:type="spellEnd"/>
      <w:r w:rsidRPr="003C6BF0">
        <w:rPr>
          <w:lang w:bidi="ar-EG"/>
        </w:rPr>
        <w:t xml:space="preserve">. </w:t>
      </w:r>
      <w:proofErr w:type="spellStart"/>
      <w:r w:rsidRPr="003C6BF0">
        <w:rPr>
          <w:lang w:bidi="ar-EG"/>
        </w:rPr>
        <w:t>Dlm</w:t>
      </w:r>
      <w:proofErr w:type="spellEnd"/>
      <w:r w:rsidRPr="003C6BF0">
        <w:rPr>
          <w:lang w:bidi="ar-EG"/>
        </w:rPr>
        <w:t xml:space="preserve">. Said </w:t>
      </w:r>
      <w:proofErr w:type="spellStart"/>
      <w:r w:rsidRPr="003C6BF0">
        <w:rPr>
          <w:lang w:bidi="ar-EG"/>
        </w:rPr>
        <w:t>Agil</w:t>
      </w:r>
      <w:proofErr w:type="spellEnd"/>
      <w:r w:rsidRPr="003C6BF0">
        <w:rPr>
          <w:lang w:bidi="ar-EG"/>
        </w:rPr>
        <w:t xml:space="preserve"> </w:t>
      </w:r>
      <w:proofErr w:type="spellStart"/>
      <w:r w:rsidRPr="003C6BF0">
        <w:rPr>
          <w:lang w:bidi="ar-EG"/>
        </w:rPr>
        <w:t>Siradj</w:t>
      </w:r>
      <w:proofErr w:type="spellEnd"/>
      <w:r w:rsidRPr="003C6BF0">
        <w:rPr>
          <w:lang w:bidi="ar-EG"/>
        </w:rPr>
        <w:t xml:space="preserve">, </w:t>
      </w:r>
      <w:proofErr w:type="spellStart"/>
      <w:r w:rsidRPr="003C6BF0">
        <w:rPr>
          <w:i/>
          <w:lang w:bidi="ar-EG"/>
        </w:rPr>
        <w:t>Pesantren</w:t>
      </w:r>
      <w:proofErr w:type="spellEnd"/>
      <w:r w:rsidRPr="003C6BF0">
        <w:rPr>
          <w:i/>
          <w:lang w:bidi="ar-EG"/>
        </w:rPr>
        <w:t xml:space="preserve"> Masa </w:t>
      </w:r>
      <w:proofErr w:type="spellStart"/>
      <w:r w:rsidRPr="003C6BF0">
        <w:rPr>
          <w:i/>
          <w:lang w:bidi="ar-EG"/>
        </w:rPr>
        <w:t>Depan</w:t>
      </w:r>
      <w:proofErr w:type="spellEnd"/>
      <w:r w:rsidRPr="003C6BF0">
        <w:rPr>
          <w:i/>
          <w:lang w:bidi="ar-EG"/>
        </w:rPr>
        <w:t xml:space="preserve">: </w:t>
      </w:r>
      <w:proofErr w:type="spellStart"/>
      <w:r w:rsidRPr="003C6BF0">
        <w:rPr>
          <w:i/>
          <w:lang w:bidi="ar-EG"/>
        </w:rPr>
        <w:t>Wacana</w:t>
      </w:r>
      <w:proofErr w:type="spellEnd"/>
      <w:r w:rsidRPr="003C6BF0">
        <w:rPr>
          <w:i/>
          <w:lang w:bidi="ar-EG"/>
        </w:rPr>
        <w:t xml:space="preserve"> </w:t>
      </w:r>
      <w:proofErr w:type="spellStart"/>
      <w:r w:rsidRPr="003C6BF0">
        <w:rPr>
          <w:i/>
          <w:lang w:bidi="ar-EG"/>
        </w:rPr>
        <w:t>Pemberdayaan</w:t>
      </w:r>
      <w:proofErr w:type="spellEnd"/>
      <w:r w:rsidRPr="003C6BF0">
        <w:rPr>
          <w:i/>
          <w:lang w:bidi="ar-EG"/>
        </w:rPr>
        <w:t xml:space="preserve"> dan </w:t>
      </w:r>
      <w:proofErr w:type="spellStart"/>
      <w:r w:rsidRPr="003C6BF0">
        <w:rPr>
          <w:i/>
          <w:lang w:bidi="ar-EG"/>
        </w:rPr>
        <w:t>Transformasi</w:t>
      </w:r>
      <w:proofErr w:type="spellEnd"/>
      <w:r w:rsidRPr="003C6BF0">
        <w:rPr>
          <w:i/>
          <w:lang w:bidi="ar-EG"/>
        </w:rPr>
        <w:t xml:space="preserve"> </w:t>
      </w:r>
      <w:proofErr w:type="spellStart"/>
      <w:r w:rsidRPr="003C6BF0">
        <w:rPr>
          <w:i/>
          <w:lang w:bidi="ar-EG"/>
        </w:rPr>
        <w:t>Pesantren</w:t>
      </w:r>
      <w:proofErr w:type="spellEnd"/>
      <w:r w:rsidRPr="003C6BF0">
        <w:rPr>
          <w:i/>
          <w:lang w:bidi="ar-EG"/>
        </w:rPr>
        <w:t>.</w:t>
      </w:r>
      <w:r w:rsidRPr="003C6BF0">
        <w:rPr>
          <w:lang w:bidi="ar-EG"/>
        </w:rPr>
        <w:t xml:space="preserve"> Bandung: Pustaka </w:t>
      </w:r>
      <w:proofErr w:type="spellStart"/>
      <w:r w:rsidRPr="003C6BF0">
        <w:rPr>
          <w:lang w:bidi="ar-EG"/>
        </w:rPr>
        <w:t>Hidayah</w:t>
      </w:r>
      <w:proofErr w:type="spellEnd"/>
      <w:r w:rsidRPr="003C6BF0">
        <w:rPr>
          <w:lang w:bidi="ar-EG"/>
        </w:rPr>
        <w:t>.</w:t>
      </w:r>
    </w:p>
    <w:p w14:paraId="5C9938C5" w14:textId="77777777" w:rsidR="003C6BF0" w:rsidRPr="003C6BF0" w:rsidRDefault="003C6BF0" w:rsidP="005D4C51">
      <w:pPr>
        <w:spacing w:line="360" w:lineRule="auto"/>
        <w:ind w:left="360" w:hanging="357"/>
        <w:jc w:val="lowKashida"/>
        <w:rPr>
          <w:lang w:bidi="ar-EG"/>
        </w:rPr>
      </w:pPr>
    </w:p>
    <w:p w14:paraId="7D23D453" w14:textId="77777777" w:rsidR="003C6BF0" w:rsidRPr="003C6BF0" w:rsidRDefault="003C6BF0" w:rsidP="005D4C51">
      <w:pPr>
        <w:spacing w:line="360" w:lineRule="auto"/>
        <w:ind w:left="360" w:hanging="357"/>
        <w:jc w:val="lowKashida"/>
        <w:rPr>
          <w:lang w:bidi="ar-EG"/>
        </w:rPr>
      </w:pPr>
      <w:r w:rsidRPr="003C6BF0">
        <w:rPr>
          <w:lang w:bidi="ar-EG"/>
        </w:rPr>
        <w:t xml:space="preserve">____________. 1988. </w:t>
      </w:r>
      <w:proofErr w:type="spellStart"/>
      <w:r w:rsidRPr="003C6BF0">
        <w:rPr>
          <w:lang w:bidi="ar-EG"/>
        </w:rPr>
        <w:t>Pesantren</w:t>
      </w:r>
      <w:proofErr w:type="spellEnd"/>
      <w:r w:rsidRPr="003C6BF0">
        <w:rPr>
          <w:lang w:bidi="ar-EG"/>
        </w:rPr>
        <w:t xml:space="preserve"> </w:t>
      </w:r>
      <w:proofErr w:type="spellStart"/>
      <w:r w:rsidRPr="003C6BF0">
        <w:rPr>
          <w:lang w:bidi="ar-EG"/>
        </w:rPr>
        <w:t>sebagai</w:t>
      </w:r>
      <w:proofErr w:type="spellEnd"/>
      <w:r w:rsidRPr="003C6BF0">
        <w:rPr>
          <w:lang w:bidi="ar-EG"/>
        </w:rPr>
        <w:t xml:space="preserve"> Sub Kultur. </w:t>
      </w:r>
      <w:proofErr w:type="spellStart"/>
      <w:r w:rsidRPr="003C6BF0">
        <w:rPr>
          <w:lang w:bidi="ar-EG"/>
        </w:rPr>
        <w:t>Dalam</w:t>
      </w:r>
      <w:proofErr w:type="spellEnd"/>
      <w:r w:rsidRPr="003C6BF0">
        <w:rPr>
          <w:lang w:bidi="ar-EG"/>
        </w:rPr>
        <w:t xml:space="preserve"> </w:t>
      </w:r>
      <w:proofErr w:type="spellStart"/>
      <w:r w:rsidRPr="003C6BF0">
        <w:rPr>
          <w:lang w:bidi="ar-EG"/>
        </w:rPr>
        <w:t>Dawam</w:t>
      </w:r>
      <w:proofErr w:type="spellEnd"/>
      <w:r w:rsidRPr="003C6BF0">
        <w:rPr>
          <w:lang w:bidi="ar-EG"/>
        </w:rPr>
        <w:t xml:space="preserve"> </w:t>
      </w:r>
      <w:proofErr w:type="spellStart"/>
      <w:r w:rsidRPr="003C6BF0">
        <w:rPr>
          <w:lang w:bidi="ar-EG"/>
        </w:rPr>
        <w:t>Rahardjo</w:t>
      </w:r>
      <w:proofErr w:type="spellEnd"/>
      <w:r w:rsidRPr="003C6BF0">
        <w:rPr>
          <w:lang w:bidi="ar-EG"/>
        </w:rPr>
        <w:t xml:space="preserve"> (ed.). </w:t>
      </w:r>
      <w:proofErr w:type="spellStart"/>
      <w:r w:rsidRPr="003C6BF0">
        <w:rPr>
          <w:i/>
          <w:lang w:bidi="ar-EG"/>
        </w:rPr>
        <w:t>Pesantren</w:t>
      </w:r>
      <w:proofErr w:type="spellEnd"/>
      <w:r w:rsidRPr="003C6BF0">
        <w:rPr>
          <w:i/>
          <w:lang w:bidi="ar-EG"/>
        </w:rPr>
        <w:t xml:space="preserve"> dan </w:t>
      </w:r>
      <w:proofErr w:type="spellStart"/>
      <w:r w:rsidRPr="003C6BF0">
        <w:rPr>
          <w:i/>
          <w:lang w:bidi="ar-EG"/>
        </w:rPr>
        <w:t>Pembaharuan</w:t>
      </w:r>
      <w:proofErr w:type="spellEnd"/>
      <w:r w:rsidRPr="003C6BF0">
        <w:rPr>
          <w:lang w:bidi="ar-EG"/>
        </w:rPr>
        <w:t>. Jakarta: LP3ES.</w:t>
      </w:r>
    </w:p>
    <w:p w14:paraId="62957BFF" w14:textId="77777777" w:rsidR="003C6BF0" w:rsidRPr="003C6BF0" w:rsidRDefault="003C6BF0" w:rsidP="005D4C51">
      <w:pPr>
        <w:spacing w:line="360" w:lineRule="auto"/>
        <w:ind w:left="360" w:hanging="357"/>
        <w:jc w:val="lowKashida"/>
        <w:rPr>
          <w:lang w:bidi="ar-EG"/>
        </w:rPr>
      </w:pPr>
      <w:r w:rsidRPr="003C6BF0">
        <w:rPr>
          <w:lang w:bidi="ar-EG"/>
        </w:rPr>
        <w:t xml:space="preserve"> </w:t>
      </w:r>
    </w:p>
    <w:p w14:paraId="1BC2CB9E" w14:textId="77777777" w:rsidR="003C6BF0" w:rsidRPr="003C6BF0" w:rsidRDefault="003C6BF0" w:rsidP="005D4C51">
      <w:pPr>
        <w:spacing w:line="360" w:lineRule="auto"/>
        <w:ind w:left="360" w:hanging="357"/>
        <w:jc w:val="lowKashida"/>
        <w:rPr>
          <w:lang w:bidi="ar-EG"/>
        </w:rPr>
      </w:pPr>
      <w:r w:rsidRPr="003C6BF0">
        <w:rPr>
          <w:lang w:bidi="ar-EG"/>
        </w:rPr>
        <w:t>Abu al-</w:t>
      </w:r>
      <w:proofErr w:type="spellStart"/>
      <w:r w:rsidRPr="003C6BF0">
        <w:rPr>
          <w:lang w:bidi="ar-EG"/>
        </w:rPr>
        <w:t>A'la</w:t>
      </w:r>
      <w:proofErr w:type="spellEnd"/>
      <w:r w:rsidRPr="003C6BF0">
        <w:rPr>
          <w:lang w:bidi="ar-EG"/>
        </w:rPr>
        <w:t xml:space="preserve"> al-</w:t>
      </w:r>
      <w:proofErr w:type="spellStart"/>
      <w:r w:rsidRPr="003C6BF0">
        <w:rPr>
          <w:lang w:bidi="ar-EG"/>
        </w:rPr>
        <w:t>Maududi</w:t>
      </w:r>
      <w:proofErr w:type="spellEnd"/>
      <w:r w:rsidRPr="003C6BF0">
        <w:rPr>
          <w:lang w:bidi="ar-EG"/>
        </w:rPr>
        <w:t xml:space="preserve">. 1985. </w:t>
      </w:r>
      <w:r w:rsidRPr="003C6BF0">
        <w:rPr>
          <w:i/>
          <w:iCs/>
          <w:lang w:bidi="ar-EG"/>
        </w:rPr>
        <w:t>al-Hijab</w:t>
      </w:r>
      <w:r w:rsidRPr="003C6BF0">
        <w:rPr>
          <w:lang w:bidi="ar-EG"/>
        </w:rPr>
        <w:t>. Jeddah: al-Dar al-</w:t>
      </w:r>
      <w:proofErr w:type="spellStart"/>
      <w:r w:rsidRPr="003C6BF0">
        <w:rPr>
          <w:lang w:bidi="ar-EG"/>
        </w:rPr>
        <w:t>Saudiyyah</w:t>
      </w:r>
      <w:proofErr w:type="spellEnd"/>
      <w:r w:rsidRPr="003C6BF0">
        <w:rPr>
          <w:lang w:bidi="ar-EG"/>
        </w:rPr>
        <w:t xml:space="preserve"> li al-</w:t>
      </w:r>
      <w:proofErr w:type="spellStart"/>
      <w:r w:rsidRPr="003C6BF0">
        <w:rPr>
          <w:lang w:bidi="ar-EG"/>
        </w:rPr>
        <w:t>Nashr</w:t>
      </w:r>
      <w:proofErr w:type="spellEnd"/>
      <w:r w:rsidRPr="003C6BF0">
        <w:rPr>
          <w:lang w:bidi="ar-EG"/>
        </w:rPr>
        <w:t xml:space="preserve"> </w:t>
      </w:r>
      <w:proofErr w:type="spellStart"/>
      <w:r w:rsidRPr="003C6BF0">
        <w:rPr>
          <w:lang w:bidi="ar-EG"/>
        </w:rPr>
        <w:t>wa</w:t>
      </w:r>
      <w:proofErr w:type="spellEnd"/>
      <w:r w:rsidRPr="003C6BF0">
        <w:rPr>
          <w:lang w:bidi="ar-EG"/>
        </w:rPr>
        <w:t xml:space="preserve"> al-</w:t>
      </w:r>
      <w:proofErr w:type="spellStart"/>
      <w:r w:rsidRPr="003C6BF0">
        <w:rPr>
          <w:lang w:bidi="ar-EG"/>
        </w:rPr>
        <w:t>Tauzi</w:t>
      </w:r>
      <w:proofErr w:type="spellEnd"/>
      <w:r w:rsidRPr="003C6BF0">
        <w:rPr>
          <w:lang w:bidi="ar-EG"/>
        </w:rPr>
        <w:t>'.</w:t>
      </w:r>
    </w:p>
    <w:p w14:paraId="1B0A280B" w14:textId="77777777" w:rsidR="003C6BF0" w:rsidRPr="003C6BF0" w:rsidRDefault="003C6BF0" w:rsidP="005D4C51">
      <w:pPr>
        <w:spacing w:line="360" w:lineRule="auto"/>
        <w:ind w:left="360" w:hanging="357"/>
        <w:jc w:val="lowKashida"/>
        <w:rPr>
          <w:lang w:bidi="ar-EG"/>
        </w:rPr>
      </w:pPr>
    </w:p>
    <w:p w14:paraId="6FAEF7F3" w14:textId="77777777" w:rsidR="003C6BF0" w:rsidRPr="003C6BF0" w:rsidRDefault="003C6BF0" w:rsidP="005D4C51">
      <w:pPr>
        <w:spacing w:line="360" w:lineRule="auto"/>
        <w:ind w:left="360" w:hanging="357"/>
        <w:jc w:val="lowKashida"/>
        <w:rPr>
          <w:lang w:bidi="ar-EG"/>
        </w:rPr>
      </w:pPr>
      <w:r w:rsidRPr="003C6BF0">
        <w:rPr>
          <w:lang w:bidi="ar-EG"/>
        </w:rPr>
        <w:t xml:space="preserve">Abu Dawud </w:t>
      </w:r>
      <w:proofErr w:type="spellStart"/>
      <w:r w:rsidRPr="003C6BF0">
        <w:rPr>
          <w:lang w:bidi="ar-EG"/>
        </w:rPr>
        <w:t>Sulaiman</w:t>
      </w:r>
      <w:proofErr w:type="spellEnd"/>
      <w:r w:rsidRPr="003C6BF0">
        <w:rPr>
          <w:lang w:bidi="ar-EG"/>
        </w:rPr>
        <w:t xml:space="preserve"> bin al-'</w:t>
      </w:r>
      <w:proofErr w:type="spellStart"/>
      <w:r w:rsidRPr="003C6BF0">
        <w:rPr>
          <w:lang w:bidi="ar-EG"/>
        </w:rPr>
        <w:t>Ash'ath</w:t>
      </w:r>
      <w:proofErr w:type="spellEnd"/>
      <w:r w:rsidRPr="003C6BF0">
        <w:rPr>
          <w:lang w:bidi="ar-EG"/>
        </w:rPr>
        <w:t xml:space="preserve"> al-</w:t>
      </w:r>
      <w:proofErr w:type="spellStart"/>
      <w:r w:rsidRPr="003C6BF0">
        <w:rPr>
          <w:lang w:bidi="ar-EG"/>
        </w:rPr>
        <w:t>Sijistani</w:t>
      </w:r>
      <w:proofErr w:type="spellEnd"/>
      <w:r w:rsidRPr="003C6BF0">
        <w:rPr>
          <w:lang w:bidi="ar-EG"/>
        </w:rPr>
        <w:t xml:space="preserve">. 1999. </w:t>
      </w:r>
      <w:proofErr w:type="spellStart"/>
      <w:r w:rsidRPr="003C6BF0">
        <w:rPr>
          <w:i/>
          <w:iCs/>
          <w:lang w:bidi="ar-EG"/>
        </w:rPr>
        <w:t>Sunan</w:t>
      </w:r>
      <w:proofErr w:type="spellEnd"/>
      <w:r w:rsidRPr="003C6BF0">
        <w:rPr>
          <w:i/>
          <w:iCs/>
          <w:lang w:bidi="ar-EG"/>
        </w:rPr>
        <w:t xml:space="preserve"> Abi Dawud</w:t>
      </w:r>
      <w:r w:rsidRPr="003C6BF0">
        <w:rPr>
          <w:lang w:bidi="ar-EG"/>
        </w:rPr>
        <w:t xml:space="preserve">. </w:t>
      </w:r>
      <w:proofErr w:type="spellStart"/>
      <w:r w:rsidRPr="003C6BF0">
        <w:rPr>
          <w:lang w:bidi="ar-EG"/>
        </w:rPr>
        <w:t>Jld.II</w:t>
      </w:r>
      <w:proofErr w:type="spellEnd"/>
      <w:r w:rsidRPr="003C6BF0">
        <w:rPr>
          <w:lang w:bidi="ar-EG"/>
        </w:rPr>
        <w:t xml:space="preserve">. </w:t>
      </w:r>
      <w:proofErr w:type="spellStart"/>
      <w:r w:rsidRPr="003C6BF0">
        <w:rPr>
          <w:lang w:bidi="ar-EG"/>
        </w:rPr>
        <w:t>Kaherah</w:t>
      </w:r>
      <w:proofErr w:type="spellEnd"/>
      <w:r w:rsidRPr="003C6BF0">
        <w:rPr>
          <w:lang w:bidi="ar-EG"/>
        </w:rPr>
        <w:t>: Dar al-Hadith.</w:t>
      </w:r>
    </w:p>
    <w:p w14:paraId="266B09D5" w14:textId="77777777" w:rsidR="003C6BF0" w:rsidRPr="003C6BF0" w:rsidRDefault="003C6BF0" w:rsidP="005D4C51">
      <w:pPr>
        <w:spacing w:line="360" w:lineRule="auto"/>
        <w:ind w:left="360" w:hanging="357"/>
        <w:jc w:val="lowKashida"/>
        <w:rPr>
          <w:lang w:bidi="ar-EG"/>
        </w:rPr>
      </w:pPr>
    </w:p>
    <w:p w14:paraId="73650139" w14:textId="77777777" w:rsidR="003C6BF0" w:rsidRPr="003C6BF0" w:rsidRDefault="003C6BF0" w:rsidP="005D4C51">
      <w:pPr>
        <w:spacing w:line="360" w:lineRule="auto"/>
        <w:ind w:left="360" w:hanging="357"/>
        <w:jc w:val="lowKashida"/>
        <w:rPr>
          <w:lang w:bidi="ar-EG"/>
        </w:rPr>
      </w:pPr>
      <w:r w:rsidRPr="003C6BF0">
        <w:rPr>
          <w:lang w:bidi="ar-EG"/>
        </w:rPr>
        <w:t>Abu al-Falah Abd al-</w:t>
      </w:r>
      <w:proofErr w:type="spellStart"/>
      <w:r w:rsidRPr="003C6BF0">
        <w:rPr>
          <w:lang w:bidi="ar-EG"/>
        </w:rPr>
        <w:t>Hayy</w:t>
      </w:r>
      <w:proofErr w:type="spellEnd"/>
      <w:r w:rsidRPr="003C6BF0">
        <w:rPr>
          <w:lang w:bidi="ar-EG"/>
        </w:rPr>
        <w:t xml:space="preserve"> Ibn al-'Imad al-Hanbali. T.th. </w:t>
      </w:r>
      <w:proofErr w:type="spellStart"/>
      <w:r w:rsidRPr="003C6BF0">
        <w:rPr>
          <w:i/>
          <w:iCs/>
          <w:lang w:bidi="ar-EG"/>
        </w:rPr>
        <w:t>Shajarat</w:t>
      </w:r>
      <w:proofErr w:type="spellEnd"/>
      <w:r w:rsidRPr="003C6BF0">
        <w:rPr>
          <w:i/>
          <w:iCs/>
          <w:lang w:bidi="ar-EG"/>
        </w:rPr>
        <w:t xml:space="preserve"> al-</w:t>
      </w:r>
      <w:proofErr w:type="spellStart"/>
      <w:r w:rsidRPr="003C6BF0">
        <w:rPr>
          <w:i/>
          <w:iCs/>
          <w:lang w:bidi="ar-EG"/>
        </w:rPr>
        <w:t>dahab</w:t>
      </w:r>
      <w:proofErr w:type="spellEnd"/>
      <w:r w:rsidRPr="003C6BF0">
        <w:rPr>
          <w:i/>
          <w:iCs/>
          <w:lang w:bidi="ar-EG"/>
        </w:rPr>
        <w:t xml:space="preserve"> fi </w:t>
      </w:r>
      <w:proofErr w:type="spellStart"/>
      <w:r w:rsidRPr="003C6BF0">
        <w:rPr>
          <w:i/>
          <w:iCs/>
          <w:lang w:bidi="ar-EG"/>
        </w:rPr>
        <w:t>akhbari</w:t>
      </w:r>
      <w:proofErr w:type="spellEnd"/>
      <w:r w:rsidRPr="003C6BF0">
        <w:rPr>
          <w:i/>
          <w:iCs/>
          <w:lang w:bidi="ar-EG"/>
        </w:rPr>
        <w:t xml:space="preserve"> man </w:t>
      </w:r>
      <w:proofErr w:type="spellStart"/>
      <w:r w:rsidRPr="003C6BF0">
        <w:rPr>
          <w:i/>
          <w:iCs/>
          <w:lang w:bidi="ar-EG"/>
        </w:rPr>
        <w:t>dahab</w:t>
      </w:r>
      <w:proofErr w:type="spellEnd"/>
      <w:r w:rsidRPr="003C6BF0">
        <w:rPr>
          <w:lang w:bidi="ar-EG"/>
        </w:rPr>
        <w:t xml:space="preserve">. </w:t>
      </w:r>
      <w:smartTag w:uri="urn:schemas-microsoft-com:office:smarttags" w:element="City">
        <w:smartTag w:uri="urn:schemas-microsoft-com:office:smarttags" w:element="place">
          <w:r w:rsidRPr="003C6BF0">
            <w:rPr>
              <w:lang w:bidi="ar-EG"/>
            </w:rPr>
            <w:t>Beirut</w:t>
          </w:r>
        </w:smartTag>
      </w:smartTag>
      <w:r w:rsidRPr="003C6BF0">
        <w:rPr>
          <w:lang w:bidi="ar-EG"/>
        </w:rPr>
        <w:t xml:space="preserve">: </w:t>
      </w:r>
      <w:proofErr w:type="spellStart"/>
      <w:r w:rsidRPr="003C6BF0">
        <w:rPr>
          <w:lang w:bidi="ar-EG"/>
        </w:rPr>
        <w:t>Mansurat</w:t>
      </w:r>
      <w:proofErr w:type="spellEnd"/>
      <w:r w:rsidRPr="003C6BF0">
        <w:rPr>
          <w:lang w:bidi="ar-EG"/>
        </w:rPr>
        <w:t xml:space="preserve"> Dar al-</w:t>
      </w:r>
      <w:proofErr w:type="spellStart"/>
      <w:r w:rsidRPr="003C6BF0">
        <w:rPr>
          <w:lang w:bidi="ar-EG"/>
        </w:rPr>
        <w:t>Afaq</w:t>
      </w:r>
      <w:proofErr w:type="spellEnd"/>
      <w:r w:rsidRPr="003C6BF0">
        <w:rPr>
          <w:lang w:bidi="ar-EG"/>
        </w:rPr>
        <w:t xml:space="preserve"> al-</w:t>
      </w:r>
      <w:proofErr w:type="spellStart"/>
      <w:r w:rsidRPr="003C6BF0">
        <w:rPr>
          <w:lang w:bidi="ar-EG"/>
        </w:rPr>
        <w:t>Jadidah</w:t>
      </w:r>
      <w:proofErr w:type="spellEnd"/>
      <w:r w:rsidRPr="003C6BF0">
        <w:rPr>
          <w:lang w:bidi="ar-EG"/>
        </w:rPr>
        <w:t>.</w:t>
      </w:r>
    </w:p>
    <w:p w14:paraId="04ECE78A" w14:textId="77777777" w:rsidR="003C6BF0" w:rsidRPr="003C6BF0" w:rsidRDefault="003C6BF0" w:rsidP="005D4C51">
      <w:pPr>
        <w:spacing w:line="360" w:lineRule="auto"/>
        <w:ind w:left="360" w:hanging="357"/>
        <w:jc w:val="lowKashida"/>
        <w:rPr>
          <w:lang w:bidi="ar-EG"/>
        </w:rPr>
      </w:pPr>
    </w:p>
    <w:p w14:paraId="0F7B481E" w14:textId="77777777" w:rsidR="003C6BF0" w:rsidRPr="003C6BF0" w:rsidRDefault="003C6BF0" w:rsidP="005D4C51">
      <w:pPr>
        <w:spacing w:line="360" w:lineRule="auto"/>
        <w:ind w:left="360" w:hanging="357"/>
        <w:jc w:val="lowKashida"/>
        <w:rPr>
          <w:lang w:bidi="ar-EG"/>
        </w:rPr>
      </w:pPr>
      <w:r w:rsidRPr="003C6BF0">
        <w:rPr>
          <w:lang w:bidi="ar-EG"/>
        </w:rPr>
        <w:t xml:space="preserve">Abu </w:t>
      </w:r>
      <w:proofErr w:type="spellStart"/>
      <w:r w:rsidRPr="003C6BF0">
        <w:rPr>
          <w:lang w:bidi="ar-EG"/>
        </w:rPr>
        <w:t>Hayyan</w:t>
      </w:r>
      <w:proofErr w:type="spellEnd"/>
      <w:r w:rsidRPr="003C6BF0">
        <w:rPr>
          <w:lang w:bidi="ar-EG"/>
        </w:rPr>
        <w:t xml:space="preserve">. 1978. </w:t>
      </w:r>
      <w:r w:rsidRPr="003C6BF0">
        <w:rPr>
          <w:i/>
          <w:iCs/>
          <w:lang w:bidi="ar-EG"/>
        </w:rPr>
        <w:t>Tafsir al-bahr al-</w:t>
      </w:r>
      <w:proofErr w:type="spellStart"/>
      <w:r w:rsidRPr="003C6BF0">
        <w:rPr>
          <w:i/>
          <w:iCs/>
          <w:lang w:bidi="ar-EG"/>
        </w:rPr>
        <w:t>muhith</w:t>
      </w:r>
      <w:proofErr w:type="spellEnd"/>
      <w:r w:rsidRPr="003C6BF0">
        <w:rPr>
          <w:lang w:bidi="ar-EG"/>
        </w:rPr>
        <w:t xml:space="preserve">. </w:t>
      </w:r>
      <w:proofErr w:type="spellStart"/>
      <w:r w:rsidRPr="003C6BF0">
        <w:rPr>
          <w:lang w:bidi="ar-EG"/>
        </w:rPr>
        <w:t>Jld.VII</w:t>
      </w:r>
      <w:proofErr w:type="spellEnd"/>
      <w:r w:rsidRPr="003C6BF0">
        <w:rPr>
          <w:lang w:bidi="ar-EG"/>
        </w:rPr>
        <w:t>. Beirut: Dar al-</w:t>
      </w:r>
      <w:proofErr w:type="spellStart"/>
      <w:r w:rsidRPr="003C6BF0">
        <w:rPr>
          <w:lang w:bidi="ar-EG"/>
        </w:rPr>
        <w:t>Fikr</w:t>
      </w:r>
      <w:proofErr w:type="spellEnd"/>
      <w:r w:rsidRPr="003C6BF0">
        <w:rPr>
          <w:lang w:bidi="ar-EG"/>
        </w:rPr>
        <w:t>.</w:t>
      </w:r>
    </w:p>
    <w:p w14:paraId="078A561B" w14:textId="77777777" w:rsidR="003C6BF0" w:rsidRPr="003C6BF0" w:rsidRDefault="003C6BF0" w:rsidP="005D4C51">
      <w:pPr>
        <w:spacing w:line="360" w:lineRule="auto"/>
        <w:ind w:left="360" w:hanging="357"/>
        <w:jc w:val="lowKashida"/>
        <w:rPr>
          <w:lang w:bidi="ar-EG"/>
        </w:rPr>
      </w:pPr>
    </w:p>
    <w:p w14:paraId="61160DEB" w14:textId="77777777" w:rsidR="003C6BF0" w:rsidRPr="003C6BF0" w:rsidRDefault="003C6BF0" w:rsidP="005D4C51">
      <w:pPr>
        <w:spacing w:line="360" w:lineRule="auto"/>
        <w:ind w:left="360" w:hanging="357"/>
        <w:jc w:val="lowKashida"/>
        <w:rPr>
          <w:lang w:bidi="ar-EG"/>
        </w:rPr>
      </w:pPr>
      <w:r w:rsidRPr="003C6BF0">
        <w:rPr>
          <w:lang w:bidi="ar-EG"/>
        </w:rPr>
        <w:t>Abu Husain Muslim bin al-</w:t>
      </w:r>
      <w:proofErr w:type="spellStart"/>
      <w:r w:rsidRPr="003C6BF0">
        <w:rPr>
          <w:lang w:bidi="ar-EG"/>
        </w:rPr>
        <w:t>Hajjaj</w:t>
      </w:r>
      <w:proofErr w:type="spellEnd"/>
      <w:r w:rsidRPr="003C6BF0">
        <w:rPr>
          <w:lang w:bidi="ar-EG"/>
        </w:rPr>
        <w:t xml:space="preserve"> bin Muslim al-</w:t>
      </w:r>
      <w:proofErr w:type="spellStart"/>
      <w:r w:rsidRPr="003C6BF0">
        <w:rPr>
          <w:lang w:bidi="ar-EG"/>
        </w:rPr>
        <w:t>Qushairi</w:t>
      </w:r>
      <w:proofErr w:type="spellEnd"/>
      <w:r w:rsidRPr="003C6BF0">
        <w:rPr>
          <w:lang w:bidi="ar-EG"/>
        </w:rPr>
        <w:t xml:space="preserve"> al-</w:t>
      </w:r>
      <w:proofErr w:type="spellStart"/>
      <w:r w:rsidRPr="003C6BF0">
        <w:rPr>
          <w:lang w:bidi="ar-EG"/>
        </w:rPr>
        <w:t>Naisaburi</w:t>
      </w:r>
      <w:proofErr w:type="spellEnd"/>
      <w:r w:rsidRPr="003C6BF0">
        <w:rPr>
          <w:lang w:bidi="ar-EG"/>
        </w:rPr>
        <w:t xml:space="preserve">. T.th. </w:t>
      </w:r>
      <w:r w:rsidRPr="003C6BF0">
        <w:rPr>
          <w:i/>
          <w:iCs/>
          <w:lang w:bidi="ar-EG"/>
        </w:rPr>
        <w:t>al-Jami' al-sahih</w:t>
      </w:r>
      <w:r w:rsidRPr="003C6BF0">
        <w:rPr>
          <w:lang w:bidi="ar-EG"/>
        </w:rPr>
        <w:t xml:space="preserve">. </w:t>
      </w:r>
      <w:proofErr w:type="spellStart"/>
      <w:r w:rsidRPr="003C6BF0">
        <w:rPr>
          <w:lang w:bidi="ar-EG"/>
        </w:rPr>
        <w:t>Jld.IX</w:t>
      </w:r>
      <w:proofErr w:type="spellEnd"/>
      <w:r w:rsidRPr="003C6BF0">
        <w:rPr>
          <w:lang w:bidi="ar-EG"/>
        </w:rPr>
        <w:t>. Beirut: Dar al-</w:t>
      </w:r>
      <w:proofErr w:type="spellStart"/>
      <w:r w:rsidRPr="003C6BF0">
        <w:rPr>
          <w:lang w:bidi="ar-EG"/>
        </w:rPr>
        <w:t>Fikr</w:t>
      </w:r>
      <w:proofErr w:type="spellEnd"/>
      <w:r w:rsidRPr="003C6BF0">
        <w:rPr>
          <w:lang w:bidi="ar-EG"/>
        </w:rPr>
        <w:t>.</w:t>
      </w:r>
    </w:p>
    <w:p w14:paraId="2620CE7C" w14:textId="77777777" w:rsidR="003C6BF0" w:rsidRPr="003C6BF0" w:rsidRDefault="003C6BF0" w:rsidP="005D4C51">
      <w:pPr>
        <w:spacing w:line="360" w:lineRule="auto"/>
        <w:ind w:left="360" w:hanging="357"/>
        <w:jc w:val="lowKashida"/>
        <w:rPr>
          <w:lang w:bidi="ar-EG"/>
        </w:rPr>
      </w:pPr>
    </w:p>
    <w:p w14:paraId="539E23EB" w14:textId="77777777" w:rsidR="003C6BF0" w:rsidRPr="003C6BF0" w:rsidRDefault="003C6BF0" w:rsidP="005D4C51">
      <w:pPr>
        <w:spacing w:line="360" w:lineRule="auto"/>
        <w:ind w:left="360" w:hanging="357"/>
        <w:jc w:val="lowKashida"/>
        <w:rPr>
          <w:lang w:bidi="ar-EG"/>
        </w:rPr>
      </w:pPr>
      <w:r w:rsidRPr="003C6BF0">
        <w:rPr>
          <w:lang w:bidi="ar-EG"/>
        </w:rPr>
        <w:t>Abu al-Hussain Ahmad bin Faris bin Zakariya al-</w:t>
      </w:r>
      <w:proofErr w:type="spellStart"/>
      <w:r w:rsidRPr="003C6BF0">
        <w:rPr>
          <w:lang w:bidi="ar-EG"/>
        </w:rPr>
        <w:t>Lughawi</w:t>
      </w:r>
      <w:proofErr w:type="spellEnd"/>
      <w:r w:rsidRPr="003C6BF0">
        <w:rPr>
          <w:lang w:bidi="ar-EG"/>
        </w:rPr>
        <w:t xml:space="preserve">. 1986. </w:t>
      </w:r>
      <w:proofErr w:type="spellStart"/>
      <w:r w:rsidRPr="003C6BF0">
        <w:rPr>
          <w:i/>
          <w:iCs/>
          <w:lang w:bidi="ar-EG"/>
        </w:rPr>
        <w:t>Mujmal</w:t>
      </w:r>
      <w:proofErr w:type="spellEnd"/>
      <w:r w:rsidRPr="003C6BF0">
        <w:rPr>
          <w:i/>
          <w:iCs/>
          <w:lang w:bidi="ar-EG"/>
        </w:rPr>
        <w:t xml:space="preserve"> al-</w:t>
      </w:r>
      <w:proofErr w:type="spellStart"/>
      <w:r w:rsidRPr="003C6BF0">
        <w:rPr>
          <w:i/>
          <w:iCs/>
          <w:lang w:bidi="ar-EG"/>
        </w:rPr>
        <w:t>lughah</w:t>
      </w:r>
      <w:proofErr w:type="spellEnd"/>
      <w:r w:rsidRPr="003C6BF0">
        <w:rPr>
          <w:i/>
          <w:iCs/>
          <w:lang w:bidi="ar-EG"/>
        </w:rPr>
        <w:t>.</w:t>
      </w:r>
      <w:r w:rsidRPr="003C6BF0">
        <w:rPr>
          <w:lang w:bidi="ar-EG"/>
        </w:rPr>
        <w:t xml:space="preserve"> </w:t>
      </w:r>
      <w:smartTag w:uri="urn:schemas-microsoft-com:office:smarttags" w:element="City">
        <w:smartTag w:uri="urn:schemas-microsoft-com:office:smarttags" w:element="place">
          <w:r w:rsidRPr="003C6BF0">
            <w:rPr>
              <w:lang w:bidi="ar-EG"/>
            </w:rPr>
            <w:t>Beirut</w:t>
          </w:r>
        </w:smartTag>
      </w:smartTag>
      <w:r w:rsidRPr="003C6BF0">
        <w:rPr>
          <w:lang w:bidi="ar-EG"/>
        </w:rPr>
        <w:t xml:space="preserve">: </w:t>
      </w:r>
      <w:proofErr w:type="spellStart"/>
      <w:r w:rsidRPr="003C6BF0">
        <w:rPr>
          <w:lang w:bidi="ar-EG"/>
        </w:rPr>
        <w:t>Muassasah</w:t>
      </w:r>
      <w:proofErr w:type="spellEnd"/>
      <w:r w:rsidRPr="003C6BF0">
        <w:rPr>
          <w:lang w:bidi="ar-EG"/>
        </w:rPr>
        <w:t xml:space="preserve"> al-</w:t>
      </w:r>
      <w:proofErr w:type="spellStart"/>
      <w:r w:rsidRPr="003C6BF0">
        <w:rPr>
          <w:lang w:bidi="ar-EG"/>
        </w:rPr>
        <w:t>Risalah</w:t>
      </w:r>
      <w:proofErr w:type="spellEnd"/>
      <w:r w:rsidRPr="003C6BF0">
        <w:rPr>
          <w:lang w:bidi="ar-EG"/>
        </w:rPr>
        <w:t>.</w:t>
      </w:r>
    </w:p>
    <w:p w14:paraId="74D4C30A" w14:textId="77777777" w:rsidR="003C6BF0" w:rsidRPr="003C6BF0" w:rsidRDefault="003C6BF0" w:rsidP="005D4C51">
      <w:pPr>
        <w:spacing w:line="360" w:lineRule="auto"/>
        <w:ind w:left="360" w:hanging="357"/>
        <w:jc w:val="lowKashida"/>
        <w:rPr>
          <w:lang w:bidi="ar-EG"/>
        </w:rPr>
      </w:pPr>
    </w:p>
    <w:p w14:paraId="214B3A37" w14:textId="77777777" w:rsidR="003C6BF0" w:rsidRPr="003C6BF0" w:rsidRDefault="003C6BF0" w:rsidP="005D4C51">
      <w:pPr>
        <w:spacing w:line="360" w:lineRule="auto"/>
        <w:ind w:left="360" w:hanging="357"/>
        <w:jc w:val="lowKashida"/>
        <w:rPr>
          <w:lang w:bidi="ar-EG"/>
        </w:rPr>
      </w:pPr>
      <w:r w:rsidRPr="003C6BF0">
        <w:rPr>
          <w:lang w:bidi="ar-EG"/>
        </w:rPr>
        <w:lastRenderedPageBreak/>
        <w:t xml:space="preserve">Abu Isa Muhammad bin Isa bin Surah. 1999. </w:t>
      </w:r>
      <w:proofErr w:type="spellStart"/>
      <w:r w:rsidRPr="003C6BF0">
        <w:rPr>
          <w:i/>
          <w:iCs/>
          <w:lang w:bidi="ar-EG"/>
        </w:rPr>
        <w:t>Sunan</w:t>
      </w:r>
      <w:proofErr w:type="spellEnd"/>
      <w:r w:rsidRPr="003C6BF0">
        <w:rPr>
          <w:i/>
          <w:iCs/>
          <w:lang w:bidi="ar-EG"/>
        </w:rPr>
        <w:t xml:space="preserve"> al-Tirmizi</w:t>
      </w:r>
      <w:r w:rsidRPr="003C6BF0">
        <w:rPr>
          <w:lang w:bidi="ar-EG"/>
        </w:rPr>
        <w:t xml:space="preserve">. </w:t>
      </w:r>
      <w:proofErr w:type="spellStart"/>
      <w:r w:rsidRPr="003C6BF0">
        <w:rPr>
          <w:lang w:bidi="ar-EG"/>
        </w:rPr>
        <w:t>Jld.III</w:t>
      </w:r>
      <w:proofErr w:type="spellEnd"/>
      <w:r w:rsidRPr="003C6BF0">
        <w:rPr>
          <w:lang w:bidi="ar-EG"/>
        </w:rPr>
        <w:t xml:space="preserve">. </w:t>
      </w:r>
      <w:proofErr w:type="spellStart"/>
      <w:r w:rsidRPr="003C6BF0">
        <w:rPr>
          <w:lang w:bidi="ar-EG"/>
        </w:rPr>
        <w:t>Kaherah</w:t>
      </w:r>
      <w:proofErr w:type="spellEnd"/>
      <w:r w:rsidRPr="003C6BF0">
        <w:rPr>
          <w:lang w:bidi="ar-EG"/>
        </w:rPr>
        <w:t>: Dar al-Hadith.</w:t>
      </w:r>
    </w:p>
    <w:p w14:paraId="5E0512E4" w14:textId="77777777" w:rsidR="003C6BF0" w:rsidRPr="003C6BF0" w:rsidRDefault="003C6BF0" w:rsidP="005D4C51">
      <w:pPr>
        <w:spacing w:line="360" w:lineRule="auto"/>
        <w:ind w:left="360" w:hanging="357"/>
        <w:jc w:val="lowKashida"/>
        <w:rPr>
          <w:lang w:val="sv-SE" w:bidi="ar-EG"/>
        </w:rPr>
      </w:pPr>
    </w:p>
    <w:p w14:paraId="03B2968A" w14:textId="77777777" w:rsidR="003C6BF0" w:rsidRPr="003C6BF0" w:rsidRDefault="003C6BF0" w:rsidP="005D4C51">
      <w:pPr>
        <w:spacing w:line="360" w:lineRule="auto"/>
        <w:ind w:left="360" w:hanging="357"/>
        <w:jc w:val="lowKashida"/>
        <w:rPr>
          <w:lang w:bidi="ar-EG"/>
        </w:rPr>
      </w:pPr>
      <w:r w:rsidRPr="003C6BF0">
        <w:rPr>
          <w:lang w:bidi="ar-EG"/>
        </w:rPr>
        <w:t xml:space="preserve">Ahmad </w:t>
      </w:r>
      <w:proofErr w:type="spellStart"/>
      <w:r w:rsidRPr="003C6BF0">
        <w:rPr>
          <w:lang w:bidi="ar-EG"/>
        </w:rPr>
        <w:t>Janan</w:t>
      </w:r>
      <w:proofErr w:type="spellEnd"/>
      <w:r w:rsidRPr="003C6BF0">
        <w:rPr>
          <w:lang w:bidi="ar-EG"/>
        </w:rPr>
        <w:t xml:space="preserve"> </w:t>
      </w:r>
      <w:proofErr w:type="spellStart"/>
      <w:r w:rsidRPr="003C6BF0">
        <w:rPr>
          <w:lang w:bidi="ar-EG"/>
        </w:rPr>
        <w:t>Asifudin</w:t>
      </w:r>
      <w:proofErr w:type="spellEnd"/>
      <w:r w:rsidRPr="003C6BF0">
        <w:rPr>
          <w:lang w:bidi="ar-EG"/>
        </w:rPr>
        <w:t xml:space="preserve">. 1994.  </w:t>
      </w:r>
      <w:proofErr w:type="spellStart"/>
      <w:r w:rsidRPr="003C6BF0">
        <w:rPr>
          <w:lang w:bidi="ar-EG"/>
        </w:rPr>
        <w:t>Pondok</w:t>
      </w:r>
      <w:proofErr w:type="spellEnd"/>
      <w:r w:rsidRPr="003C6BF0">
        <w:rPr>
          <w:lang w:bidi="ar-EG"/>
        </w:rPr>
        <w:t xml:space="preserve"> </w:t>
      </w:r>
      <w:proofErr w:type="spellStart"/>
      <w:r w:rsidRPr="003C6BF0">
        <w:rPr>
          <w:lang w:bidi="ar-EG"/>
        </w:rPr>
        <w:t>Pesantren</w:t>
      </w:r>
      <w:proofErr w:type="spellEnd"/>
      <w:r w:rsidRPr="003C6BF0">
        <w:rPr>
          <w:lang w:bidi="ar-EG"/>
        </w:rPr>
        <w:t xml:space="preserve"> </w:t>
      </w:r>
      <w:proofErr w:type="spellStart"/>
      <w:r w:rsidRPr="003C6BF0">
        <w:rPr>
          <w:lang w:bidi="ar-EG"/>
        </w:rPr>
        <w:t>dalam</w:t>
      </w:r>
      <w:proofErr w:type="spellEnd"/>
      <w:r w:rsidRPr="003C6BF0">
        <w:rPr>
          <w:lang w:bidi="ar-EG"/>
        </w:rPr>
        <w:t xml:space="preserve"> </w:t>
      </w:r>
      <w:proofErr w:type="spellStart"/>
      <w:r w:rsidRPr="003C6BF0">
        <w:rPr>
          <w:lang w:bidi="ar-EG"/>
        </w:rPr>
        <w:t>Perjalanan</w:t>
      </w:r>
      <w:proofErr w:type="spellEnd"/>
      <w:r w:rsidRPr="003C6BF0">
        <w:rPr>
          <w:lang w:bidi="ar-EG"/>
        </w:rPr>
        <w:t xml:space="preserve"> Sejarah. </w:t>
      </w:r>
      <w:proofErr w:type="spellStart"/>
      <w:r w:rsidRPr="003C6BF0">
        <w:rPr>
          <w:lang w:bidi="ar-EG"/>
        </w:rPr>
        <w:t>Dlm</w:t>
      </w:r>
      <w:proofErr w:type="spellEnd"/>
      <w:r w:rsidRPr="003C6BF0">
        <w:rPr>
          <w:lang w:bidi="ar-EG"/>
        </w:rPr>
        <w:t xml:space="preserve">. </w:t>
      </w:r>
      <w:r w:rsidRPr="003C6BF0">
        <w:rPr>
          <w:i/>
          <w:lang w:bidi="ar-EG"/>
        </w:rPr>
        <w:t>Al-</w:t>
      </w:r>
      <w:proofErr w:type="spellStart"/>
      <w:r w:rsidRPr="003C6BF0">
        <w:rPr>
          <w:i/>
          <w:lang w:bidi="ar-EG"/>
        </w:rPr>
        <w:t>Jami’ah</w:t>
      </w:r>
      <w:proofErr w:type="spellEnd"/>
      <w:r w:rsidRPr="003C6BF0">
        <w:rPr>
          <w:i/>
          <w:lang w:bidi="ar-EG"/>
        </w:rPr>
        <w:t>.</w:t>
      </w:r>
      <w:r w:rsidRPr="003C6BF0">
        <w:rPr>
          <w:lang w:bidi="ar-EG"/>
        </w:rPr>
        <w:t xml:space="preserve"> No.55.  </w:t>
      </w:r>
    </w:p>
    <w:p w14:paraId="7545DA36" w14:textId="77777777" w:rsidR="003C6BF0" w:rsidRPr="003C6BF0" w:rsidRDefault="003C6BF0" w:rsidP="005D4C51">
      <w:pPr>
        <w:spacing w:line="360" w:lineRule="auto"/>
        <w:ind w:left="360" w:hanging="357"/>
        <w:jc w:val="lowKashida"/>
        <w:rPr>
          <w:lang w:val="sv-SE" w:bidi="ar-EG"/>
        </w:rPr>
      </w:pPr>
    </w:p>
    <w:p w14:paraId="13D13EA9" w14:textId="77777777" w:rsidR="003C6BF0" w:rsidRPr="003C6BF0" w:rsidRDefault="003C6BF0" w:rsidP="005D4C51">
      <w:pPr>
        <w:spacing w:line="360" w:lineRule="auto"/>
        <w:ind w:left="360" w:hanging="357"/>
        <w:jc w:val="lowKashida"/>
        <w:rPr>
          <w:lang w:bidi="ar-EG"/>
        </w:rPr>
      </w:pPr>
      <w:r w:rsidRPr="003C6BF0">
        <w:rPr>
          <w:lang w:val="sv-SE" w:bidi="ar-EG"/>
        </w:rPr>
        <w:t xml:space="preserve">Ali Haidar. 1994. </w:t>
      </w:r>
      <w:proofErr w:type="spellStart"/>
      <w:r w:rsidRPr="003C6BF0">
        <w:rPr>
          <w:i/>
          <w:lang w:bidi="ar-EG"/>
        </w:rPr>
        <w:t>Nahdhatul</w:t>
      </w:r>
      <w:proofErr w:type="spellEnd"/>
      <w:r w:rsidRPr="003C6BF0">
        <w:rPr>
          <w:i/>
          <w:lang w:bidi="ar-EG"/>
        </w:rPr>
        <w:t xml:space="preserve"> Ulama dan Islam di Indonesia</w:t>
      </w:r>
      <w:r w:rsidRPr="003C6BF0">
        <w:rPr>
          <w:lang w:bidi="ar-EG"/>
        </w:rPr>
        <w:t xml:space="preserve">. </w:t>
      </w:r>
      <w:smartTag w:uri="urn:schemas-microsoft-com:office:smarttags" w:element="City">
        <w:smartTag w:uri="urn:schemas-microsoft-com:office:smarttags" w:element="place">
          <w:r w:rsidRPr="003C6BF0">
            <w:rPr>
              <w:lang w:bidi="ar-EG"/>
            </w:rPr>
            <w:t>Jakarta</w:t>
          </w:r>
        </w:smartTag>
      </w:smartTag>
      <w:r w:rsidRPr="003C6BF0">
        <w:rPr>
          <w:lang w:bidi="ar-EG"/>
        </w:rPr>
        <w:t>: Gramedia.</w:t>
      </w:r>
    </w:p>
    <w:p w14:paraId="5D5D8261" w14:textId="77777777" w:rsidR="003C6BF0" w:rsidRPr="003C6BF0" w:rsidRDefault="003C6BF0" w:rsidP="005D4C51">
      <w:pPr>
        <w:spacing w:line="360" w:lineRule="auto"/>
        <w:ind w:left="360" w:hanging="357"/>
        <w:jc w:val="lowKashida"/>
        <w:rPr>
          <w:lang w:bidi="ar-EG"/>
        </w:rPr>
      </w:pPr>
      <w:r w:rsidRPr="003C6BF0">
        <w:rPr>
          <w:lang w:bidi="ar-EG"/>
        </w:rPr>
        <w:t xml:space="preserve"> </w:t>
      </w:r>
    </w:p>
    <w:p w14:paraId="675FAAC9" w14:textId="77777777" w:rsidR="003C6BF0" w:rsidRPr="003C6BF0" w:rsidRDefault="003C6BF0" w:rsidP="005D4C51">
      <w:pPr>
        <w:spacing w:line="360" w:lineRule="auto"/>
        <w:ind w:left="360" w:hanging="357"/>
        <w:jc w:val="lowKashida"/>
        <w:rPr>
          <w:lang w:bidi="ar-EG"/>
        </w:rPr>
      </w:pPr>
      <w:r w:rsidRPr="003C6BF0">
        <w:rPr>
          <w:lang w:bidi="ar-EG"/>
        </w:rPr>
        <w:t xml:space="preserve">Ali </w:t>
      </w:r>
      <w:proofErr w:type="spellStart"/>
      <w:r w:rsidRPr="003C6BF0">
        <w:rPr>
          <w:lang w:bidi="ar-EG"/>
        </w:rPr>
        <w:t>Hasjmy</w:t>
      </w:r>
      <w:proofErr w:type="spellEnd"/>
      <w:r w:rsidRPr="003C6BF0">
        <w:rPr>
          <w:lang w:bidi="ar-EG"/>
        </w:rPr>
        <w:t xml:space="preserve">. 1975. </w:t>
      </w:r>
      <w:r w:rsidRPr="003C6BF0">
        <w:rPr>
          <w:i/>
          <w:lang w:bidi="ar-EG"/>
        </w:rPr>
        <w:t xml:space="preserve">Pendidikan Islam di Aceh </w:t>
      </w:r>
      <w:proofErr w:type="spellStart"/>
      <w:r w:rsidRPr="003C6BF0">
        <w:rPr>
          <w:i/>
          <w:lang w:bidi="ar-EG"/>
        </w:rPr>
        <w:t>dalam</w:t>
      </w:r>
      <w:proofErr w:type="spellEnd"/>
      <w:r w:rsidRPr="003C6BF0">
        <w:rPr>
          <w:i/>
          <w:lang w:bidi="ar-EG"/>
        </w:rPr>
        <w:t xml:space="preserve"> </w:t>
      </w:r>
      <w:proofErr w:type="spellStart"/>
      <w:r w:rsidRPr="003C6BF0">
        <w:rPr>
          <w:i/>
          <w:lang w:bidi="ar-EG"/>
        </w:rPr>
        <w:t>Perjalanan</w:t>
      </w:r>
      <w:proofErr w:type="spellEnd"/>
      <w:r w:rsidRPr="003C6BF0">
        <w:rPr>
          <w:i/>
          <w:lang w:bidi="ar-EG"/>
        </w:rPr>
        <w:t xml:space="preserve"> Sejarah.</w:t>
      </w:r>
      <w:r w:rsidRPr="003C6BF0">
        <w:rPr>
          <w:lang w:bidi="ar-EG"/>
        </w:rPr>
        <w:t xml:space="preserve"> Aceh: </w:t>
      </w:r>
      <w:proofErr w:type="spellStart"/>
      <w:r w:rsidRPr="003C6BF0">
        <w:rPr>
          <w:lang w:bidi="ar-EG"/>
        </w:rPr>
        <w:t>Sinar</w:t>
      </w:r>
      <w:proofErr w:type="spellEnd"/>
      <w:r w:rsidRPr="003C6BF0">
        <w:rPr>
          <w:lang w:bidi="ar-EG"/>
        </w:rPr>
        <w:t xml:space="preserve"> Darussalam.</w:t>
      </w:r>
    </w:p>
    <w:p w14:paraId="5C27E245" w14:textId="77777777" w:rsidR="003C6BF0" w:rsidRPr="003C6BF0" w:rsidRDefault="003C6BF0" w:rsidP="005D4C51">
      <w:pPr>
        <w:spacing w:line="360" w:lineRule="auto"/>
        <w:ind w:left="360" w:hanging="357"/>
        <w:jc w:val="lowKashida"/>
        <w:rPr>
          <w:lang w:bidi="ar-EG"/>
        </w:rPr>
      </w:pPr>
    </w:p>
    <w:p w14:paraId="01205793" w14:textId="77777777" w:rsidR="003C6BF0" w:rsidRPr="003C6BF0" w:rsidRDefault="003C6BF0" w:rsidP="005D4C51">
      <w:pPr>
        <w:spacing w:line="360" w:lineRule="auto"/>
        <w:ind w:left="360" w:hanging="357"/>
        <w:jc w:val="lowKashida"/>
        <w:rPr>
          <w:lang w:bidi="ar-EG"/>
        </w:rPr>
      </w:pPr>
      <w:r w:rsidRPr="003C6BF0">
        <w:rPr>
          <w:lang w:bidi="ar-EG"/>
        </w:rPr>
        <w:t xml:space="preserve">Alisson Jaggar. 1983. </w:t>
      </w:r>
      <w:r w:rsidRPr="003C6BF0">
        <w:rPr>
          <w:i/>
          <w:iCs/>
          <w:lang w:bidi="ar-EG"/>
        </w:rPr>
        <w:t>Feminist politics and human nature</w:t>
      </w:r>
      <w:r w:rsidRPr="003C6BF0">
        <w:rPr>
          <w:lang w:bidi="ar-EG"/>
        </w:rPr>
        <w:t xml:space="preserve">. </w:t>
      </w:r>
      <w:smartTag w:uri="urn:schemas-microsoft-com:office:smarttags" w:element="City">
        <w:smartTag w:uri="urn:schemas-microsoft-com:office:smarttags" w:element="place">
          <w:r w:rsidRPr="003C6BF0">
            <w:rPr>
              <w:lang w:bidi="ar-EG"/>
            </w:rPr>
            <w:t>London</w:t>
          </w:r>
        </w:smartTag>
      </w:smartTag>
      <w:r w:rsidRPr="003C6BF0">
        <w:rPr>
          <w:lang w:bidi="ar-EG"/>
        </w:rPr>
        <w:t xml:space="preserve">: </w:t>
      </w:r>
      <w:proofErr w:type="spellStart"/>
      <w:r w:rsidRPr="003C6BF0">
        <w:rPr>
          <w:lang w:bidi="ar-EG"/>
        </w:rPr>
        <w:t>Harverster</w:t>
      </w:r>
      <w:proofErr w:type="spellEnd"/>
      <w:r w:rsidRPr="003C6BF0">
        <w:rPr>
          <w:lang w:bidi="ar-EG"/>
        </w:rPr>
        <w:t>.</w:t>
      </w:r>
    </w:p>
    <w:p w14:paraId="50CC4219" w14:textId="77777777" w:rsidR="003C6BF0" w:rsidRPr="003C6BF0" w:rsidRDefault="003C6BF0" w:rsidP="005D4C51">
      <w:pPr>
        <w:spacing w:line="360" w:lineRule="auto"/>
        <w:ind w:left="360" w:hanging="357"/>
        <w:jc w:val="lowKashida"/>
        <w:rPr>
          <w:lang w:bidi="ar-EG"/>
        </w:rPr>
      </w:pPr>
    </w:p>
    <w:p w14:paraId="47108C8E" w14:textId="77777777" w:rsidR="003C6BF0" w:rsidRPr="003C6BF0" w:rsidRDefault="003C6BF0" w:rsidP="005D4C51">
      <w:pPr>
        <w:spacing w:line="360" w:lineRule="auto"/>
        <w:ind w:left="360" w:hanging="357"/>
        <w:jc w:val="lowKashida"/>
        <w:rPr>
          <w:lang w:bidi="ar-EG"/>
        </w:rPr>
      </w:pPr>
      <w:r w:rsidRPr="003C6BF0">
        <w:rPr>
          <w:lang w:bidi="ar-EG"/>
        </w:rPr>
        <w:t xml:space="preserve">Asghar Ali Engineer. 2003. </w:t>
      </w:r>
      <w:proofErr w:type="spellStart"/>
      <w:r w:rsidRPr="003C6BF0">
        <w:rPr>
          <w:i/>
          <w:iCs/>
          <w:lang w:bidi="ar-EG"/>
        </w:rPr>
        <w:t>Matinya</w:t>
      </w:r>
      <w:proofErr w:type="spellEnd"/>
      <w:r w:rsidRPr="003C6BF0">
        <w:rPr>
          <w:i/>
          <w:iCs/>
          <w:lang w:bidi="ar-EG"/>
        </w:rPr>
        <w:t xml:space="preserve"> </w:t>
      </w:r>
      <w:proofErr w:type="spellStart"/>
      <w:r w:rsidRPr="003C6BF0">
        <w:rPr>
          <w:i/>
          <w:iCs/>
          <w:lang w:bidi="ar-EG"/>
        </w:rPr>
        <w:t>perempuan</w:t>
      </w:r>
      <w:proofErr w:type="spellEnd"/>
      <w:r w:rsidRPr="003C6BF0">
        <w:rPr>
          <w:i/>
          <w:iCs/>
          <w:lang w:bidi="ar-EG"/>
        </w:rPr>
        <w:t xml:space="preserve"> </w:t>
      </w:r>
      <w:proofErr w:type="spellStart"/>
      <w:r w:rsidRPr="003C6BF0">
        <w:rPr>
          <w:i/>
          <w:iCs/>
          <w:lang w:bidi="ar-EG"/>
        </w:rPr>
        <w:t>transformasi</w:t>
      </w:r>
      <w:proofErr w:type="spellEnd"/>
      <w:r w:rsidRPr="003C6BF0">
        <w:rPr>
          <w:i/>
          <w:iCs/>
          <w:lang w:bidi="ar-EG"/>
        </w:rPr>
        <w:t xml:space="preserve"> al-Qur'an, Perempuan dan </w:t>
      </w:r>
      <w:proofErr w:type="spellStart"/>
      <w:r w:rsidRPr="003C6BF0">
        <w:rPr>
          <w:i/>
          <w:iCs/>
          <w:lang w:bidi="ar-EG"/>
        </w:rPr>
        <w:t>masyarakat</w:t>
      </w:r>
      <w:proofErr w:type="spellEnd"/>
      <w:r w:rsidRPr="003C6BF0">
        <w:rPr>
          <w:i/>
          <w:iCs/>
          <w:lang w:bidi="ar-EG"/>
        </w:rPr>
        <w:t xml:space="preserve"> modern</w:t>
      </w:r>
      <w:r w:rsidRPr="003C6BF0">
        <w:rPr>
          <w:lang w:bidi="ar-EG"/>
        </w:rPr>
        <w:t xml:space="preserve">. </w:t>
      </w:r>
      <w:proofErr w:type="spellStart"/>
      <w:r w:rsidRPr="003C6BF0">
        <w:rPr>
          <w:lang w:bidi="ar-EG"/>
        </w:rPr>
        <w:t>Terj</w:t>
      </w:r>
      <w:proofErr w:type="spellEnd"/>
      <w:r w:rsidRPr="003C6BF0">
        <w:rPr>
          <w:lang w:bidi="ar-EG"/>
        </w:rPr>
        <w:t xml:space="preserve">. </w:t>
      </w:r>
      <w:proofErr w:type="spellStart"/>
      <w:r w:rsidRPr="003C6BF0">
        <w:rPr>
          <w:lang w:bidi="ar-EG"/>
        </w:rPr>
        <w:t>Akhmad</w:t>
      </w:r>
      <w:proofErr w:type="spellEnd"/>
      <w:r w:rsidRPr="003C6BF0">
        <w:rPr>
          <w:lang w:bidi="ar-EG"/>
        </w:rPr>
        <w:t xml:space="preserve"> </w:t>
      </w:r>
      <w:proofErr w:type="spellStart"/>
      <w:r w:rsidRPr="003C6BF0">
        <w:rPr>
          <w:lang w:bidi="ar-EG"/>
        </w:rPr>
        <w:t>Affandi</w:t>
      </w:r>
      <w:proofErr w:type="spellEnd"/>
      <w:r w:rsidRPr="003C6BF0">
        <w:rPr>
          <w:lang w:bidi="ar-EG"/>
        </w:rPr>
        <w:t xml:space="preserve"> &amp; </w:t>
      </w:r>
      <w:proofErr w:type="spellStart"/>
      <w:r w:rsidRPr="003C6BF0">
        <w:rPr>
          <w:lang w:bidi="ar-EG"/>
        </w:rPr>
        <w:t>Muh</w:t>
      </w:r>
      <w:proofErr w:type="spellEnd"/>
      <w:r w:rsidRPr="003C6BF0">
        <w:rPr>
          <w:lang w:bidi="ar-EG"/>
        </w:rPr>
        <w:t xml:space="preserve">. Ihsan. </w:t>
      </w:r>
      <w:smartTag w:uri="urn:schemas-microsoft-com:office:smarttags" w:element="place">
        <w:r w:rsidRPr="003C6BF0">
          <w:rPr>
            <w:lang w:bidi="ar-EG"/>
          </w:rPr>
          <w:t>Yogyakarta</w:t>
        </w:r>
      </w:smartTag>
      <w:r w:rsidRPr="003C6BF0">
        <w:rPr>
          <w:lang w:bidi="ar-EG"/>
        </w:rPr>
        <w:t xml:space="preserve">: </w:t>
      </w:r>
      <w:proofErr w:type="spellStart"/>
      <w:r w:rsidRPr="003C6BF0">
        <w:rPr>
          <w:lang w:bidi="ar-EG"/>
        </w:rPr>
        <w:t>IRCiSoD</w:t>
      </w:r>
      <w:proofErr w:type="spellEnd"/>
      <w:r w:rsidRPr="003C6BF0">
        <w:rPr>
          <w:lang w:bidi="ar-EG"/>
        </w:rPr>
        <w:t>.</w:t>
      </w:r>
    </w:p>
    <w:p w14:paraId="60ECEFDC" w14:textId="77777777" w:rsidR="003C6BF0" w:rsidRPr="003C6BF0" w:rsidRDefault="003C6BF0" w:rsidP="005D4C51">
      <w:pPr>
        <w:spacing w:line="360" w:lineRule="auto"/>
        <w:ind w:left="360" w:hanging="357"/>
        <w:jc w:val="lowKashida"/>
        <w:rPr>
          <w:lang w:bidi="ar-EG"/>
        </w:rPr>
      </w:pPr>
    </w:p>
    <w:p w14:paraId="7CBAC7AD" w14:textId="77777777" w:rsidR="003C6BF0" w:rsidRPr="003C6BF0" w:rsidRDefault="003C6BF0" w:rsidP="005D4C51">
      <w:pPr>
        <w:spacing w:line="360" w:lineRule="auto"/>
        <w:ind w:left="360" w:hanging="357"/>
        <w:jc w:val="lowKashida"/>
        <w:rPr>
          <w:lang w:bidi="ar-EG"/>
        </w:rPr>
      </w:pPr>
      <w:proofErr w:type="spellStart"/>
      <w:r w:rsidRPr="003C6BF0">
        <w:rPr>
          <w:lang w:bidi="ar-EG"/>
        </w:rPr>
        <w:t>Atho</w:t>
      </w:r>
      <w:proofErr w:type="spellEnd"/>
      <w:r w:rsidRPr="003C6BF0">
        <w:rPr>
          <w:lang w:bidi="ar-EG"/>
        </w:rPr>
        <w:t xml:space="preserve"> </w:t>
      </w:r>
      <w:proofErr w:type="spellStart"/>
      <w:r w:rsidRPr="003C6BF0">
        <w:rPr>
          <w:lang w:bidi="ar-EG"/>
        </w:rPr>
        <w:t>Mudhzar</w:t>
      </w:r>
      <w:proofErr w:type="spellEnd"/>
      <w:r w:rsidRPr="003C6BF0">
        <w:rPr>
          <w:lang w:bidi="ar-EG"/>
        </w:rPr>
        <w:t xml:space="preserve">. 1981. </w:t>
      </w:r>
      <w:r w:rsidRPr="003C6BF0">
        <w:rPr>
          <w:i/>
          <w:lang w:bidi="ar-EG"/>
        </w:rPr>
        <w:t xml:space="preserve">Religious Education and Politics in Indonesia (A </w:t>
      </w:r>
      <w:proofErr w:type="spellStart"/>
      <w:r w:rsidRPr="003C6BF0">
        <w:rPr>
          <w:i/>
          <w:lang w:bidi="ar-EG"/>
        </w:rPr>
        <w:t>Preminilary</w:t>
      </w:r>
      <w:proofErr w:type="spellEnd"/>
      <w:r w:rsidRPr="003C6BF0">
        <w:rPr>
          <w:i/>
          <w:lang w:bidi="ar-EG"/>
        </w:rPr>
        <w:t xml:space="preserve"> Study of Islamic Education and Politics, 1966-1979. </w:t>
      </w:r>
      <w:proofErr w:type="spellStart"/>
      <w:r w:rsidRPr="003C6BF0">
        <w:rPr>
          <w:lang w:bidi="ar-EG"/>
        </w:rPr>
        <w:t>Tesis</w:t>
      </w:r>
      <w:proofErr w:type="spellEnd"/>
      <w:r w:rsidRPr="003C6BF0">
        <w:rPr>
          <w:lang w:bidi="ar-EG"/>
        </w:rPr>
        <w:t xml:space="preserve"> University of Queensland.</w:t>
      </w:r>
    </w:p>
    <w:p w14:paraId="248B223F" w14:textId="77777777" w:rsidR="003C6BF0" w:rsidRPr="003C6BF0" w:rsidRDefault="003C6BF0" w:rsidP="005D4C51">
      <w:pPr>
        <w:spacing w:line="360" w:lineRule="auto"/>
        <w:ind w:left="360" w:hanging="357"/>
        <w:jc w:val="lowKashida"/>
        <w:rPr>
          <w:lang w:bidi="ar-EG"/>
        </w:rPr>
      </w:pPr>
    </w:p>
    <w:p w14:paraId="08ADA208" w14:textId="77777777" w:rsidR="003C6BF0" w:rsidRPr="003C6BF0" w:rsidRDefault="003C6BF0" w:rsidP="005D4C51">
      <w:pPr>
        <w:spacing w:line="360" w:lineRule="auto"/>
        <w:ind w:left="360" w:hanging="357"/>
        <w:jc w:val="lowKashida"/>
        <w:rPr>
          <w:lang w:bidi="ar-EG"/>
        </w:rPr>
      </w:pPr>
      <w:proofErr w:type="spellStart"/>
      <w:r w:rsidRPr="003C6BF0">
        <w:rPr>
          <w:lang w:bidi="ar-EG"/>
        </w:rPr>
        <w:t>Azyumardi</w:t>
      </w:r>
      <w:proofErr w:type="spellEnd"/>
      <w:r w:rsidRPr="003C6BF0">
        <w:rPr>
          <w:lang w:bidi="ar-EG"/>
        </w:rPr>
        <w:t xml:space="preserve"> Azra. 1999. </w:t>
      </w:r>
      <w:r w:rsidRPr="003C6BF0">
        <w:rPr>
          <w:i/>
          <w:lang w:bidi="ar-EG"/>
        </w:rPr>
        <w:t xml:space="preserve">Pendidikan Islam: </w:t>
      </w:r>
      <w:proofErr w:type="spellStart"/>
      <w:r w:rsidRPr="003C6BF0">
        <w:rPr>
          <w:i/>
          <w:lang w:bidi="ar-EG"/>
        </w:rPr>
        <w:t>Tradisi</w:t>
      </w:r>
      <w:proofErr w:type="spellEnd"/>
      <w:r w:rsidRPr="003C6BF0">
        <w:rPr>
          <w:i/>
          <w:lang w:bidi="ar-EG"/>
        </w:rPr>
        <w:t xml:space="preserve"> dan </w:t>
      </w:r>
      <w:proofErr w:type="spellStart"/>
      <w:r w:rsidRPr="003C6BF0">
        <w:rPr>
          <w:i/>
          <w:lang w:bidi="ar-EG"/>
        </w:rPr>
        <w:t>Modernisasi</w:t>
      </w:r>
      <w:proofErr w:type="spellEnd"/>
      <w:r w:rsidRPr="003C6BF0">
        <w:rPr>
          <w:i/>
          <w:lang w:bidi="ar-EG"/>
        </w:rPr>
        <w:t xml:space="preserve"> </w:t>
      </w:r>
      <w:proofErr w:type="spellStart"/>
      <w:r w:rsidRPr="003C6BF0">
        <w:rPr>
          <w:i/>
          <w:lang w:bidi="ar-EG"/>
        </w:rPr>
        <w:t>Menuju</w:t>
      </w:r>
      <w:proofErr w:type="spellEnd"/>
      <w:r w:rsidRPr="003C6BF0">
        <w:rPr>
          <w:lang w:bidi="ar-EG"/>
        </w:rPr>
        <w:t xml:space="preserve"> </w:t>
      </w:r>
      <w:proofErr w:type="spellStart"/>
      <w:r w:rsidRPr="003C6BF0">
        <w:rPr>
          <w:lang w:bidi="ar-EG"/>
        </w:rPr>
        <w:t>Milenium</w:t>
      </w:r>
      <w:proofErr w:type="spellEnd"/>
      <w:r w:rsidRPr="003C6BF0">
        <w:rPr>
          <w:lang w:bidi="ar-EG"/>
        </w:rPr>
        <w:t xml:space="preserve"> </w:t>
      </w:r>
      <w:proofErr w:type="spellStart"/>
      <w:r w:rsidRPr="003C6BF0">
        <w:rPr>
          <w:lang w:bidi="ar-EG"/>
        </w:rPr>
        <w:t>Baru</w:t>
      </w:r>
      <w:proofErr w:type="spellEnd"/>
      <w:r w:rsidRPr="003C6BF0">
        <w:rPr>
          <w:lang w:bidi="ar-EG"/>
        </w:rPr>
        <w:t>. Jakarta: PT. Logos.</w:t>
      </w:r>
    </w:p>
    <w:p w14:paraId="082DC9E7" w14:textId="77777777" w:rsidR="003C6BF0" w:rsidRPr="003C6BF0" w:rsidRDefault="003C6BF0" w:rsidP="005D4C51">
      <w:pPr>
        <w:spacing w:line="360" w:lineRule="auto"/>
        <w:ind w:left="360" w:hanging="357"/>
        <w:jc w:val="lowKashida"/>
        <w:rPr>
          <w:lang w:bidi="ar-EG"/>
        </w:rPr>
      </w:pPr>
    </w:p>
    <w:p w14:paraId="5FA750D9" w14:textId="77777777" w:rsidR="003C6BF0" w:rsidRPr="003C6BF0" w:rsidRDefault="003C6BF0" w:rsidP="005D4C51">
      <w:pPr>
        <w:spacing w:line="360" w:lineRule="auto"/>
        <w:ind w:left="360" w:hanging="357"/>
        <w:jc w:val="lowKashida"/>
        <w:rPr>
          <w:lang w:bidi="ar-EG"/>
        </w:rPr>
      </w:pPr>
      <w:proofErr w:type="spellStart"/>
      <w:r w:rsidRPr="003C6BF0">
        <w:rPr>
          <w:lang w:bidi="ar-EG"/>
        </w:rPr>
        <w:t>Azyumardi</w:t>
      </w:r>
      <w:proofErr w:type="spellEnd"/>
      <w:r w:rsidRPr="003C6BF0">
        <w:rPr>
          <w:lang w:bidi="ar-EG"/>
        </w:rPr>
        <w:t xml:space="preserve"> Azra dan Saiful </w:t>
      </w:r>
      <w:proofErr w:type="spellStart"/>
      <w:r w:rsidRPr="003C6BF0">
        <w:rPr>
          <w:lang w:bidi="ar-EG"/>
        </w:rPr>
        <w:t>Umam</w:t>
      </w:r>
      <w:proofErr w:type="spellEnd"/>
      <w:r w:rsidRPr="003C6BF0">
        <w:rPr>
          <w:lang w:bidi="ar-EG"/>
        </w:rPr>
        <w:t xml:space="preserve"> (ed.). 1998. </w:t>
      </w:r>
      <w:proofErr w:type="spellStart"/>
      <w:r w:rsidRPr="003C6BF0">
        <w:rPr>
          <w:i/>
          <w:lang w:bidi="ar-EG"/>
        </w:rPr>
        <w:t>Tokoh</w:t>
      </w:r>
      <w:proofErr w:type="spellEnd"/>
      <w:r w:rsidRPr="003C6BF0">
        <w:rPr>
          <w:i/>
          <w:lang w:bidi="ar-EG"/>
        </w:rPr>
        <w:t xml:space="preserve"> dan </w:t>
      </w:r>
      <w:proofErr w:type="spellStart"/>
      <w:r w:rsidRPr="003C6BF0">
        <w:rPr>
          <w:i/>
          <w:lang w:bidi="ar-EG"/>
        </w:rPr>
        <w:t>Pemimpin</w:t>
      </w:r>
      <w:proofErr w:type="spellEnd"/>
      <w:r w:rsidRPr="003C6BF0">
        <w:rPr>
          <w:i/>
          <w:lang w:bidi="ar-EG"/>
        </w:rPr>
        <w:t xml:space="preserve"> Agama: </w:t>
      </w:r>
      <w:proofErr w:type="spellStart"/>
      <w:r w:rsidRPr="003C6BF0">
        <w:rPr>
          <w:i/>
          <w:lang w:bidi="ar-EG"/>
        </w:rPr>
        <w:t>Biografi</w:t>
      </w:r>
      <w:proofErr w:type="spellEnd"/>
      <w:r w:rsidRPr="003C6BF0">
        <w:rPr>
          <w:i/>
          <w:lang w:bidi="ar-EG"/>
        </w:rPr>
        <w:t xml:space="preserve"> </w:t>
      </w:r>
      <w:proofErr w:type="spellStart"/>
      <w:r w:rsidRPr="003C6BF0">
        <w:rPr>
          <w:i/>
          <w:lang w:bidi="ar-EG"/>
        </w:rPr>
        <w:t>Sosial-Intelektual</w:t>
      </w:r>
      <w:proofErr w:type="spellEnd"/>
      <w:r w:rsidRPr="003C6BF0">
        <w:rPr>
          <w:i/>
          <w:lang w:bidi="ar-EG"/>
        </w:rPr>
        <w:t>.</w:t>
      </w:r>
      <w:r w:rsidRPr="003C6BF0">
        <w:rPr>
          <w:lang w:bidi="ar-EG"/>
        </w:rPr>
        <w:t xml:space="preserve"> Jakarta: Badan </w:t>
      </w:r>
      <w:proofErr w:type="spellStart"/>
      <w:r w:rsidRPr="003C6BF0">
        <w:rPr>
          <w:lang w:bidi="ar-EG"/>
        </w:rPr>
        <w:t>Litbang</w:t>
      </w:r>
      <w:proofErr w:type="spellEnd"/>
      <w:r w:rsidRPr="003C6BF0">
        <w:rPr>
          <w:lang w:bidi="ar-EG"/>
        </w:rPr>
        <w:t xml:space="preserve"> Agama </w:t>
      </w:r>
      <w:proofErr w:type="spellStart"/>
      <w:r w:rsidRPr="003C6BF0">
        <w:rPr>
          <w:lang w:bidi="ar-EG"/>
        </w:rPr>
        <w:t>Departemen</w:t>
      </w:r>
      <w:proofErr w:type="spellEnd"/>
      <w:r w:rsidRPr="003C6BF0">
        <w:rPr>
          <w:lang w:bidi="ar-EG"/>
        </w:rPr>
        <w:t xml:space="preserve"> Agama RI dan Pusat </w:t>
      </w:r>
      <w:proofErr w:type="spellStart"/>
      <w:r w:rsidRPr="003C6BF0">
        <w:rPr>
          <w:lang w:bidi="ar-EG"/>
        </w:rPr>
        <w:t>Pengkajian</w:t>
      </w:r>
      <w:proofErr w:type="spellEnd"/>
      <w:r w:rsidRPr="003C6BF0">
        <w:rPr>
          <w:lang w:bidi="ar-EG"/>
        </w:rPr>
        <w:t xml:space="preserve"> Islam dan Masyarakat.</w:t>
      </w:r>
    </w:p>
    <w:p w14:paraId="30D57BEF" w14:textId="77777777" w:rsidR="003C6BF0" w:rsidRPr="003C6BF0" w:rsidRDefault="003C6BF0" w:rsidP="005D4C51">
      <w:pPr>
        <w:spacing w:line="360" w:lineRule="auto"/>
        <w:ind w:left="360" w:hanging="357"/>
        <w:jc w:val="lowKashida"/>
        <w:rPr>
          <w:lang w:bidi="ar-EG"/>
        </w:rPr>
      </w:pPr>
    </w:p>
    <w:p w14:paraId="09005745" w14:textId="77777777" w:rsidR="003C6BF0" w:rsidRPr="003C6BF0" w:rsidRDefault="003C6BF0" w:rsidP="005D4C51">
      <w:pPr>
        <w:spacing w:line="360" w:lineRule="auto"/>
        <w:ind w:left="360" w:hanging="357"/>
        <w:jc w:val="lowKashida"/>
        <w:rPr>
          <w:lang w:bidi="ar-EG"/>
        </w:rPr>
      </w:pPr>
      <w:proofErr w:type="spellStart"/>
      <w:r w:rsidRPr="003C6BF0">
        <w:rPr>
          <w:lang w:bidi="ar-EG"/>
        </w:rPr>
        <w:t>Badran</w:t>
      </w:r>
      <w:proofErr w:type="spellEnd"/>
      <w:r w:rsidRPr="003C6BF0">
        <w:rPr>
          <w:lang w:bidi="ar-EG"/>
        </w:rPr>
        <w:t xml:space="preserve">, Margot. 1995. </w:t>
      </w:r>
      <w:r w:rsidRPr="003C6BF0">
        <w:rPr>
          <w:i/>
          <w:iCs/>
          <w:lang w:bidi="ar-EG"/>
        </w:rPr>
        <w:t>Feminist, Islam and nation</w:t>
      </w:r>
      <w:r w:rsidRPr="003C6BF0">
        <w:rPr>
          <w:lang w:bidi="ar-EG"/>
        </w:rPr>
        <w:t xml:space="preserve">. Princeton: </w:t>
      </w:r>
      <w:smartTag w:uri="urn:schemas-microsoft-com:office:smarttags" w:element="place">
        <w:smartTag w:uri="urn:schemas-microsoft-com:office:smarttags" w:element="PlaceName">
          <w:r w:rsidRPr="003C6BF0">
            <w:rPr>
              <w:lang w:bidi="ar-EG"/>
            </w:rPr>
            <w:t>Princeton</w:t>
          </w:r>
        </w:smartTag>
        <w:r w:rsidRPr="003C6BF0">
          <w:rPr>
            <w:lang w:bidi="ar-EG"/>
          </w:rPr>
          <w:t xml:space="preserve"> </w:t>
        </w:r>
        <w:smartTag w:uri="urn:schemas-microsoft-com:office:smarttags" w:element="PlaceType">
          <w:r w:rsidRPr="003C6BF0">
            <w:rPr>
              <w:lang w:bidi="ar-EG"/>
            </w:rPr>
            <w:t>University</w:t>
          </w:r>
        </w:smartTag>
      </w:smartTag>
      <w:r w:rsidRPr="003C6BF0">
        <w:rPr>
          <w:lang w:bidi="ar-EG"/>
        </w:rPr>
        <w:t xml:space="preserve"> Press. </w:t>
      </w:r>
    </w:p>
    <w:p w14:paraId="6D20A491" w14:textId="77777777" w:rsidR="003C6BF0" w:rsidRPr="003C6BF0" w:rsidRDefault="003C6BF0" w:rsidP="005D4C51">
      <w:pPr>
        <w:spacing w:line="360" w:lineRule="auto"/>
        <w:ind w:left="360" w:hanging="360"/>
        <w:jc w:val="lowKashida"/>
        <w:rPr>
          <w:lang w:bidi="ar-EG"/>
        </w:rPr>
      </w:pPr>
    </w:p>
    <w:p w14:paraId="185638DA" w14:textId="77777777" w:rsidR="003C6BF0" w:rsidRPr="003C6BF0" w:rsidRDefault="003C6BF0" w:rsidP="005D4C51">
      <w:pPr>
        <w:spacing w:line="360" w:lineRule="auto"/>
        <w:ind w:left="360" w:hanging="360"/>
        <w:jc w:val="lowKashida"/>
        <w:rPr>
          <w:lang w:bidi="ar-EG"/>
        </w:rPr>
      </w:pPr>
      <w:r w:rsidRPr="003C6BF0">
        <w:rPr>
          <w:lang w:bidi="ar-EG"/>
        </w:rPr>
        <w:t xml:space="preserve">Benda, Harry J. 1980. </w:t>
      </w:r>
      <w:proofErr w:type="spellStart"/>
      <w:r w:rsidRPr="003C6BF0">
        <w:rPr>
          <w:i/>
          <w:lang w:bidi="ar-EG"/>
        </w:rPr>
        <w:t>Contitunity</w:t>
      </w:r>
      <w:proofErr w:type="spellEnd"/>
      <w:r w:rsidRPr="003C6BF0">
        <w:rPr>
          <w:i/>
          <w:lang w:bidi="ar-EG"/>
        </w:rPr>
        <w:t xml:space="preserve"> and Change in Indonesian Islam, Asian and African Studies.</w:t>
      </w:r>
      <w:r w:rsidRPr="003C6BF0">
        <w:rPr>
          <w:lang w:bidi="ar-EG"/>
        </w:rPr>
        <w:t xml:space="preserve"> The Hague: Van </w:t>
      </w:r>
      <w:proofErr w:type="spellStart"/>
      <w:r w:rsidRPr="003C6BF0">
        <w:rPr>
          <w:lang w:bidi="ar-EG"/>
        </w:rPr>
        <w:t>Hoeve</w:t>
      </w:r>
      <w:proofErr w:type="spellEnd"/>
      <w:r w:rsidRPr="003C6BF0">
        <w:rPr>
          <w:lang w:bidi="ar-EG"/>
        </w:rPr>
        <w:t>.</w:t>
      </w:r>
    </w:p>
    <w:p w14:paraId="3ECFC582" w14:textId="77777777" w:rsidR="003C6BF0" w:rsidRPr="003C6BF0" w:rsidRDefault="003C6BF0" w:rsidP="005D4C51">
      <w:pPr>
        <w:spacing w:line="360" w:lineRule="auto"/>
        <w:ind w:left="360" w:hanging="360"/>
        <w:jc w:val="lowKashida"/>
        <w:rPr>
          <w:lang w:bidi="ar-EG"/>
        </w:rPr>
      </w:pPr>
    </w:p>
    <w:p w14:paraId="43D8DC8D" w14:textId="77777777" w:rsidR="003C6BF0" w:rsidRPr="003C6BF0" w:rsidRDefault="003C6BF0" w:rsidP="005D4C51">
      <w:pPr>
        <w:spacing w:line="360" w:lineRule="auto"/>
        <w:ind w:left="360" w:hanging="360"/>
        <w:jc w:val="lowKashida"/>
        <w:rPr>
          <w:lang w:bidi="ar-EG"/>
        </w:rPr>
      </w:pPr>
      <w:proofErr w:type="spellStart"/>
      <w:r w:rsidRPr="003C6BF0">
        <w:rPr>
          <w:lang w:bidi="ar-EG"/>
        </w:rPr>
        <w:t>Bisri</w:t>
      </w:r>
      <w:proofErr w:type="spellEnd"/>
      <w:r w:rsidRPr="003C6BF0">
        <w:rPr>
          <w:lang w:bidi="ar-EG"/>
        </w:rPr>
        <w:t xml:space="preserve"> Effendi. 1990. </w:t>
      </w:r>
      <w:r w:rsidRPr="003C6BF0">
        <w:rPr>
          <w:i/>
          <w:lang w:bidi="ar-EG"/>
        </w:rPr>
        <w:t>An-</w:t>
      </w:r>
      <w:proofErr w:type="spellStart"/>
      <w:r w:rsidRPr="003C6BF0">
        <w:rPr>
          <w:i/>
          <w:lang w:bidi="ar-EG"/>
        </w:rPr>
        <w:t>Nuqoyyah</w:t>
      </w:r>
      <w:proofErr w:type="spellEnd"/>
      <w:r w:rsidRPr="003C6BF0">
        <w:rPr>
          <w:i/>
          <w:lang w:bidi="ar-EG"/>
        </w:rPr>
        <w:t xml:space="preserve">: </w:t>
      </w:r>
      <w:proofErr w:type="spellStart"/>
      <w:r w:rsidRPr="003C6BF0">
        <w:rPr>
          <w:i/>
          <w:lang w:bidi="ar-EG"/>
        </w:rPr>
        <w:t>Gerak</w:t>
      </w:r>
      <w:proofErr w:type="spellEnd"/>
      <w:r w:rsidRPr="003C6BF0">
        <w:rPr>
          <w:i/>
          <w:lang w:bidi="ar-EG"/>
        </w:rPr>
        <w:t xml:space="preserve"> </w:t>
      </w:r>
      <w:proofErr w:type="spellStart"/>
      <w:r w:rsidRPr="003C6BF0">
        <w:rPr>
          <w:i/>
          <w:lang w:bidi="ar-EG"/>
        </w:rPr>
        <w:t>Transformasi</w:t>
      </w:r>
      <w:proofErr w:type="spellEnd"/>
      <w:r w:rsidRPr="003C6BF0">
        <w:rPr>
          <w:i/>
          <w:lang w:bidi="ar-EG"/>
        </w:rPr>
        <w:t xml:space="preserve"> </w:t>
      </w:r>
      <w:proofErr w:type="spellStart"/>
      <w:r w:rsidRPr="003C6BF0">
        <w:rPr>
          <w:i/>
          <w:lang w:bidi="ar-EG"/>
        </w:rPr>
        <w:t>Sosial</w:t>
      </w:r>
      <w:proofErr w:type="spellEnd"/>
      <w:r w:rsidRPr="003C6BF0">
        <w:rPr>
          <w:i/>
          <w:lang w:bidi="ar-EG"/>
        </w:rPr>
        <w:t xml:space="preserve"> di Madura</w:t>
      </w:r>
      <w:r w:rsidRPr="003C6BF0">
        <w:rPr>
          <w:lang w:bidi="ar-EG"/>
        </w:rPr>
        <w:t xml:space="preserve">. </w:t>
      </w:r>
      <w:smartTag w:uri="urn:schemas-microsoft-com:office:smarttags" w:element="City">
        <w:smartTag w:uri="urn:schemas-microsoft-com:office:smarttags" w:element="place">
          <w:r w:rsidRPr="003C6BF0">
            <w:rPr>
              <w:lang w:bidi="ar-EG"/>
            </w:rPr>
            <w:t>Jakarta</w:t>
          </w:r>
        </w:smartTag>
      </w:smartTag>
      <w:r w:rsidRPr="003C6BF0">
        <w:rPr>
          <w:lang w:bidi="ar-EG"/>
        </w:rPr>
        <w:t>: P3M.</w:t>
      </w:r>
    </w:p>
    <w:p w14:paraId="7191DC45" w14:textId="77777777" w:rsidR="003C6BF0" w:rsidRPr="003C6BF0" w:rsidRDefault="003C6BF0" w:rsidP="005D4C51">
      <w:pPr>
        <w:spacing w:line="360" w:lineRule="auto"/>
        <w:ind w:left="360" w:hanging="360"/>
        <w:jc w:val="lowKashida"/>
        <w:rPr>
          <w:lang w:bidi="ar-EG"/>
        </w:rPr>
      </w:pPr>
    </w:p>
    <w:p w14:paraId="03BC351C" w14:textId="77777777" w:rsidR="003C6BF0" w:rsidRPr="003C6BF0" w:rsidRDefault="003C6BF0" w:rsidP="005D4C51">
      <w:pPr>
        <w:spacing w:line="360" w:lineRule="auto"/>
        <w:ind w:left="360" w:hanging="360"/>
        <w:jc w:val="lowKashida"/>
        <w:rPr>
          <w:lang w:bidi="ar-EG"/>
        </w:rPr>
      </w:pPr>
      <w:proofErr w:type="spellStart"/>
      <w:r w:rsidRPr="003C6BF0">
        <w:rPr>
          <w:lang w:bidi="ar-EG"/>
        </w:rPr>
        <w:lastRenderedPageBreak/>
        <w:t>Dhofier</w:t>
      </w:r>
      <w:proofErr w:type="spellEnd"/>
      <w:r w:rsidRPr="003C6BF0">
        <w:rPr>
          <w:lang w:bidi="ar-EG"/>
        </w:rPr>
        <w:t xml:space="preserve">, </w:t>
      </w:r>
      <w:proofErr w:type="spellStart"/>
      <w:r w:rsidRPr="003C6BF0">
        <w:rPr>
          <w:lang w:bidi="ar-EG"/>
        </w:rPr>
        <w:t>Zamakhsyari</w:t>
      </w:r>
      <w:proofErr w:type="spellEnd"/>
      <w:r w:rsidRPr="003C6BF0">
        <w:rPr>
          <w:lang w:bidi="ar-EG"/>
        </w:rPr>
        <w:t xml:space="preserve">. </w:t>
      </w:r>
      <w:proofErr w:type="gramStart"/>
      <w:r w:rsidRPr="003C6BF0">
        <w:rPr>
          <w:lang w:bidi="ar-EG"/>
        </w:rPr>
        <w:t>1980. ”The</w:t>
      </w:r>
      <w:proofErr w:type="gramEnd"/>
      <w:r w:rsidRPr="003C6BF0">
        <w:rPr>
          <w:lang w:bidi="ar-EG"/>
        </w:rPr>
        <w:t xml:space="preserve"> </w:t>
      </w:r>
      <w:proofErr w:type="spellStart"/>
      <w:r w:rsidRPr="003C6BF0">
        <w:rPr>
          <w:lang w:bidi="ar-EG"/>
        </w:rPr>
        <w:t>Pesantren</w:t>
      </w:r>
      <w:proofErr w:type="spellEnd"/>
      <w:r w:rsidRPr="003C6BF0">
        <w:rPr>
          <w:lang w:bidi="ar-EG"/>
        </w:rPr>
        <w:t xml:space="preserve"> Tradition: A </w:t>
      </w:r>
      <w:proofErr w:type="spellStart"/>
      <w:r w:rsidRPr="003C6BF0">
        <w:rPr>
          <w:lang w:bidi="ar-EG"/>
        </w:rPr>
        <w:t>Studi</w:t>
      </w:r>
      <w:proofErr w:type="spellEnd"/>
      <w:r w:rsidRPr="003C6BF0">
        <w:rPr>
          <w:lang w:bidi="ar-EG"/>
        </w:rPr>
        <w:t xml:space="preserve"> of the Role of the Kyai in the Maintenance of the Traditional Ideology of Islam in Java”. </w:t>
      </w:r>
      <w:proofErr w:type="spellStart"/>
      <w:r w:rsidRPr="003C6BF0">
        <w:rPr>
          <w:i/>
          <w:lang w:bidi="ar-EG"/>
        </w:rPr>
        <w:t>Disertasi</w:t>
      </w:r>
      <w:proofErr w:type="spellEnd"/>
      <w:r w:rsidRPr="003C6BF0">
        <w:rPr>
          <w:lang w:bidi="ar-EG"/>
        </w:rPr>
        <w:t xml:space="preserve"> </w:t>
      </w:r>
      <w:proofErr w:type="spellStart"/>
      <w:r w:rsidRPr="003C6BF0">
        <w:rPr>
          <w:lang w:bidi="ar-EG"/>
        </w:rPr>
        <w:t>doktor</w:t>
      </w:r>
      <w:proofErr w:type="spellEnd"/>
      <w:r w:rsidRPr="003C6BF0">
        <w:rPr>
          <w:lang w:bidi="ar-EG"/>
        </w:rPr>
        <w:t>, ANU Canberra.</w:t>
      </w:r>
    </w:p>
    <w:p w14:paraId="664E3854" w14:textId="77777777" w:rsidR="003C6BF0" w:rsidRPr="003C6BF0" w:rsidRDefault="003C6BF0" w:rsidP="005D4C51">
      <w:pPr>
        <w:spacing w:line="360" w:lineRule="auto"/>
        <w:ind w:left="360" w:hanging="360"/>
        <w:jc w:val="lowKashida"/>
        <w:rPr>
          <w:lang w:bidi="ar-EG"/>
        </w:rPr>
      </w:pPr>
    </w:p>
    <w:p w14:paraId="61D3E174" w14:textId="77777777" w:rsidR="003C6BF0" w:rsidRPr="003C6BF0" w:rsidRDefault="003C6BF0" w:rsidP="005D4C51">
      <w:pPr>
        <w:spacing w:line="360" w:lineRule="auto"/>
        <w:ind w:left="360" w:hanging="360"/>
        <w:jc w:val="lowKashida"/>
        <w:rPr>
          <w:lang w:val="sv-SE" w:bidi="ar-EG"/>
        </w:rPr>
      </w:pPr>
      <w:r w:rsidRPr="003C6BF0">
        <w:rPr>
          <w:lang w:bidi="ar-EG"/>
        </w:rPr>
        <w:t xml:space="preserve">_____. </w:t>
      </w:r>
      <w:r w:rsidRPr="003C6BF0">
        <w:rPr>
          <w:lang w:val="sv-SE" w:bidi="ar-EG"/>
        </w:rPr>
        <w:t xml:space="preserve">1982. </w:t>
      </w:r>
      <w:r w:rsidRPr="003C6BF0">
        <w:rPr>
          <w:i/>
          <w:lang w:val="sv-SE" w:bidi="ar-EG"/>
        </w:rPr>
        <w:t>Tradisi Pesantren: Studi tentang Pandangan Hidup Kyai.</w:t>
      </w:r>
      <w:r w:rsidRPr="003C6BF0">
        <w:rPr>
          <w:lang w:val="sv-SE" w:bidi="ar-EG"/>
        </w:rPr>
        <w:t xml:space="preserve"> Jakarta: LP3ES.</w:t>
      </w:r>
    </w:p>
    <w:p w14:paraId="187D1169" w14:textId="77777777" w:rsidR="003C6BF0" w:rsidRPr="003C6BF0" w:rsidRDefault="003C6BF0" w:rsidP="005D4C51">
      <w:pPr>
        <w:spacing w:line="360" w:lineRule="auto"/>
        <w:ind w:left="360" w:hanging="360"/>
        <w:jc w:val="lowKashida"/>
        <w:rPr>
          <w:lang w:val="sv-SE" w:bidi="ar-EG"/>
        </w:rPr>
      </w:pPr>
    </w:p>
    <w:p w14:paraId="11119CB3" w14:textId="77777777" w:rsidR="003C6BF0" w:rsidRPr="003C6BF0" w:rsidRDefault="003C6BF0" w:rsidP="005D4C51">
      <w:pPr>
        <w:spacing w:line="360" w:lineRule="auto"/>
        <w:ind w:left="360" w:hanging="360"/>
        <w:jc w:val="lowKashida"/>
        <w:rPr>
          <w:lang w:bidi="ar-EG"/>
        </w:rPr>
      </w:pPr>
      <w:r w:rsidRPr="003C6BF0">
        <w:rPr>
          <w:lang w:bidi="ar-EG"/>
        </w:rPr>
        <w:t xml:space="preserve">_____. 1992. </w:t>
      </w:r>
      <w:proofErr w:type="spellStart"/>
      <w:r w:rsidRPr="003C6BF0">
        <w:rPr>
          <w:lang w:bidi="ar-EG"/>
        </w:rPr>
        <w:t>Sekolah</w:t>
      </w:r>
      <w:proofErr w:type="spellEnd"/>
      <w:r w:rsidRPr="003C6BF0">
        <w:rPr>
          <w:lang w:bidi="ar-EG"/>
        </w:rPr>
        <w:t xml:space="preserve"> Al-Qur’an dan Pendidikan Islam di Indonesia </w:t>
      </w:r>
      <w:proofErr w:type="spellStart"/>
      <w:r w:rsidRPr="003C6BF0">
        <w:rPr>
          <w:lang w:bidi="ar-EG"/>
        </w:rPr>
        <w:t>dalam</w:t>
      </w:r>
      <w:proofErr w:type="spellEnd"/>
      <w:r w:rsidRPr="003C6BF0">
        <w:rPr>
          <w:lang w:bidi="ar-EG"/>
        </w:rPr>
        <w:t xml:space="preserve"> </w:t>
      </w:r>
      <w:proofErr w:type="spellStart"/>
      <w:r w:rsidRPr="003C6BF0">
        <w:rPr>
          <w:i/>
          <w:lang w:bidi="ar-EG"/>
        </w:rPr>
        <w:t>Ulumul</w:t>
      </w:r>
      <w:proofErr w:type="spellEnd"/>
      <w:r w:rsidRPr="003C6BF0">
        <w:rPr>
          <w:i/>
          <w:lang w:bidi="ar-EG"/>
        </w:rPr>
        <w:t xml:space="preserve"> Qur’an</w:t>
      </w:r>
      <w:r w:rsidRPr="003C6BF0">
        <w:rPr>
          <w:lang w:bidi="ar-EG"/>
        </w:rPr>
        <w:t xml:space="preserve">. </w:t>
      </w:r>
      <w:proofErr w:type="spellStart"/>
      <w:r w:rsidRPr="003C6BF0">
        <w:rPr>
          <w:lang w:bidi="ar-EG"/>
        </w:rPr>
        <w:t>Vol.III</w:t>
      </w:r>
      <w:proofErr w:type="spellEnd"/>
      <w:r w:rsidRPr="003C6BF0">
        <w:rPr>
          <w:lang w:bidi="ar-EG"/>
        </w:rPr>
        <w:t>. No.4.</w:t>
      </w:r>
    </w:p>
    <w:p w14:paraId="6BB5314D" w14:textId="77777777" w:rsidR="003C6BF0" w:rsidRPr="003C6BF0" w:rsidRDefault="003C6BF0" w:rsidP="005D4C51">
      <w:pPr>
        <w:spacing w:line="360" w:lineRule="auto"/>
        <w:ind w:left="360" w:hanging="360"/>
        <w:jc w:val="lowKashida"/>
        <w:rPr>
          <w:lang w:val="sv-SE" w:bidi="ar-EG"/>
        </w:rPr>
      </w:pPr>
    </w:p>
    <w:p w14:paraId="2131529B" w14:textId="77777777" w:rsidR="003C6BF0" w:rsidRPr="003C6BF0" w:rsidRDefault="003C6BF0" w:rsidP="005D4C51">
      <w:pPr>
        <w:spacing w:line="360" w:lineRule="auto"/>
        <w:ind w:left="360" w:hanging="360"/>
        <w:jc w:val="lowKashida"/>
        <w:rPr>
          <w:lang w:val="sv-SE" w:bidi="ar-EG"/>
        </w:rPr>
      </w:pPr>
      <w:r w:rsidRPr="003C6BF0">
        <w:rPr>
          <w:lang w:val="sv-SE" w:bidi="ar-EG"/>
        </w:rPr>
        <w:t xml:space="preserve">Endang Sumiarni. 2004. </w:t>
      </w:r>
      <w:r w:rsidRPr="003C6BF0">
        <w:rPr>
          <w:i/>
          <w:iCs/>
          <w:lang w:val="sv-SE" w:bidi="ar-EG"/>
        </w:rPr>
        <w:t>Jender dan feminisme</w:t>
      </w:r>
      <w:r w:rsidRPr="003C6BF0">
        <w:rPr>
          <w:lang w:val="sv-SE" w:bidi="ar-EG"/>
        </w:rPr>
        <w:t>. Yogyakarta: Jalasutra.</w:t>
      </w:r>
    </w:p>
    <w:p w14:paraId="7C3AD30E" w14:textId="77777777" w:rsidR="003C6BF0" w:rsidRPr="003C6BF0" w:rsidRDefault="003C6BF0" w:rsidP="005D4C51">
      <w:pPr>
        <w:spacing w:line="360" w:lineRule="auto"/>
        <w:ind w:left="360" w:hanging="360"/>
        <w:jc w:val="lowKashida"/>
        <w:rPr>
          <w:lang w:val="sv-SE" w:bidi="ar-EG"/>
        </w:rPr>
      </w:pPr>
    </w:p>
    <w:p w14:paraId="77BFBC9D" w14:textId="77777777" w:rsidR="003C6BF0" w:rsidRPr="003C6BF0" w:rsidRDefault="003C6BF0" w:rsidP="005D4C51">
      <w:pPr>
        <w:spacing w:line="360" w:lineRule="auto"/>
        <w:ind w:left="360" w:hanging="360"/>
        <w:jc w:val="lowKashida"/>
        <w:rPr>
          <w:lang w:bidi="ar-EG"/>
        </w:rPr>
      </w:pPr>
      <w:r w:rsidRPr="003C6BF0">
        <w:rPr>
          <w:lang w:val="sv-SE" w:bidi="ar-EG"/>
        </w:rPr>
        <w:t>Endang Turmudi. 2003</w:t>
      </w:r>
      <w:r w:rsidRPr="003C6BF0">
        <w:rPr>
          <w:lang w:bidi="ar-EG"/>
        </w:rPr>
        <w:t xml:space="preserve">. </w:t>
      </w:r>
      <w:proofErr w:type="spellStart"/>
      <w:r w:rsidRPr="003C6BF0">
        <w:rPr>
          <w:lang w:bidi="ar-EG"/>
        </w:rPr>
        <w:t>Perselingkuhan</w:t>
      </w:r>
      <w:proofErr w:type="spellEnd"/>
      <w:r w:rsidRPr="003C6BF0">
        <w:rPr>
          <w:lang w:bidi="ar-EG"/>
        </w:rPr>
        <w:t xml:space="preserve"> </w:t>
      </w:r>
      <w:proofErr w:type="spellStart"/>
      <w:r w:rsidRPr="003C6BF0">
        <w:rPr>
          <w:lang w:bidi="ar-EG"/>
        </w:rPr>
        <w:t>Kiai</w:t>
      </w:r>
      <w:proofErr w:type="spellEnd"/>
      <w:r w:rsidRPr="003C6BF0">
        <w:rPr>
          <w:lang w:bidi="ar-EG"/>
        </w:rPr>
        <w:t xml:space="preserve"> dan </w:t>
      </w:r>
      <w:proofErr w:type="spellStart"/>
      <w:r w:rsidRPr="003C6BF0">
        <w:rPr>
          <w:lang w:bidi="ar-EG"/>
        </w:rPr>
        <w:t>Kekuasaan</w:t>
      </w:r>
      <w:proofErr w:type="spellEnd"/>
      <w:r w:rsidRPr="003C6BF0">
        <w:rPr>
          <w:lang w:bidi="ar-EG"/>
        </w:rPr>
        <w:t xml:space="preserve">. </w:t>
      </w:r>
      <w:smartTag w:uri="urn:schemas-microsoft-com:office:smarttags" w:element="place">
        <w:r w:rsidRPr="003C6BF0">
          <w:rPr>
            <w:lang w:bidi="ar-EG"/>
          </w:rPr>
          <w:t>Yogyakarta</w:t>
        </w:r>
      </w:smartTag>
      <w:r w:rsidRPr="003C6BF0">
        <w:rPr>
          <w:lang w:bidi="ar-EG"/>
        </w:rPr>
        <w:t xml:space="preserve">: </w:t>
      </w:r>
      <w:proofErr w:type="spellStart"/>
      <w:r w:rsidRPr="003C6BF0">
        <w:rPr>
          <w:lang w:bidi="ar-EG"/>
        </w:rPr>
        <w:t>LKiS</w:t>
      </w:r>
      <w:proofErr w:type="spellEnd"/>
      <w:r w:rsidRPr="003C6BF0">
        <w:rPr>
          <w:lang w:bidi="ar-EG"/>
        </w:rPr>
        <w:t xml:space="preserve"> Yogyakarta.</w:t>
      </w:r>
    </w:p>
    <w:p w14:paraId="11B3CF0B" w14:textId="77777777" w:rsidR="003C6BF0" w:rsidRPr="003C6BF0" w:rsidRDefault="003C6BF0" w:rsidP="005D4C51">
      <w:pPr>
        <w:spacing w:line="360" w:lineRule="auto"/>
        <w:ind w:left="360" w:hanging="360"/>
        <w:jc w:val="lowKashida"/>
        <w:rPr>
          <w:lang w:bidi="ar-EG"/>
        </w:rPr>
      </w:pPr>
      <w:r w:rsidRPr="003C6BF0">
        <w:rPr>
          <w:lang w:bidi="ar-EG"/>
        </w:rPr>
        <w:t xml:space="preserve"> </w:t>
      </w:r>
    </w:p>
    <w:p w14:paraId="3A1AA426" w14:textId="77777777" w:rsidR="003C6BF0" w:rsidRPr="003C6BF0" w:rsidRDefault="003C6BF0" w:rsidP="005D4C51">
      <w:pPr>
        <w:spacing w:line="360" w:lineRule="auto"/>
        <w:ind w:left="360" w:hanging="360"/>
        <w:jc w:val="lowKashida"/>
        <w:rPr>
          <w:lang w:bidi="ar-EG"/>
        </w:rPr>
      </w:pPr>
      <w:r w:rsidRPr="003C6BF0">
        <w:rPr>
          <w:lang w:bidi="ar-EG"/>
        </w:rPr>
        <w:t xml:space="preserve">Evelyn Red. 1993. </w:t>
      </w:r>
      <w:r w:rsidRPr="003C6BF0">
        <w:rPr>
          <w:i/>
          <w:iCs/>
          <w:lang w:bidi="ar-EG"/>
        </w:rPr>
        <w:t xml:space="preserve">Women's </w:t>
      </w:r>
      <w:proofErr w:type="spellStart"/>
      <w:r w:rsidRPr="003C6BF0">
        <w:rPr>
          <w:i/>
          <w:iCs/>
          <w:lang w:bidi="ar-EG"/>
        </w:rPr>
        <w:t>evolusion</w:t>
      </w:r>
      <w:proofErr w:type="spellEnd"/>
      <w:r w:rsidRPr="003C6BF0">
        <w:rPr>
          <w:lang w:bidi="ar-EG"/>
        </w:rPr>
        <w:t xml:space="preserve">. </w:t>
      </w:r>
      <w:smartTag w:uri="urn:schemas-microsoft-com:office:smarttags" w:element="place">
        <w:smartTag w:uri="urn:schemas-microsoft-com:office:smarttags" w:element="State">
          <w:r w:rsidRPr="003C6BF0">
            <w:rPr>
              <w:lang w:bidi="ar-EG"/>
            </w:rPr>
            <w:t>New York</w:t>
          </w:r>
        </w:smartTag>
      </w:smartTag>
      <w:r w:rsidRPr="003C6BF0">
        <w:rPr>
          <w:lang w:bidi="ar-EG"/>
        </w:rPr>
        <w:t>: Pathfinder.</w:t>
      </w:r>
    </w:p>
    <w:p w14:paraId="2B1826C3" w14:textId="77777777" w:rsidR="003C6BF0" w:rsidRPr="003C6BF0" w:rsidRDefault="003C6BF0" w:rsidP="005D4C51">
      <w:pPr>
        <w:spacing w:line="360" w:lineRule="auto"/>
        <w:ind w:left="360" w:hanging="360"/>
        <w:jc w:val="lowKashida"/>
        <w:rPr>
          <w:lang w:bidi="ar-EG"/>
        </w:rPr>
      </w:pPr>
    </w:p>
    <w:p w14:paraId="5893E253" w14:textId="77777777" w:rsidR="003C6BF0" w:rsidRPr="003C6BF0" w:rsidRDefault="003C6BF0" w:rsidP="005D4C51">
      <w:pPr>
        <w:spacing w:line="360" w:lineRule="auto"/>
        <w:ind w:left="360" w:hanging="360"/>
        <w:jc w:val="lowKashida"/>
        <w:rPr>
          <w:lang w:bidi="ar-EG"/>
        </w:rPr>
      </w:pPr>
      <w:r w:rsidRPr="003C6BF0">
        <w:rPr>
          <w:lang w:bidi="ar-EG"/>
        </w:rPr>
        <w:t xml:space="preserve">Geertz, Clifford. 1959. “The Javanese Kyai: The Changing Role of Cultural Broker”, </w:t>
      </w:r>
      <w:proofErr w:type="spellStart"/>
      <w:r w:rsidRPr="003C6BF0">
        <w:rPr>
          <w:lang w:bidi="ar-EG"/>
        </w:rPr>
        <w:t>dalam</w:t>
      </w:r>
      <w:proofErr w:type="spellEnd"/>
      <w:r w:rsidRPr="003C6BF0">
        <w:rPr>
          <w:lang w:bidi="ar-EG"/>
        </w:rPr>
        <w:t xml:space="preserve"> Comparative Studies</w:t>
      </w:r>
    </w:p>
    <w:p w14:paraId="3C5E820A" w14:textId="77777777" w:rsidR="003C6BF0" w:rsidRPr="003C6BF0" w:rsidRDefault="003C6BF0" w:rsidP="005D4C51">
      <w:pPr>
        <w:spacing w:line="360" w:lineRule="auto"/>
        <w:ind w:left="360" w:hanging="360"/>
        <w:jc w:val="lowKashida"/>
        <w:rPr>
          <w:lang w:bidi="ar-EG"/>
        </w:rPr>
      </w:pPr>
    </w:p>
    <w:p w14:paraId="10AF8517" w14:textId="77777777" w:rsidR="003C6BF0" w:rsidRPr="003C6BF0" w:rsidRDefault="003C6BF0" w:rsidP="005D4C51">
      <w:pPr>
        <w:spacing w:line="360" w:lineRule="auto"/>
        <w:ind w:left="360" w:hanging="360"/>
        <w:jc w:val="lowKashida"/>
      </w:pPr>
      <w:r w:rsidRPr="003C6BF0">
        <w:t xml:space="preserve">C.C. Berg, “Indonesia”. </w:t>
      </w:r>
      <w:proofErr w:type="spellStart"/>
      <w:r w:rsidRPr="003C6BF0">
        <w:t>Dlm</w:t>
      </w:r>
      <w:proofErr w:type="spellEnd"/>
      <w:r w:rsidRPr="003C6BF0">
        <w:t xml:space="preserve">. H.A.R. (ed.). 1932.  </w:t>
      </w:r>
      <w:r w:rsidRPr="003C6BF0">
        <w:rPr>
          <w:i/>
        </w:rPr>
        <w:t xml:space="preserve">Whither Islam? A Survey </w:t>
      </w:r>
      <w:proofErr w:type="gramStart"/>
      <w:r w:rsidRPr="003C6BF0">
        <w:rPr>
          <w:i/>
        </w:rPr>
        <w:t>of  Modem</w:t>
      </w:r>
      <w:proofErr w:type="gramEnd"/>
      <w:r w:rsidRPr="003C6BF0">
        <w:rPr>
          <w:i/>
        </w:rPr>
        <w:t xml:space="preserve"> Movement in the Muslim World.</w:t>
      </w:r>
      <w:r w:rsidRPr="003C6BF0">
        <w:t xml:space="preserve"> London: Victor Gollancz &amp; Ltd.</w:t>
      </w:r>
    </w:p>
    <w:p w14:paraId="38917376" w14:textId="77777777" w:rsidR="003C6BF0" w:rsidRPr="003C6BF0" w:rsidRDefault="003C6BF0" w:rsidP="005D4C51">
      <w:pPr>
        <w:spacing w:line="360" w:lineRule="auto"/>
        <w:ind w:left="360" w:hanging="360"/>
        <w:jc w:val="lowKashida"/>
        <w:rPr>
          <w:lang w:bidi="ar-EG"/>
        </w:rPr>
      </w:pPr>
    </w:p>
    <w:p w14:paraId="3F0740DF" w14:textId="77777777" w:rsidR="003C6BF0" w:rsidRPr="003C6BF0" w:rsidRDefault="003C6BF0" w:rsidP="005D4C51">
      <w:pPr>
        <w:spacing w:line="360" w:lineRule="auto"/>
        <w:ind w:left="360" w:hanging="360"/>
        <w:jc w:val="lowKashida"/>
        <w:rPr>
          <w:lang w:bidi="ar-EG"/>
        </w:rPr>
      </w:pPr>
      <w:proofErr w:type="spellStart"/>
      <w:r w:rsidRPr="003C6BF0">
        <w:rPr>
          <w:lang w:bidi="ar-EG"/>
        </w:rPr>
        <w:t>Gilsenen</w:t>
      </w:r>
      <w:proofErr w:type="spellEnd"/>
      <w:r w:rsidRPr="003C6BF0">
        <w:rPr>
          <w:lang w:bidi="ar-EG"/>
        </w:rPr>
        <w:t xml:space="preserve">, Michael. 1973. </w:t>
      </w:r>
      <w:r w:rsidRPr="003C6BF0">
        <w:rPr>
          <w:i/>
          <w:lang w:bidi="ar-EG"/>
        </w:rPr>
        <w:t xml:space="preserve">Saint and Sufi in Modern </w:t>
      </w:r>
      <w:proofErr w:type="spellStart"/>
      <w:r w:rsidRPr="003C6BF0">
        <w:rPr>
          <w:i/>
          <w:lang w:bidi="ar-EG"/>
        </w:rPr>
        <w:t>Egipt</w:t>
      </w:r>
      <w:proofErr w:type="spellEnd"/>
      <w:r w:rsidRPr="003C6BF0">
        <w:rPr>
          <w:i/>
          <w:lang w:bidi="ar-EG"/>
        </w:rPr>
        <w:t xml:space="preserve">: </w:t>
      </w:r>
      <w:proofErr w:type="spellStart"/>
      <w:r w:rsidRPr="003C6BF0">
        <w:rPr>
          <w:i/>
          <w:lang w:bidi="ar-EG"/>
        </w:rPr>
        <w:t>En</w:t>
      </w:r>
      <w:proofErr w:type="spellEnd"/>
      <w:r w:rsidRPr="003C6BF0">
        <w:rPr>
          <w:i/>
          <w:lang w:bidi="ar-EG"/>
        </w:rPr>
        <w:t xml:space="preserve"> Essay in the Sociology of Religion.</w:t>
      </w:r>
      <w:r w:rsidRPr="003C6BF0">
        <w:rPr>
          <w:lang w:bidi="ar-EG"/>
        </w:rPr>
        <w:t xml:space="preserve"> Oxford Monograph on Social Anthropology.</w:t>
      </w:r>
    </w:p>
    <w:p w14:paraId="14507E09" w14:textId="77777777" w:rsidR="003C6BF0" w:rsidRPr="003C6BF0" w:rsidRDefault="003C6BF0" w:rsidP="005D4C51">
      <w:pPr>
        <w:spacing w:line="360" w:lineRule="auto"/>
        <w:ind w:left="360" w:hanging="360"/>
        <w:jc w:val="lowKashida"/>
        <w:rPr>
          <w:lang w:bidi="ar-EG"/>
        </w:rPr>
      </w:pPr>
    </w:p>
    <w:p w14:paraId="6EFFDCA2" w14:textId="77777777" w:rsidR="003C6BF0" w:rsidRPr="003C6BF0" w:rsidRDefault="003C6BF0" w:rsidP="005D4C51">
      <w:pPr>
        <w:spacing w:line="360" w:lineRule="auto"/>
        <w:ind w:left="360" w:hanging="360"/>
        <w:jc w:val="lowKashida"/>
        <w:rPr>
          <w:lang w:bidi="ar-EG"/>
        </w:rPr>
      </w:pPr>
      <w:r w:rsidRPr="003C6BF0">
        <w:rPr>
          <w:lang w:bidi="ar-EG"/>
        </w:rPr>
        <w:t xml:space="preserve">Greg Barton. 2002. </w:t>
      </w:r>
      <w:proofErr w:type="spellStart"/>
      <w:r w:rsidRPr="003C6BF0">
        <w:rPr>
          <w:i/>
          <w:lang w:bidi="ar-EG"/>
        </w:rPr>
        <w:t>Biografi</w:t>
      </w:r>
      <w:proofErr w:type="spellEnd"/>
      <w:r w:rsidRPr="003C6BF0">
        <w:rPr>
          <w:i/>
          <w:lang w:bidi="ar-EG"/>
        </w:rPr>
        <w:t xml:space="preserve"> Gus Dur; The Authorized Biography of Abdurrahman Wahid.</w:t>
      </w:r>
      <w:r w:rsidRPr="003C6BF0">
        <w:rPr>
          <w:lang w:bidi="ar-EG"/>
        </w:rPr>
        <w:t xml:space="preserve"> Lie Hua (</w:t>
      </w:r>
      <w:proofErr w:type="spellStart"/>
      <w:r w:rsidRPr="003C6BF0">
        <w:rPr>
          <w:lang w:bidi="ar-EG"/>
        </w:rPr>
        <w:t>pntrjm</w:t>
      </w:r>
      <w:proofErr w:type="spellEnd"/>
      <w:r w:rsidRPr="003C6BF0">
        <w:rPr>
          <w:lang w:bidi="ar-EG"/>
        </w:rPr>
        <w:t xml:space="preserve">.). Yogyakarta: </w:t>
      </w:r>
      <w:proofErr w:type="spellStart"/>
      <w:r w:rsidRPr="003C6BF0">
        <w:rPr>
          <w:lang w:bidi="ar-EG"/>
        </w:rPr>
        <w:t>LKiS</w:t>
      </w:r>
      <w:proofErr w:type="spellEnd"/>
      <w:r w:rsidRPr="003C6BF0">
        <w:rPr>
          <w:lang w:bidi="ar-EG"/>
        </w:rPr>
        <w:t>.</w:t>
      </w:r>
    </w:p>
    <w:p w14:paraId="68C029FC" w14:textId="77777777" w:rsidR="003C6BF0" w:rsidRPr="003C6BF0" w:rsidRDefault="003C6BF0" w:rsidP="005D4C51">
      <w:pPr>
        <w:spacing w:line="360" w:lineRule="auto"/>
        <w:ind w:left="360" w:hanging="360"/>
        <w:jc w:val="lowKashida"/>
        <w:rPr>
          <w:lang w:bidi="ar-EG"/>
        </w:rPr>
      </w:pPr>
      <w:r w:rsidRPr="003C6BF0">
        <w:rPr>
          <w:lang w:bidi="ar-EG"/>
        </w:rPr>
        <w:t xml:space="preserve"> </w:t>
      </w:r>
    </w:p>
    <w:p w14:paraId="2F17A18F" w14:textId="77777777" w:rsidR="003C6BF0" w:rsidRPr="003C6BF0" w:rsidRDefault="003C6BF0" w:rsidP="005D4C51">
      <w:pPr>
        <w:spacing w:line="360" w:lineRule="auto"/>
        <w:ind w:left="360" w:hanging="360"/>
        <w:jc w:val="lowKashida"/>
        <w:rPr>
          <w:lang w:bidi="ar-EG"/>
        </w:rPr>
      </w:pPr>
      <w:proofErr w:type="spellStart"/>
      <w:r w:rsidRPr="003C6BF0">
        <w:rPr>
          <w:lang w:bidi="ar-EG"/>
        </w:rPr>
        <w:t>Hadimulyo</w:t>
      </w:r>
      <w:proofErr w:type="spellEnd"/>
      <w:r w:rsidRPr="003C6BF0">
        <w:rPr>
          <w:lang w:bidi="ar-EG"/>
        </w:rPr>
        <w:t xml:space="preserve">. 1985. </w:t>
      </w:r>
      <w:proofErr w:type="spellStart"/>
      <w:r w:rsidRPr="003C6BF0">
        <w:rPr>
          <w:lang w:bidi="ar-EG"/>
        </w:rPr>
        <w:t>Dua</w:t>
      </w:r>
      <w:proofErr w:type="spellEnd"/>
      <w:r w:rsidRPr="003C6BF0">
        <w:rPr>
          <w:lang w:bidi="ar-EG"/>
        </w:rPr>
        <w:t xml:space="preserve"> </w:t>
      </w:r>
      <w:proofErr w:type="spellStart"/>
      <w:r w:rsidRPr="003C6BF0">
        <w:rPr>
          <w:lang w:bidi="ar-EG"/>
        </w:rPr>
        <w:t>Pesantren</w:t>
      </w:r>
      <w:proofErr w:type="spellEnd"/>
      <w:r w:rsidRPr="003C6BF0">
        <w:rPr>
          <w:lang w:bidi="ar-EG"/>
        </w:rPr>
        <w:t xml:space="preserve"> </w:t>
      </w:r>
      <w:proofErr w:type="spellStart"/>
      <w:r w:rsidRPr="003C6BF0">
        <w:rPr>
          <w:lang w:bidi="ar-EG"/>
        </w:rPr>
        <w:t>Dua</w:t>
      </w:r>
      <w:proofErr w:type="spellEnd"/>
      <w:r w:rsidRPr="003C6BF0">
        <w:rPr>
          <w:lang w:bidi="ar-EG"/>
        </w:rPr>
        <w:t xml:space="preserve"> </w:t>
      </w:r>
      <w:proofErr w:type="spellStart"/>
      <w:r w:rsidRPr="003C6BF0">
        <w:rPr>
          <w:lang w:bidi="ar-EG"/>
        </w:rPr>
        <w:t>Wajah</w:t>
      </w:r>
      <w:proofErr w:type="spellEnd"/>
      <w:r w:rsidRPr="003C6BF0">
        <w:rPr>
          <w:lang w:bidi="ar-EG"/>
        </w:rPr>
        <w:t xml:space="preserve"> </w:t>
      </w:r>
      <w:proofErr w:type="spellStart"/>
      <w:r w:rsidRPr="003C6BF0">
        <w:rPr>
          <w:lang w:bidi="ar-EG"/>
        </w:rPr>
        <w:t>Budaya</w:t>
      </w:r>
      <w:proofErr w:type="spellEnd"/>
      <w:r w:rsidRPr="003C6BF0">
        <w:rPr>
          <w:lang w:bidi="ar-EG"/>
        </w:rPr>
        <w:t xml:space="preserve">. </w:t>
      </w:r>
      <w:proofErr w:type="spellStart"/>
      <w:r w:rsidRPr="003C6BF0">
        <w:rPr>
          <w:lang w:bidi="ar-EG"/>
        </w:rPr>
        <w:t>Dalam</w:t>
      </w:r>
      <w:proofErr w:type="spellEnd"/>
      <w:r w:rsidRPr="003C6BF0">
        <w:rPr>
          <w:lang w:bidi="ar-EG"/>
        </w:rPr>
        <w:t xml:space="preserve"> </w:t>
      </w:r>
      <w:proofErr w:type="spellStart"/>
      <w:r w:rsidRPr="003C6BF0">
        <w:rPr>
          <w:lang w:bidi="ar-EG"/>
        </w:rPr>
        <w:t>Dawam</w:t>
      </w:r>
      <w:proofErr w:type="spellEnd"/>
      <w:r w:rsidRPr="003C6BF0">
        <w:rPr>
          <w:lang w:bidi="ar-EG"/>
        </w:rPr>
        <w:t xml:space="preserve"> </w:t>
      </w:r>
      <w:proofErr w:type="spellStart"/>
      <w:r w:rsidRPr="003C6BF0">
        <w:rPr>
          <w:lang w:bidi="ar-EG"/>
        </w:rPr>
        <w:t>Rahardjo</w:t>
      </w:r>
      <w:proofErr w:type="spellEnd"/>
      <w:r w:rsidRPr="003C6BF0">
        <w:rPr>
          <w:lang w:bidi="ar-EG"/>
        </w:rPr>
        <w:t xml:space="preserve"> (ed.). </w:t>
      </w:r>
      <w:proofErr w:type="spellStart"/>
      <w:r w:rsidRPr="003C6BF0">
        <w:rPr>
          <w:i/>
          <w:lang w:bidi="ar-EG"/>
        </w:rPr>
        <w:t>Pergulatan</w:t>
      </w:r>
      <w:proofErr w:type="spellEnd"/>
      <w:r w:rsidRPr="003C6BF0">
        <w:rPr>
          <w:i/>
          <w:lang w:bidi="ar-EG"/>
        </w:rPr>
        <w:t xml:space="preserve"> Dunia </w:t>
      </w:r>
      <w:proofErr w:type="spellStart"/>
      <w:r w:rsidRPr="003C6BF0">
        <w:rPr>
          <w:i/>
          <w:lang w:bidi="ar-EG"/>
        </w:rPr>
        <w:t>Pesantren</w:t>
      </w:r>
      <w:proofErr w:type="spellEnd"/>
      <w:r w:rsidRPr="003C6BF0">
        <w:rPr>
          <w:i/>
          <w:lang w:bidi="ar-EG"/>
        </w:rPr>
        <w:t xml:space="preserve">, </w:t>
      </w:r>
      <w:proofErr w:type="spellStart"/>
      <w:r w:rsidRPr="003C6BF0">
        <w:rPr>
          <w:i/>
          <w:lang w:bidi="ar-EG"/>
        </w:rPr>
        <w:t>Membangun</w:t>
      </w:r>
      <w:proofErr w:type="spellEnd"/>
      <w:r w:rsidRPr="003C6BF0">
        <w:rPr>
          <w:i/>
          <w:lang w:bidi="ar-EG"/>
        </w:rPr>
        <w:t xml:space="preserve"> </w:t>
      </w:r>
      <w:proofErr w:type="spellStart"/>
      <w:r w:rsidRPr="003C6BF0">
        <w:rPr>
          <w:i/>
          <w:lang w:bidi="ar-EG"/>
        </w:rPr>
        <w:t>dari</w:t>
      </w:r>
      <w:proofErr w:type="spellEnd"/>
      <w:r w:rsidRPr="003C6BF0">
        <w:rPr>
          <w:i/>
          <w:lang w:bidi="ar-EG"/>
        </w:rPr>
        <w:t xml:space="preserve"> Bawah</w:t>
      </w:r>
      <w:r w:rsidRPr="003C6BF0">
        <w:rPr>
          <w:lang w:bidi="ar-EG"/>
        </w:rPr>
        <w:t>. Jakarta: P3M.</w:t>
      </w:r>
    </w:p>
    <w:p w14:paraId="389DABD7" w14:textId="77777777" w:rsidR="003C6BF0" w:rsidRPr="003C6BF0" w:rsidRDefault="003C6BF0" w:rsidP="005D4C51">
      <w:pPr>
        <w:spacing w:line="360" w:lineRule="auto"/>
        <w:ind w:left="360" w:hanging="360"/>
        <w:jc w:val="lowKashida"/>
        <w:rPr>
          <w:lang w:bidi="ar-EG"/>
        </w:rPr>
      </w:pPr>
      <w:r w:rsidRPr="003C6BF0">
        <w:rPr>
          <w:lang w:bidi="ar-EG"/>
        </w:rPr>
        <w:t xml:space="preserve"> </w:t>
      </w:r>
    </w:p>
    <w:p w14:paraId="13D61620" w14:textId="77777777" w:rsidR="003C6BF0" w:rsidRPr="003C6BF0" w:rsidRDefault="003C6BF0" w:rsidP="005D4C51">
      <w:pPr>
        <w:spacing w:line="360" w:lineRule="auto"/>
        <w:ind w:left="360" w:hanging="360"/>
        <w:jc w:val="lowKashida"/>
        <w:rPr>
          <w:lang w:bidi="ar-EG"/>
        </w:rPr>
      </w:pPr>
      <w:r w:rsidRPr="003C6BF0">
        <w:rPr>
          <w:lang w:bidi="ar-EG"/>
        </w:rPr>
        <w:t xml:space="preserve">Hodgson, Marshal GS. 1974. </w:t>
      </w:r>
      <w:r w:rsidRPr="003C6BF0">
        <w:rPr>
          <w:i/>
          <w:lang w:bidi="ar-EG"/>
        </w:rPr>
        <w:t xml:space="preserve">The Venture of Islam: </w:t>
      </w:r>
      <w:proofErr w:type="spellStart"/>
      <w:r w:rsidRPr="003C6BF0">
        <w:rPr>
          <w:i/>
          <w:lang w:bidi="ar-EG"/>
        </w:rPr>
        <w:t>Consciense</w:t>
      </w:r>
      <w:proofErr w:type="spellEnd"/>
      <w:r w:rsidRPr="003C6BF0">
        <w:rPr>
          <w:i/>
          <w:lang w:bidi="ar-EG"/>
        </w:rPr>
        <w:t xml:space="preserve"> and History in a World Civilization,</w:t>
      </w:r>
      <w:r w:rsidRPr="003C6BF0">
        <w:rPr>
          <w:lang w:bidi="ar-EG"/>
        </w:rPr>
        <w:t xml:space="preserve"> vol. 1 dan 2. </w:t>
      </w:r>
      <w:smartTag w:uri="urn:schemas-microsoft-com:office:smarttags" w:element="City">
        <w:r w:rsidRPr="003C6BF0">
          <w:rPr>
            <w:lang w:bidi="ar-EG"/>
          </w:rPr>
          <w:t>Chicago</w:t>
        </w:r>
      </w:smartTag>
      <w:r w:rsidRPr="003C6BF0">
        <w:rPr>
          <w:lang w:bidi="ar-EG"/>
        </w:rPr>
        <w:t xml:space="preserve">: </w:t>
      </w:r>
      <w:smartTag w:uri="urn:schemas-microsoft-com:office:smarttags" w:element="place">
        <w:smartTag w:uri="urn:schemas-microsoft-com:office:smarttags" w:element="PlaceType">
          <w:r w:rsidRPr="003C6BF0">
            <w:rPr>
              <w:lang w:bidi="ar-EG"/>
            </w:rPr>
            <w:t>University</w:t>
          </w:r>
        </w:smartTag>
        <w:r w:rsidRPr="003C6BF0">
          <w:rPr>
            <w:lang w:bidi="ar-EG"/>
          </w:rPr>
          <w:t xml:space="preserve"> of </w:t>
        </w:r>
        <w:smartTag w:uri="urn:schemas-microsoft-com:office:smarttags" w:element="PlaceName">
          <w:r w:rsidRPr="003C6BF0">
            <w:rPr>
              <w:lang w:bidi="ar-EG"/>
            </w:rPr>
            <w:t>Chicago</w:t>
          </w:r>
        </w:smartTag>
      </w:smartTag>
      <w:r w:rsidRPr="003C6BF0">
        <w:rPr>
          <w:lang w:bidi="ar-EG"/>
        </w:rPr>
        <w:t xml:space="preserve"> Pers.</w:t>
      </w:r>
    </w:p>
    <w:p w14:paraId="171B73E3" w14:textId="77777777" w:rsidR="003C6BF0" w:rsidRPr="003C6BF0" w:rsidRDefault="003C6BF0" w:rsidP="005D4C51">
      <w:pPr>
        <w:spacing w:line="360" w:lineRule="auto"/>
        <w:ind w:left="360" w:hanging="360"/>
        <w:jc w:val="lowKashida"/>
        <w:rPr>
          <w:lang w:bidi="ar-EG"/>
        </w:rPr>
      </w:pPr>
    </w:p>
    <w:p w14:paraId="13399007" w14:textId="77777777" w:rsidR="003C6BF0" w:rsidRPr="003C6BF0" w:rsidRDefault="003C6BF0" w:rsidP="005D4C51">
      <w:pPr>
        <w:spacing w:line="360" w:lineRule="auto"/>
        <w:ind w:left="360" w:hanging="360"/>
        <w:jc w:val="lowKashida"/>
        <w:rPr>
          <w:lang w:bidi="ar-EG"/>
        </w:rPr>
      </w:pPr>
      <w:proofErr w:type="spellStart"/>
      <w:r w:rsidRPr="003C6BF0">
        <w:rPr>
          <w:lang w:bidi="ar-EG"/>
        </w:rPr>
        <w:lastRenderedPageBreak/>
        <w:t>Horikoshi</w:t>
      </w:r>
      <w:proofErr w:type="spellEnd"/>
      <w:r w:rsidRPr="003C6BF0">
        <w:rPr>
          <w:lang w:bidi="ar-EG"/>
        </w:rPr>
        <w:t xml:space="preserve">, Hiroko. 1976. “A Traditional Leader in a Time of Change: The Kyai and Ulama in </w:t>
      </w:r>
      <w:smartTag w:uri="urn:schemas-microsoft-com:office:smarttags" w:element="place">
        <w:r w:rsidRPr="003C6BF0">
          <w:rPr>
            <w:lang w:bidi="ar-EG"/>
          </w:rPr>
          <w:t>West Java</w:t>
        </w:r>
      </w:smartTag>
      <w:r w:rsidRPr="003C6BF0">
        <w:rPr>
          <w:lang w:bidi="ar-EG"/>
        </w:rPr>
        <w:t xml:space="preserve">”. </w:t>
      </w:r>
      <w:proofErr w:type="spellStart"/>
      <w:r w:rsidRPr="003C6BF0">
        <w:rPr>
          <w:i/>
          <w:lang w:bidi="ar-EG"/>
        </w:rPr>
        <w:t>Disertasi</w:t>
      </w:r>
      <w:proofErr w:type="spellEnd"/>
      <w:r w:rsidRPr="003C6BF0">
        <w:rPr>
          <w:lang w:bidi="ar-EG"/>
        </w:rPr>
        <w:t xml:space="preserve"> </w:t>
      </w:r>
      <w:proofErr w:type="spellStart"/>
      <w:r w:rsidRPr="003C6BF0">
        <w:rPr>
          <w:lang w:bidi="ar-EG"/>
        </w:rPr>
        <w:t>Doktor</w:t>
      </w:r>
      <w:proofErr w:type="spellEnd"/>
      <w:r w:rsidRPr="003C6BF0">
        <w:rPr>
          <w:lang w:bidi="ar-EG"/>
        </w:rPr>
        <w:t xml:space="preserve">. University of </w:t>
      </w:r>
      <w:proofErr w:type="spellStart"/>
      <w:r w:rsidRPr="003C6BF0">
        <w:rPr>
          <w:lang w:bidi="ar-EG"/>
        </w:rPr>
        <w:t>Illionis</w:t>
      </w:r>
      <w:proofErr w:type="spellEnd"/>
      <w:r w:rsidRPr="003C6BF0">
        <w:rPr>
          <w:lang w:bidi="ar-EG"/>
        </w:rPr>
        <w:t>.</w:t>
      </w:r>
    </w:p>
    <w:p w14:paraId="225717BD" w14:textId="77777777" w:rsidR="003C6BF0" w:rsidRPr="003C6BF0" w:rsidRDefault="003C6BF0" w:rsidP="005D4C51">
      <w:pPr>
        <w:spacing w:line="360" w:lineRule="auto"/>
        <w:ind w:left="360" w:hanging="360"/>
        <w:jc w:val="lowKashida"/>
        <w:rPr>
          <w:lang w:bidi="ar-EG"/>
        </w:rPr>
      </w:pPr>
    </w:p>
    <w:p w14:paraId="0236742C" w14:textId="77777777" w:rsidR="003C6BF0" w:rsidRPr="003C6BF0" w:rsidRDefault="003C6BF0" w:rsidP="005D4C51">
      <w:pPr>
        <w:spacing w:line="360" w:lineRule="auto"/>
        <w:ind w:left="360" w:hanging="360"/>
        <w:jc w:val="lowKashida"/>
        <w:rPr>
          <w:lang w:val="fi-FI" w:bidi="ar-EG"/>
        </w:rPr>
      </w:pPr>
      <w:r w:rsidRPr="003C6BF0">
        <w:rPr>
          <w:lang w:bidi="ar-EG"/>
        </w:rPr>
        <w:t xml:space="preserve">______________. 1987. </w:t>
      </w:r>
      <w:r w:rsidRPr="003C6BF0">
        <w:rPr>
          <w:i/>
          <w:lang w:val="fi-FI" w:bidi="ar-EG"/>
        </w:rPr>
        <w:t>Kiai dan Perubahan Sosial (Terj.).</w:t>
      </w:r>
      <w:r w:rsidRPr="003C6BF0">
        <w:rPr>
          <w:lang w:val="fi-FI" w:bidi="ar-EG"/>
        </w:rPr>
        <w:t xml:space="preserve"> Jakarta: P3M. </w:t>
      </w:r>
    </w:p>
    <w:p w14:paraId="7E136C89" w14:textId="77777777" w:rsidR="003C6BF0" w:rsidRPr="003C6BF0" w:rsidRDefault="003C6BF0" w:rsidP="005D4C51">
      <w:pPr>
        <w:spacing w:line="360" w:lineRule="auto"/>
        <w:ind w:left="360" w:hanging="360"/>
        <w:jc w:val="lowKashida"/>
        <w:rPr>
          <w:lang w:val="fi-FI" w:bidi="ar-EG"/>
        </w:rPr>
      </w:pPr>
      <w:r w:rsidRPr="003C6BF0">
        <w:rPr>
          <w:lang w:val="fi-FI" w:bidi="ar-EG"/>
        </w:rPr>
        <w:t xml:space="preserve"> </w:t>
      </w:r>
    </w:p>
    <w:p w14:paraId="4A37B896" w14:textId="77777777" w:rsidR="003C6BF0" w:rsidRPr="003C6BF0" w:rsidRDefault="003C6BF0" w:rsidP="005D4C51">
      <w:pPr>
        <w:spacing w:line="360" w:lineRule="auto"/>
        <w:ind w:left="360" w:hanging="360"/>
        <w:jc w:val="lowKashida"/>
        <w:rPr>
          <w:lang w:val="fi-FI" w:bidi="ar-EG"/>
        </w:rPr>
      </w:pPr>
      <w:r w:rsidRPr="003C6BF0">
        <w:rPr>
          <w:lang w:val="fi-FI" w:bidi="ar-EG"/>
        </w:rPr>
        <w:t xml:space="preserve">Howard M. Federspiel. 1999. Muslim Intellectuals in Southeast Asia. </w:t>
      </w:r>
      <w:r w:rsidRPr="003C6BF0">
        <w:rPr>
          <w:i/>
          <w:lang w:val="fi-FI" w:bidi="ar-EG"/>
        </w:rPr>
        <w:t>Studi Islamika</w:t>
      </w:r>
      <w:r w:rsidRPr="003C6BF0">
        <w:rPr>
          <w:lang w:val="fi-FI" w:bidi="ar-EG"/>
        </w:rPr>
        <w:t>. Vol. 6. No. 1</w:t>
      </w:r>
    </w:p>
    <w:p w14:paraId="56B123CA" w14:textId="77777777" w:rsidR="003C6BF0" w:rsidRPr="003C6BF0" w:rsidRDefault="003C6BF0" w:rsidP="005D4C51">
      <w:pPr>
        <w:spacing w:line="360" w:lineRule="auto"/>
        <w:ind w:left="360" w:hanging="360"/>
        <w:jc w:val="lowKashida"/>
        <w:rPr>
          <w:lang w:val="fi-FI" w:bidi="ar-EG"/>
        </w:rPr>
      </w:pPr>
    </w:p>
    <w:p w14:paraId="64B6D94B" w14:textId="77777777" w:rsidR="003C6BF0" w:rsidRPr="003C6BF0" w:rsidRDefault="003C6BF0" w:rsidP="005D4C51">
      <w:pPr>
        <w:spacing w:line="360" w:lineRule="auto"/>
        <w:ind w:left="360" w:hanging="360"/>
        <w:jc w:val="lowKashida"/>
        <w:rPr>
          <w:lang w:bidi="ar-EG"/>
        </w:rPr>
      </w:pPr>
      <w:r w:rsidRPr="003C6BF0">
        <w:rPr>
          <w:lang w:val="fi-FI" w:bidi="ar-EG"/>
        </w:rPr>
        <w:t xml:space="preserve">Hubies. Aida Fitalaya. 1997. "Feminisme dan pemberdayaan perempuan" dalam </w:t>
      </w:r>
      <w:r w:rsidRPr="003C6BF0">
        <w:rPr>
          <w:i/>
          <w:iCs/>
          <w:lang w:val="fi-FI" w:bidi="ar-EG"/>
        </w:rPr>
        <w:t>Membincangkan Feminisme</w:t>
      </w:r>
      <w:r w:rsidRPr="003C6BF0">
        <w:rPr>
          <w:lang w:val="fi-FI" w:bidi="ar-EG"/>
        </w:rPr>
        <w:t>. Bandung: Pustaka Hidayah</w:t>
      </w:r>
      <w:r w:rsidRPr="003C6BF0">
        <w:rPr>
          <w:lang w:bidi="ar-EG"/>
        </w:rPr>
        <w:t>.</w:t>
      </w:r>
    </w:p>
    <w:p w14:paraId="55BAF513" w14:textId="77777777" w:rsidR="003C6BF0" w:rsidRPr="003C6BF0" w:rsidRDefault="003C6BF0" w:rsidP="005D4C51">
      <w:pPr>
        <w:spacing w:line="360" w:lineRule="auto"/>
        <w:ind w:left="360" w:hanging="360"/>
        <w:jc w:val="lowKashida"/>
        <w:rPr>
          <w:lang w:bidi="ar-EG"/>
        </w:rPr>
      </w:pPr>
    </w:p>
    <w:p w14:paraId="0058CA26" w14:textId="77777777" w:rsidR="003C6BF0" w:rsidRPr="003C6BF0" w:rsidRDefault="003C6BF0" w:rsidP="005D4C51">
      <w:pPr>
        <w:spacing w:line="360" w:lineRule="auto"/>
        <w:ind w:left="360" w:hanging="360"/>
        <w:jc w:val="lowKashida"/>
        <w:rPr>
          <w:lang w:bidi="ar-EG"/>
        </w:rPr>
      </w:pPr>
      <w:proofErr w:type="spellStart"/>
      <w:r w:rsidRPr="003C6BF0">
        <w:rPr>
          <w:lang w:bidi="ar-EG"/>
        </w:rPr>
        <w:t>Husein</w:t>
      </w:r>
      <w:proofErr w:type="spellEnd"/>
      <w:r w:rsidRPr="003C6BF0">
        <w:rPr>
          <w:lang w:bidi="ar-EG"/>
        </w:rPr>
        <w:t xml:space="preserve"> Muhammad. 2004. </w:t>
      </w:r>
      <w:r w:rsidRPr="003C6BF0">
        <w:rPr>
          <w:i/>
          <w:lang w:bidi="ar-EG"/>
        </w:rPr>
        <w:t xml:space="preserve">Islam Agama Ramah Perempuan; </w:t>
      </w:r>
      <w:proofErr w:type="spellStart"/>
      <w:r w:rsidRPr="003C6BF0">
        <w:rPr>
          <w:i/>
          <w:lang w:bidi="ar-EG"/>
        </w:rPr>
        <w:t>Pembelaan</w:t>
      </w:r>
      <w:proofErr w:type="spellEnd"/>
      <w:r w:rsidRPr="003C6BF0">
        <w:rPr>
          <w:i/>
          <w:lang w:bidi="ar-EG"/>
        </w:rPr>
        <w:t xml:space="preserve"> </w:t>
      </w:r>
      <w:proofErr w:type="spellStart"/>
      <w:r w:rsidRPr="003C6BF0">
        <w:rPr>
          <w:i/>
          <w:lang w:bidi="ar-EG"/>
        </w:rPr>
        <w:t>Kiai</w:t>
      </w:r>
      <w:proofErr w:type="spellEnd"/>
      <w:r w:rsidRPr="003C6BF0">
        <w:rPr>
          <w:i/>
          <w:lang w:bidi="ar-EG"/>
        </w:rPr>
        <w:t xml:space="preserve"> </w:t>
      </w:r>
      <w:proofErr w:type="spellStart"/>
      <w:r w:rsidRPr="003C6BF0">
        <w:rPr>
          <w:i/>
          <w:lang w:bidi="ar-EG"/>
        </w:rPr>
        <w:t>Pesantren</w:t>
      </w:r>
      <w:proofErr w:type="spellEnd"/>
      <w:r w:rsidRPr="003C6BF0">
        <w:rPr>
          <w:i/>
          <w:lang w:bidi="ar-EG"/>
        </w:rPr>
        <w:t>.</w:t>
      </w:r>
      <w:r w:rsidRPr="003C6BF0">
        <w:rPr>
          <w:lang w:bidi="ar-EG"/>
        </w:rPr>
        <w:t xml:space="preserve"> Yogyakarta: </w:t>
      </w:r>
      <w:proofErr w:type="spellStart"/>
      <w:r w:rsidRPr="003C6BF0">
        <w:rPr>
          <w:lang w:bidi="ar-EG"/>
        </w:rPr>
        <w:t>LKiS</w:t>
      </w:r>
      <w:proofErr w:type="spellEnd"/>
      <w:r w:rsidRPr="003C6BF0">
        <w:rPr>
          <w:lang w:bidi="ar-EG"/>
        </w:rPr>
        <w:t>.</w:t>
      </w:r>
    </w:p>
    <w:p w14:paraId="694FCB06" w14:textId="77777777" w:rsidR="003C6BF0" w:rsidRPr="003C6BF0" w:rsidRDefault="003C6BF0" w:rsidP="005D4C51">
      <w:pPr>
        <w:spacing w:line="360" w:lineRule="auto"/>
        <w:ind w:left="360" w:hanging="360"/>
        <w:jc w:val="lowKashida"/>
        <w:rPr>
          <w:lang w:bidi="ar-EG"/>
        </w:rPr>
      </w:pPr>
    </w:p>
    <w:p w14:paraId="352CA05D" w14:textId="77777777" w:rsidR="003C6BF0" w:rsidRPr="003C6BF0" w:rsidRDefault="003C6BF0" w:rsidP="005D4C51">
      <w:pPr>
        <w:spacing w:line="360" w:lineRule="auto"/>
        <w:ind w:left="360" w:hanging="360"/>
        <w:jc w:val="lowKashida"/>
        <w:rPr>
          <w:lang w:bidi="ar-EG"/>
        </w:rPr>
      </w:pPr>
      <w:proofErr w:type="spellStart"/>
      <w:r w:rsidRPr="003C6BF0">
        <w:rPr>
          <w:lang w:bidi="ar-EG"/>
        </w:rPr>
        <w:t>Imron</w:t>
      </w:r>
      <w:proofErr w:type="spellEnd"/>
      <w:r w:rsidRPr="003C6BF0">
        <w:rPr>
          <w:lang w:bidi="ar-EG"/>
        </w:rPr>
        <w:t xml:space="preserve"> Arifin. 1992. </w:t>
      </w:r>
      <w:proofErr w:type="spellStart"/>
      <w:r w:rsidRPr="003C6BF0">
        <w:rPr>
          <w:i/>
          <w:lang w:bidi="ar-EG"/>
        </w:rPr>
        <w:t>Kepemimpinan</w:t>
      </w:r>
      <w:proofErr w:type="spellEnd"/>
      <w:r w:rsidRPr="003C6BF0">
        <w:rPr>
          <w:i/>
          <w:lang w:bidi="ar-EG"/>
        </w:rPr>
        <w:t xml:space="preserve"> </w:t>
      </w:r>
      <w:proofErr w:type="spellStart"/>
      <w:r w:rsidRPr="003C6BF0">
        <w:rPr>
          <w:i/>
          <w:lang w:bidi="ar-EG"/>
        </w:rPr>
        <w:t>Kiai</w:t>
      </w:r>
      <w:proofErr w:type="spellEnd"/>
      <w:r w:rsidRPr="003C6BF0">
        <w:rPr>
          <w:i/>
          <w:lang w:bidi="ar-EG"/>
        </w:rPr>
        <w:t xml:space="preserve">: </w:t>
      </w:r>
      <w:proofErr w:type="spellStart"/>
      <w:r w:rsidRPr="003C6BF0">
        <w:rPr>
          <w:i/>
          <w:lang w:bidi="ar-EG"/>
        </w:rPr>
        <w:t>Kasus</w:t>
      </w:r>
      <w:proofErr w:type="spellEnd"/>
      <w:r w:rsidRPr="003C6BF0">
        <w:rPr>
          <w:i/>
          <w:lang w:bidi="ar-EG"/>
        </w:rPr>
        <w:t xml:space="preserve"> </w:t>
      </w:r>
      <w:proofErr w:type="spellStart"/>
      <w:r w:rsidRPr="003C6BF0">
        <w:rPr>
          <w:i/>
          <w:lang w:bidi="ar-EG"/>
        </w:rPr>
        <w:t>Pondok</w:t>
      </w:r>
      <w:proofErr w:type="spellEnd"/>
      <w:r w:rsidRPr="003C6BF0">
        <w:rPr>
          <w:i/>
          <w:lang w:bidi="ar-EG"/>
        </w:rPr>
        <w:t xml:space="preserve"> </w:t>
      </w:r>
      <w:proofErr w:type="spellStart"/>
      <w:r w:rsidRPr="003C6BF0">
        <w:rPr>
          <w:i/>
          <w:lang w:bidi="ar-EG"/>
        </w:rPr>
        <w:t>Pesantren</w:t>
      </w:r>
      <w:proofErr w:type="spellEnd"/>
      <w:r w:rsidRPr="003C6BF0">
        <w:rPr>
          <w:i/>
          <w:lang w:bidi="ar-EG"/>
        </w:rPr>
        <w:t xml:space="preserve"> </w:t>
      </w:r>
      <w:proofErr w:type="spellStart"/>
      <w:r w:rsidRPr="003C6BF0">
        <w:rPr>
          <w:i/>
          <w:lang w:bidi="ar-EG"/>
        </w:rPr>
        <w:t>Tebuireng</w:t>
      </w:r>
      <w:proofErr w:type="spellEnd"/>
      <w:r w:rsidRPr="003C6BF0">
        <w:rPr>
          <w:i/>
          <w:lang w:bidi="ar-EG"/>
        </w:rPr>
        <w:t>.</w:t>
      </w:r>
      <w:r w:rsidRPr="003C6BF0">
        <w:rPr>
          <w:lang w:bidi="ar-EG"/>
        </w:rPr>
        <w:t xml:space="preserve"> </w:t>
      </w:r>
      <w:smartTag w:uri="urn:schemas-microsoft-com:office:smarttags" w:element="City">
        <w:smartTag w:uri="urn:schemas-microsoft-com:office:smarttags" w:element="place">
          <w:r w:rsidRPr="003C6BF0">
            <w:rPr>
              <w:lang w:bidi="ar-EG"/>
            </w:rPr>
            <w:t>Malang</w:t>
          </w:r>
        </w:smartTag>
      </w:smartTag>
      <w:r w:rsidRPr="003C6BF0">
        <w:rPr>
          <w:lang w:bidi="ar-EG"/>
        </w:rPr>
        <w:t xml:space="preserve">: </w:t>
      </w:r>
      <w:proofErr w:type="spellStart"/>
      <w:r w:rsidRPr="003C6BF0">
        <w:rPr>
          <w:lang w:bidi="ar-EG"/>
        </w:rPr>
        <w:t>Kalimasada</w:t>
      </w:r>
      <w:proofErr w:type="spellEnd"/>
      <w:r w:rsidRPr="003C6BF0">
        <w:rPr>
          <w:lang w:bidi="ar-EG"/>
        </w:rPr>
        <w:t xml:space="preserve"> Press.</w:t>
      </w:r>
    </w:p>
    <w:p w14:paraId="0C10E954" w14:textId="77777777" w:rsidR="003C6BF0" w:rsidRPr="003C6BF0" w:rsidRDefault="003C6BF0" w:rsidP="005D4C51">
      <w:pPr>
        <w:spacing w:line="360" w:lineRule="auto"/>
        <w:ind w:left="360" w:hanging="360"/>
        <w:jc w:val="lowKashida"/>
        <w:rPr>
          <w:lang w:bidi="ar-EG"/>
        </w:rPr>
      </w:pPr>
    </w:p>
    <w:p w14:paraId="7FD3F150" w14:textId="77777777" w:rsidR="003C6BF0" w:rsidRPr="003C6BF0" w:rsidRDefault="003C6BF0" w:rsidP="005D4C51">
      <w:pPr>
        <w:spacing w:line="360" w:lineRule="auto"/>
        <w:ind w:left="360" w:hanging="360"/>
        <w:jc w:val="lowKashida"/>
        <w:rPr>
          <w:lang w:bidi="ar-EG"/>
        </w:rPr>
      </w:pPr>
      <w:r w:rsidRPr="003C6BF0">
        <w:rPr>
          <w:lang w:bidi="ar-EG"/>
        </w:rPr>
        <w:t xml:space="preserve">Iqbal Barakah. 2000. </w:t>
      </w:r>
      <w:r w:rsidRPr="003C6BF0">
        <w:rPr>
          <w:i/>
          <w:iCs/>
          <w:lang w:bidi="ar-EG"/>
        </w:rPr>
        <w:t>al-</w:t>
      </w:r>
      <w:proofErr w:type="spellStart"/>
      <w:r w:rsidRPr="003C6BF0">
        <w:rPr>
          <w:i/>
          <w:iCs/>
          <w:lang w:bidi="ar-EG"/>
        </w:rPr>
        <w:t>Mar'ah</w:t>
      </w:r>
      <w:proofErr w:type="spellEnd"/>
      <w:r w:rsidRPr="003C6BF0">
        <w:rPr>
          <w:i/>
          <w:iCs/>
          <w:lang w:bidi="ar-EG"/>
        </w:rPr>
        <w:t xml:space="preserve"> al-</w:t>
      </w:r>
      <w:proofErr w:type="spellStart"/>
      <w:r w:rsidRPr="003C6BF0">
        <w:rPr>
          <w:i/>
          <w:iCs/>
          <w:lang w:bidi="ar-EG"/>
        </w:rPr>
        <w:t>muslimah</w:t>
      </w:r>
      <w:proofErr w:type="spellEnd"/>
      <w:r w:rsidRPr="003C6BF0">
        <w:rPr>
          <w:i/>
          <w:iCs/>
          <w:lang w:bidi="ar-EG"/>
        </w:rPr>
        <w:t xml:space="preserve"> fi al-</w:t>
      </w:r>
      <w:proofErr w:type="spellStart"/>
      <w:r w:rsidRPr="003C6BF0">
        <w:rPr>
          <w:i/>
          <w:iCs/>
          <w:lang w:bidi="ar-EG"/>
        </w:rPr>
        <w:t>shira</w:t>
      </w:r>
      <w:proofErr w:type="spellEnd"/>
      <w:r w:rsidRPr="003C6BF0">
        <w:rPr>
          <w:i/>
          <w:iCs/>
          <w:lang w:bidi="ar-EG"/>
        </w:rPr>
        <w:t xml:space="preserve">' al-tarbush </w:t>
      </w:r>
      <w:proofErr w:type="spellStart"/>
      <w:r w:rsidRPr="003C6BF0">
        <w:rPr>
          <w:i/>
          <w:iCs/>
          <w:lang w:bidi="ar-EG"/>
        </w:rPr>
        <w:t>wa</w:t>
      </w:r>
      <w:proofErr w:type="spellEnd"/>
      <w:r w:rsidRPr="003C6BF0">
        <w:rPr>
          <w:i/>
          <w:iCs/>
          <w:lang w:bidi="ar-EG"/>
        </w:rPr>
        <w:t xml:space="preserve"> al-</w:t>
      </w:r>
      <w:proofErr w:type="spellStart"/>
      <w:r w:rsidRPr="003C6BF0">
        <w:rPr>
          <w:i/>
          <w:iCs/>
          <w:lang w:bidi="ar-EG"/>
        </w:rPr>
        <w:t>qa'bah</w:t>
      </w:r>
      <w:proofErr w:type="spellEnd"/>
      <w:r w:rsidRPr="003C6BF0">
        <w:rPr>
          <w:i/>
          <w:iCs/>
          <w:lang w:bidi="ar-EG"/>
        </w:rPr>
        <w:t>.</w:t>
      </w:r>
      <w:r w:rsidRPr="003C6BF0">
        <w:rPr>
          <w:lang w:bidi="ar-EG"/>
        </w:rPr>
        <w:t xml:space="preserve"> Kairo: </w:t>
      </w:r>
      <w:proofErr w:type="spellStart"/>
      <w:r w:rsidRPr="003C6BF0">
        <w:rPr>
          <w:lang w:bidi="ar-EG"/>
        </w:rPr>
        <w:t>Maktabah</w:t>
      </w:r>
      <w:proofErr w:type="spellEnd"/>
      <w:r w:rsidRPr="003C6BF0">
        <w:rPr>
          <w:lang w:bidi="ar-EG"/>
        </w:rPr>
        <w:t xml:space="preserve"> </w:t>
      </w:r>
      <w:proofErr w:type="spellStart"/>
      <w:r w:rsidRPr="003C6BF0">
        <w:rPr>
          <w:lang w:bidi="ar-EG"/>
        </w:rPr>
        <w:t>Usrah</w:t>
      </w:r>
      <w:proofErr w:type="spellEnd"/>
      <w:r w:rsidRPr="003C6BF0">
        <w:rPr>
          <w:lang w:bidi="ar-EG"/>
        </w:rPr>
        <w:t>.</w:t>
      </w:r>
    </w:p>
    <w:p w14:paraId="00DD73F1" w14:textId="77777777" w:rsidR="003C6BF0" w:rsidRPr="003C6BF0" w:rsidRDefault="003C6BF0" w:rsidP="005D4C51">
      <w:pPr>
        <w:spacing w:line="360" w:lineRule="auto"/>
        <w:ind w:left="360" w:hanging="357"/>
        <w:jc w:val="lowKashida"/>
        <w:rPr>
          <w:lang w:bidi="ar-EG"/>
        </w:rPr>
      </w:pPr>
    </w:p>
    <w:p w14:paraId="4AB58AFD" w14:textId="77777777" w:rsidR="003C6BF0" w:rsidRPr="003C6BF0" w:rsidRDefault="003C6BF0" w:rsidP="005D4C51">
      <w:pPr>
        <w:spacing w:line="360" w:lineRule="auto"/>
        <w:ind w:left="360" w:hanging="357"/>
        <w:jc w:val="lowKashida"/>
        <w:rPr>
          <w:lang w:bidi="ar-EG"/>
        </w:rPr>
      </w:pPr>
      <w:proofErr w:type="spellStart"/>
      <w:r w:rsidRPr="003C6BF0">
        <w:rPr>
          <w:lang w:bidi="ar-EG"/>
        </w:rPr>
        <w:t>Kamaruzzaman</w:t>
      </w:r>
      <w:proofErr w:type="spellEnd"/>
      <w:r w:rsidRPr="003C6BF0">
        <w:rPr>
          <w:lang w:bidi="ar-EG"/>
        </w:rPr>
        <w:t xml:space="preserve"> </w:t>
      </w:r>
      <w:proofErr w:type="spellStart"/>
      <w:r w:rsidRPr="003C6BF0">
        <w:rPr>
          <w:lang w:bidi="ar-EG"/>
        </w:rPr>
        <w:t>Bustaman</w:t>
      </w:r>
      <w:proofErr w:type="spellEnd"/>
      <w:r w:rsidRPr="003C6BF0">
        <w:rPr>
          <w:lang w:bidi="ar-EG"/>
        </w:rPr>
        <w:t xml:space="preserve"> - Ahmad. 2002. </w:t>
      </w:r>
      <w:r w:rsidRPr="003C6BF0">
        <w:rPr>
          <w:i/>
          <w:lang w:bidi="ar-EG"/>
        </w:rPr>
        <w:t xml:space="preserve">Islam </w:t>
      </w:r>
      <w:proofErr w:type="spellStart"/>
      <w:r w:rsidRPr="003C6BF0">
        <w:rPr>
          <w:i/>
          <w:lang w:bidi="ar-EG"/>
        </w:rPr>
        <w:t>Historis</w:t>
      </w:r>
      <w:proofErr w:type="spellEnd"/>
      <w:r w:rsidRPr="003C6BF0">
        <w:rPr>
          <w:i/>
          <w:lang w:bidi="ar-EG"/>
        </w:rPr>
        <w:t xml:space="preserve">: </w:t>
      </w:r>
      <w:proofErr w:type="spellStart"/>
      <w:r w:rsidRPr="003C6BF0">
        <w:rPr>
          <w:i/>
          <w:lang w:bidi="ar-EG"/>
        </w:rPr>
        <w:t>Dinamika</w:t>
      </w:r>
      <w:proofErr w:type="spellEnd"/>
      <w:r w:rsidRPr="003C6BF0">
        <w:rPr>
          <w:i/>
          <w:lang w:bidi="ar-EG"/>
        </w:rPr>
        <w:t xml:space="preserve"> </w:t>
      </w:r>
      <w:proofErr w:type="spellStart"/>
      <w:r w:rsidRPr="003C6BF0">
        <w:rPr>
          <w:i/>
          <w:lang w:bidi="ar-EG"/>
        </w:rPr>
        <w:t>Studi</w:t>
      </w:r>
      <w:proofErr w:type="spellEnd"/>
      <w:r w:rsidRPr="003C6BF0">
        <w:rPr>
          <w:i/>
          <w:lang w:bidi="ar-EG"/>
        </w:rPr>
        <w:t xml:space="preserve"> Islam di Indonesia.</w:t>
      </w:r>
      <w:r w:rsidRPr="003C6BF0">
        <w:rPr>
          <w:lang w:bidi="ar-EG"/>
        </w:rPr>
        <w:t xml:space="preserve"> Yogyakarta: </w:t>
      </w:r>
      <w:proofErr w:type="spellStart"/>
      <w:r w:rsidRPr="003C6BF0">
        <w:rPr>
          <w:lang w:bidi="ar-EG"/>
        </w:rPr>
        <w:t>Galang</w:t>
      </w:r>
      <w:proofErr w:type="spellEnd"/>
      <w:r w:rsidRPr="003C6BF0">
        <w:rPr>
          <w:lang w:bidi="ar-EG"/>
        </w:rPr>
        <w:t xml:space="preserve"> Press.</w:t>
      </w:r>
    </w:p>
    <w:p w14:paraId="31A1ECB8" w14:textId="77777777" w:rsidR="003C6BF0" w:rsidRPr="003C6BF0" w:rsidRDefault="003C6BF0" w:rsidP="005D4C51">
      <w:pPr>
        <w:spacing w:line="360" w:lineRule="auto"/>
        <w:ind w:left="360" w:hanging="357"/>
        <w:jc w:val="lowKashida"/>
        <w:rPr>
          <w:lang w:bidi="ar-EG"/>
        </w:rPr>
      </w:pPr>
      <w:r w:rsidRPr="003C6BF0">
        <w:rPr>
          <w:lang w:bidi="ar-EG"/>
        </w:rPr>
        <w:t xml:space="preserve"> </w:t>
      </w:r>
    </w:p>
    <w:p w14:paraId="2C0327DC" w14:textId="77777777" w:rsidR="003C6BF0" w:rsidRPr="003C6BF0" w:rsidRDefault="003C6BF0" w:rsidP="005D4C51">
      <w:pPr>
        <w:spacing w:line="360" w:lineRule="auto"/>
        <w:ind w:left="360" w:hanging="357"/>
        <w:jc w:val="lowKashida"/>
        <w:rPr>
          <w:lang w:bidi="ar-EG"/>
        </w:rPr>
      </w:pPr>
      <w:proofErr w:type="spellStart"/>
      <w:r w:rsidRPr="003C6BF0">
        <w:rPr>
          <w:lang w:bidi="ar-EG"/>
        </w:rPr>
        <w:t>Kuntowijoyo</w:t>
      </w:r>
      <w:proofErr w:type="spellEnd"/>
      <w:r w:rsidRPr="003C6BF0">
        <w:rPr>
          <w:lang w:bidi="ar-EG"/>
        </w:rPr>
        <w:t xml:space="preserve">. 1991. </w:t>
      </w:r>
      <w:proofErr w:type="spellStart"/>
      <w:r w:rsidRPr="003C6BF0">
        <w:rPr>
          <w:i/>
          <w:lang w:bidi="ar-EG"/>
        </w:rPr>
        <w:t>Paradigma</w:t>
      </w:r>
      <w:proofErr w:type="spellEnd"/>
      <w:r w:rsidRPr="003C6BF0">
        <w:rPr>
          <w:i/>
          <w:lang w:bidi="ar-EG"/>
        </w:rPr>
        <w:t xml:space="preserve"> Islam: </w:t>
      </w:r>
      <w:proofErr w:type="spellStart"/>
      <w:r w:rsidRPr="003C6BF0">
        <w:rPr>
          <w:i/>
          <w:lang w:bidi="ar-EG"/>
        </w:rPr>
        <w:t>Interpretasi</w:t>
      </w:r>
      <w:proofErr w:type="spellEnd"/>
      <w:r w:rsidRPr="003C6BF0">
        <w:rPr>
          <w:i/>
          <w:lang w:bidi="ar-EG"/>
        </w:rPr>
        <w:t xml:space="preserve"> </w:t>
      </w:r>
      <w:proofErr w:type="spellStart"/>
      <w:r w:rsidRPr="003C6BF0">
        <w:rPr>
          <w:i/>
          <w:lang w:bidi="ar-EG"/>
        </w:rPr>
        <w:t>Untuk</w:t>
      </w:r>
      <w:proofErr w:type="spellEnd"/>
      <w:r w:rsidRPr="003C6BF0">
        <w:rPr>
          <w:i/>
          <w:lang w:bidi="ar-EG"/>
        </w:rPr>
        <w:t xml:space="preserve"> </w:t>
      </w:r>
      <w:proofErr w:type="spellStart"/>
      <w:r w:rsidRPr="003C6BF0">
        <w:rPr>
          <w:i/>
          <w:lang w:bidi="ar-EG"/>
        </w:rPr>
        <w:t>Aksi</w:t>
      </w:r>
      <w:proofErr w:type="spellEnd"/>
      <w:r w:rsidRPr="003C6BF0">
        <w:rPr>
          <w:lang w:bidi="ar-EG"/>
        </w:rPr>
        <w:t xml:space="preserve">. Bandung: </w:t>
      </w:r>
      <w:proofErr w:type="spellStart"/>
      <w:r w:rsidRPr="003C6BF0">
        <w:rPr>
          <w:lang w:bidi="ar-EG"/>
        </w:rPr>
        <w:t>Mizan</w:t>
      </w:r>
      <w:proofErr w:type="spellEnd"/>
      <w:r w:rsidRPr="003C6BF0">
        <w:rPr>
          <w:lang w:bidi="ar-EG"/>
        </w:rPr>
        <w:t>.</w:t>
      </w:r>
    </w:p>
    <w:p w14:paraId="101CF4AC" w14:textId="77777777" w:rsidR="003C6BF0" w:rsidRPr="003C6BF0" w:rsidRDefault="003C6BF0" w:rsidP="005D4C51">
      <w:pPr>
        <w:spacing w:line="360" w:lineRule="auto"/>
        <w:ind w:left="360" w:hanging="357"/>
        <w:jc w:val="lowKashida"/>
        <w:rPr>
          <w:lang w:bidi="ar-EG"/>
        </w:rPr>
      </w:pPr>
    </w:p>
    <w:p w14:paraId="41E3247B" w14:textId="77777777" w:rsidR="003C6BF0" w:rsidRPr="003C6BF0" w:rsidRDefault="003C6BF0" w:rsidP="005D4C51">
      <w:pPr>
        <w:spacing w:line="360" w:lineRule="auto"/>
        <w:ind w:left="360" w:hanging="357"/>
        <w:jc w:val="lowKashida"/>
        <w:rPr>
          <w:lang w:bidi="ar-EG"/>
        </w:rPr>
      </w:pPr>
      <w:proofErr w:type="spellStart"/>
      <w:r w:rsidRPr="003C6BF0">
        <w:rPr>
          <w:lang w:bidi="ar-EG"/>
        </w:rPr>
        <w:t>Lathiful</w:t>
      </w:r>
      <w:proofErr w:type="spellEnd"/>
      <w:r w:rsidRPr="003C6BF0">
        <w:rPr>
          <w:lang w:bidi="ar-EG"/>
        </w:rPr>
        <w:t xml:space="preserve"> </w:t>
      </w:r>
      <w:proofErr w:type="spellStart"/>
      <w:r w:rsidRPr="003C6BF0">
        <w:rPr>
          <w:lang w:bidi="ar-EG"/>
        </w:rPr>
        <w:t>Khuluq</w:t>
      </w:r>
      <w:proofErr w:type="spellEnd"/>
      <w:r w:rsidRPr="003C6BF0">
        <w:rPr>
          <w:lang w:bidi="ar-EG"/>
        </w:rPr>
        <w:t xml:space="preserve">. 2000. </w:t>
      </w:r>
      <w:proofErr w:type="spellStart"/>
      <w:r w:rsidRPr="003C6BF0">
        <w:rPr>
          <w:i/>
          <w:lang w:bidi="ar-EG"/>
        </w:rPr>
        <w:t>Fajar</w:t>
      </w:r>
      <w:proofErr w:type="spellEnd"/>
      <w:r w:rsidRPr="003C6BF0">
        <w:rPr>
          <w:i/>
          <w:lang w:bidi="ar-EG"/>
        </w:rPr>
        <w:t xml:space="preserve"> </w:t>
      </w:r>
      <w:proofErr w:type="spellStart"/>
      <w:r w:rsidRPr="003C6BF0">
        <w:rPr>
          <w:i/>
          <w:lang w:bidi="ar-EG"/>
        </w:rPr>
        <w:t>Kebangunan</w:t>
      </w:r>
      <w:proofErr w:type="spellEnd"/>
      <w:r w:rsidRPr="003C6BF0">
        <w:rPr>
          <w:i/>
          <w:lang w:bidi="ar-EG"/>
        </w:rPr>
        <w:t xml:space="preserve"> Ulama: </w:t>
      </w:r>
      <w:proofErr w:type="spellStart"/>
      <w:r w:rsidRPr="003C6BF0">
        <w:rPr>
          <w:i/>
          <w:lang w:bidi="ar-EG"/>
        </w:rPr>
        <w:t>Biografi</w:t>
      </w:r>
      <w:proofErr w:type="spellEnd"/>
      <w:r w:rsidRPr="003C6BF0">
        <w:rPr>
          <w:i/>
          <w:lang w:bidi="ar-EG"/>
        </w:rPr>
        <w:t xml:space="preserve"> </w:t>
      </w:r>
      <w:proofErr w:type="spellStart"/>
      <w:r w:rsidRPr="003C6BF0">
        <w:rPr>
          <w:i/>
          <w:lang w:bidi="ar-EG"/>
        </w:rPr>
        <w:t>K.H.Hasyim</w:t>
      </w:r>
      <w:proofErr w:type="spellEnd"/>
      <w:r w:rsidRPr="003C6BF0">
        <w:rPr>
          <w:i/>
          <w:lang w:bidi="ar-EG"/>
        </w:rPr>
        <w:t xml:space="preserve"> </w:t>
      </w:r>
      <w:proofErr w:type="spellStart"/>
      <w:r w:rsidRPr="003C6BF0">
        <w:rPr>
          <w:i/>
          <w:lang w:bidi="ar-EG"/>
        </w:rPr>
        <w:t>Asy’ari</w:t>
      </w:r>
      <w:proofErr w:type="spellEnd"/>
      <w:r w:rsidRPr="003C6BF0">
        <w:rPr>
          <w:i/>
          <w:lang w:bidi="ar-EG"/>
        </w:rPr>
        <w:t xml:space="preserve">. </w:t>
      </w:r>
      <w:r w:rsidRPr="003C6BF0">
        <w:rPr>
          <w:lang w:bidi="ar-EG"/>
        </w:rPr>
        <w:t xml:space="preserve">Yogyakarta: </w:t>
      </w:r>
      <w:proofErr w:type="spellStart"/>
      <w:r w:rsidRPr="003C6BF0">
        <w:rPr>
          <w:lang w:bidi="ar-EG"/>
        </w:rPr>
        <w:t>LKiS</w:t>
      </w:r>
      <w:proofErr w:type="spellEnd"/>
      <w:r w:rsidRPr="003C6BF0">
        <w:rPr>
          <w:lang w:bidi="ar-EG"/>
        </w:rPr>
        <w:t>.</w:t>
      </w:r>
    </w:p>
    <w:p w14:paraId="41FB4CCA" w14:textId="77777777" w:rsidR="003C6BF0" w:rsidRPr="003C6BF0" w:rsidRDefault="003C6BF0" w:rsidP="005D4C51">
      <w:pPr>
        <w:spacing w:line="360" w:lineRule="auto"/>
        <w:ind w:left="360" w:hanging="357"/>
        <w:jc w:val="lowKashida"/>
        <w:rPr>
          <w:lang w:bidi="ar-EG"/>
        </w:rPr>
      </w:pPr>
    </w:p>
    <w:p w14:paraId="60BDAD82" w14:textId="77777777" w:rsidR="003C6BF0" w:rsidRPr="003C6BF0" w:rsidRDefault="003C6BF0" w:rsidP="005D4C51">
      <w:pPr>
        <w:spacing w:line="360" w:lineRule="auto"/>
        <w:ind w:left="360" w:hanging="357"/>
        <w:jc w:val="lowKashida"/>
        <w:rPr>
          <w:lang w:bidi="ar-EG"/>
        </w:rPr>
      </w:pPr>
      <w:r w:rsidRPr="003C6BF0">
        <w:rPr>
          <w:lang w:bidi="ar-EG"/>
        </w:rPr>
        <w:t xml:space="preserve">Mahmud </w:t>
      </w:r>
      <w:proofErr w:type="spellStart"/>
      <w:r w:rsidRPr="003C6BF0">
        <w:rPr>
          <w:lang w:bidi="ar-EG"/>
        </w:rPr>
        <w:t>Yunus</w:t>
      </w:r>
      <w:proofErr w:type="spellEnd"/>
      <w:r w:rsidRPr="003C6BF0">
        <w:rPr>
          <w:lang w:bidi="ar-EG"/>
        </w:rPr>
        <w:t xml:space="preserve">. 1996. </w:t>
      </w:r>
      <w:r w:rsidRPr="003C6BF0">
        <w:rPr>
          <w:i/>
          <w:lang w:bidi="ar-EG"/>
        </w:rPr>
        <w:t>Sejarah Pendidikan Islam di Indonesia.</w:t>
      </w:r>
      <w:r w:rsidRPr="003C6BF0">
        <w:rPr>
          <w:lang w:bidi="ar-EG"/>
        </w:rPr>
        <w:t xml:space="preserve"> Jakarta: </w:t>
      </w:r>
      <w:proofErr w:type="spellStart"/>
      <w:r w:rsidRPr="003C6BF0">
        <w:rPr>
          <w:lang w:bidi="ar-EG"/>
        </w:rPr>
        <w:t>Hidakarya</w:t>
      </w:r>
      <w:proofErr w:type="spellEnd"/>
      <w:r w:rsidRPr="003C6BF0">
        <w:rPr>
          <w:lang w:bidi="ar-EG"/>
        </w:rPr>
        <w:t xml:space="preserve"> Agung.</w:t>
      </w:r>
    </w:p>
    <w:p w14:paraId="67B6430B" w14:textId="77777777" w:rsidR="003C6BF0" w:rsidRPr="003C6BF0" w:rsidRDefault="003C6BF0" w:rsidP="005D4C51">
      <w:pPr>
        <w:spacing w:line="360" w:lineRule="auto"/>
        <w:ind w:left="360" w:hanging="357"/>
        <w:jc w:val="lowKashida"/>
        <w:rPr>
          <w:lang w:bidi="ar-EG"/>
        </w:rPr>
      </w:pPr>
    </w:p>
    <w:p w14:paraId="5636EFA3" w14:textId="77777777" w:rsidR="003C6BF0" w:rsidRPr="003C6BF0" w:rsidRDefault="003C6BF0" w:rsidP="005D4C51">
      <w:pPr>
        <w:spacing w:line="360" w:lineRule="auto"/>
        <w:ind w:left="360" w:hanging="357"/>
        <w:jc w:val="lowKashida"/>
        <w:rPr>
          <w:lang w:bidi="ar-EG"/>
        </w:rPr>
      </w:pPr>
      <w:r w:rsidRPr="003C6BF0">
        <w:rPr>
          <w:lang w:bidi="ar-EG"/>
        </w:rPr>
        <w:t xml:space="preserve">M. </w:t>
      </w:r>
      <w:proofErr w:type="spellStart"/>
      <w:r w:rsidRPr="003C6BF0">
        <w:rPr>
          <w:lang w:bidi="ar-EG"/>
        </w:rPr>
        <w:t>Chatuverdi</w:t>
      </w:r>
      <w:proofErr w:type="spellEnd"/>
      <w:r w:rsidRPr="003C6BF0">
        <w:rPr>
          <w:lang w:bidi="ar-EG"/>
        </w:rPr>
        <w:t xml:space="preserve"> dan Tiwari B.N. 1970. </w:t>
      </w:r>
      <w:r w:rsidRPr="003C6BF0">
        <w:rPr>
          <w:i/>
          <w:lang w:bidi="ar-EG"/>
        </w:rPr>
        <w:t>A Practical Hindi-English Dictionary.</w:t>
      </w:r>
      <w:r w:rsidRPr="003C6BF0">
        <w:rPr>
          <w:lang w:bidi="ar-EG"/>
        </w:rPr>
        <w:t xml:space="preserve"> Delhi: Rashtra Printers.</w:t>
      </w:r>
    </w:p>
    <w:p w14:paraId="1494169C" w14:textId="77777777" w:rsidR="003C6BF0" w:rsidRPr="003C6BF0" w:rsidRDefault="003C6BF0" w:rsidP="005D4C51">
      <w:pPr>
        <w:spacing w:line="360" w:lineRule="auto"/>
        <w:ind w:left="360" w:hanging="357"/>
        <w:jc w:val="lowKashida"/>
        <w:rPr>
          <w:lang w:bidi="ar-EG"/>
        </w:rPr>
      </w:pPr>
      <w:r w:rsidRPr="003C6BF0">
        <w:rPr>
          <w:lang w:bidi="ar-EG"/>
        </w:rPr>
        <w:t xml:space="preserve"> </w:t>
      </w:r>
    </w:p>
    <w:p w14:paraId="103422B6" w14:textId="77777777" w:rsidR="003C6BF0" w:rsidRPr="003C6BF0" w:rsidRDefault="003C6BF0" w:rsidP="005D4C51">
      <w:pPr>
        <w:spacing w:line="360" w:lineRule="auto"/>
        <w:ind w:left="360" w:hanging="357"/>
        <w:jc w:val="lowKashida"/>
        <w:rPr>
          <w:lang w:bidi="ar-EG"/>
        </w:rPr>
      </w:pPr>
      <w:r w:rsidRPr="003C6BF0">
        <w:rPr>
          <w:lang w:bidi="ar-EG"/>
        </w:rPr>
        <w:lastRenderedPageBreak/>
        <w:t xml:space="preserve">M. </w:t>
      </w:r>
      <w:proofErr w:type="spellStart"/>
      <w:r w:rsidRPr="003C6BF0">
        <w:rPr>
          <w:lang w:bidi="ar-EG"/>
        </w:rPr>
        <w:t>Hasbi</w:t>
      </w:r>
      <w:proofErr w:type="spellEnd"/>
      <w:r w:rsidRPr="003C6BF0">
        <w:rPr>
          <w:lang w:bidi="ar-EG"/>
        </w:rPr>
        <w:t xml:space="preserve"> </w:t>
      </w:r>
      <w:proofErr w:type="spellStart"/>
      <w:r w:rsidRPr="003C6BF0">
        <w:rPr>
          <w:lang w:bidi="ar-EG"/>
        </w:rPr>
        <w:t>Amiruddin</w:t>
      </w:r>
      <w:proofErr w:type="spellEnd"/>
      <w:r w:rsidRPr="003C6BF0">
        <w:rPr>
          <w:lang w:bidi="ar-EG"/>
        </w:rPr>
        <w:t xml:space="preserve">. 1994. </w:t>
      </w:r>
      <w:r w:rsidRPr="003C6BF0">
        <w:rPr>
          <w:i/>
          <w:lang w:bidi="ar-EG"/>
        </w:rPr>
        <w:t xml:space="preserve">The Response of the Ulama </w:t>
      </w:r>
      <w:proofErr w:type="spellStart"/>
      <w:r w:rsidRPr="003C6BF0">
        <w:rPr>
          <w:i/>
          <w:lang w:bidi="ar-EG"/>
        </w:rPr>
        <w:t>Dayah</w:t>
      </w:r>
      <w:proofErr w:type="spellEnd"/>
      <w:r w:rsidRPr="003C6BF0">
        <w:rPr>
          <w:i/>
          <w:lang w:bidi="ar-EG"/>
        </w:rPr>
        <w:t xml:space="preserve"> to the Modernization of Islamic Law.</w:t>
      </w:r>
      <w:r w:rsidRPr="003C6BF0">
        <w:rPr>
          <w:lang w:bidi="ar-EG"/>
        </w:rPr>
        <w:t xml:space="preserve"> </w:t>
      </w:r>
      <w:proofErr w:type="spellStart"/>
      <w:r w:rsidRPr="003C6BF0">
        <w:rPr>
          <w:lang w:bidi="ar-EG"/>
        </w:rPr>
        <w:t>Tesis</w:t>
      </w:r>
      <w:proofErr w:type="spellEnd"/>
      <w:r w:rsidRPr="003C6BF0">
        <w:rPr>
          <w:lang w:bidi="ar-EG"/>
        </w:rPr>
        <w:t xml:space="preserve"> Institute of Islamic Studies McGill University.</w:t>
      </w:r>
    </w:p>
    <w:p w14:paraId="3B2450E5" w14:textId="77777777" w:rsidR="003C6BF0" w:rsidRPr="003C6BF0" w:rsidRDefault="003C6BF0" w:rsidP="005D4C51">
      <w:pPr>
        <w:spacing w:line="360" w:lineRule="auto"/>
        <w:ind w:left="360" w:hanging="357"/>
        <w:jc w:val="lowKashida"/>
        <w:rPr>
          <w:lang w:bidi="ar-EG"/>
        </w:rPr>
      </w:pPr>
    </w:p>
    <w:p w14:paraId="7B40448B" w14:textId="77777777" w:rsidR="003C6BF0" w:rsidRPr="003C6BF0" w:rsidRDefault="003C6BF0" w:rsidP="005D4C51">
      <w:pPr>
        <w:spacing w:line="360" w:lineRule="auto"/>
        <w:ind w:left="360" w:hanging="357"/>
        <w:jc w:val="lowKashida"/>
        <w:rPr>
          <w:i/>
          <w:iCs/>
          <w:lang w:bidi="ar-EG"/>
        </w:rPr>
      </w:pPr>
      <w:r w:rsidRPr="003C6BF0">
        <w:rPr>
          <w:lang w:bidi="ar-EG"/>
        </w:rPr>
        <w:t xml:space="preserve">Mansour Fakih. 1996. </w:t>
      </w:r>
      <w:proofErr w:type="spellStart"/>
      <w:r w:rsidRPr="003C6BF0">
        <w:rPr>
          <w:i/>
          <w:iCs/>
          <w:lang w:bidi="ar-EG"/>
        </w:rPr>
        <w:t>Analisis</w:t>
      </w:r>
      <w:proofErr w:type="spellEnd"/>
      <w:r w:rsidRPr="003C6BF0">
        <w:rPr>
          <w:i/>
          <w:iCs/>
          <w:lang w:bidi="ar-EG"/>
        </w:rPr>
        <w:t xml:space="preserve"> gender &amp; </w:t>
      </w:r>
      <w:proofErr w:type="spellStart"/>
      <w:r w:rsidRPr="003C6BF0">
        <w:rPr>
          <w:i/>
          <w:iCs/>
          <w:lang w:bidi="ar-EG"/>
        </w:rPr>
        <w:t>transformasi</w:t>
      </w:r>
      <w:proofErr w:type="spellEnd"/>
      <w:r w:rsidRPr="003C6BF0">
        <w:rPr>
          <w:i/>
          <w:iCs/>
          <w:lang w:bidi="ar-EG"/>
        </w:rPr>
        <w:t xml:space="preserve"> </w:t>
      </w:r>
      <w:proofErr w:type="spellStart"/>
      <w:r w:rsidRPr="003C6BF0">
        <w:rPr>
          <w:i/>
          <w:iCs/>
          <w:lang w:bidi="ar-EG"/>
        </w:rPr>
        <w:t>sosial</w:t>
      </w:r>
      <w:proofErr w:type="spellEnd"/>
      <w:r w:rsidRPr="003C6BF0">
        <w:rPr>
          <w:lang w:bidi="ar-EG"/>
        </w:rPr>
        <w:t xml:space="preserve">. </w:t>
      </w:r>
      <w:smartTag w:uri="urn:schemas-microsoft-com:office:smarttags" w:element="place">
        <w:r w:rsidRPr="003C6BF0">
          <w:rPr>
            <w:lang w:bidi="ar-EG"/>
          </w:rPr>
          <w:t>Yogyakarta</w:t>
        </w:r>
      </w:smartTag>
      <w:r w:rsidRPr="003C6BF0">
        <w:rPr>
          <w:lang w:bidi="ar-EG"/>
        </w:rPr>
        <w:t xml:space="preserve">: Pustaka </w:t>
      </w:r>
      <w:proofErr w:type="spellStart"/>
      <w:r w:rsidRPr="003C6BF0">
        <w:rPr>
          <w:lang w:bidi="ar-EG"/>
        </w:rPr>
        <w:t>Pelajar</w:t>
      </w:r>
      <w:proofErr w:type="spellEnd"/>
      <w:r w:rsidRPr="003C6BF0">
        <w:rPr>
          <w:lang w:bidi="ar-EG"/>
        </w:rPr>
        <w:t>.</w:t>
      </w:r>
    </w:p>
    <w:p w14:paraId="6B928327" w14:textId="77777777" w:rsidR="003C6BF0" w:rsidRPr="003C6BF0" w:rsidRDefault="003C6BF0" w:rsidP="005D4C51">
      <w:pPr>
        <w:spacing w:line="360" w:lineRule="auto"/>
        <w:ind w:left="360" w:hanging="357"/>
        <w:jc w:val="lowKashida"/>
        <w:rPr>
          <w:lang w:bidi="ar-EG"/>
        </w:rPr>
      </w:pPr>
    </w:p>
    <w:p w14:paraId="6EBE5657" w14:textId="77777777" w:rsidR="003C6BF0" w:rsidRPr="003C6BF0" w:rsidRDefault="003C6BF0" w:rsidP="005D4C51">
      <w:pPr>
        <w:spacing w:line="360" w:lineRule="auto"/>
        <w:ind w:left="360" w:hanging="357"/>
        <w:jc w:val="lowKashida"/>
        <w:rPr>
          <w:lang w:val="de-DE" w:bidi="ar-EG"/>
        </w:rPr>
      </w:pPr>
      <w:r w:rsidRPr="003C6BF0">
        <w:rPr>
          <w:lang w:bidi="ar-EG"/>
        </w:rPr>
        <w:t xml:space="preserve">Mansour Fakih. </w:t>
      </w:r>
      <w:r w:rsidRPr="003C6BF0">
        <w:rPr>
          <w:lang w:val="de-DE" w:bidi="ar-EG"/>
        </w:rPr>
        <w:t xml:space="preserve">1996. </w:t>
      </w:r>
      <w:r w:rsidRPr="003C6BF0">
        <w:rPr>
          <w:i/>
          <w:iCs/>
          <w:lang w:val="de-DE" w:bidi="ar-EG"/>
        </w:rPr>
        <w:t>Posisi kaum perempuan dalam Islam: Tinjauan dari analisis gender.</w:t>
      </w:r>
      <w:r w:rsidRPr="003C6BF0">
        <w:rPr>
          <w:lang w:val="de-DE" w:bidi="ar-EG"/>
        </w:rPr>
        <w:t xml:space="preserve"> Yogyakarta: Pustaka Pelajar.</w:t>
      </w:r>
    </w:p>
    <w:p w14:paraId="17034C75" w14:textId="77777777" w:rsidR="003C6BF0" w:rsidRPr="003C6BF0" w:rsidRDefault="003C6BF0" w:rsidP="005D4C51">
      <w:pPr>
        <w:spacing w:line="360" w:lineRule="auto"/>
        <w:ind w:left="360" w:hanging="360"/>
        <w:jc w:val="lowKashida"/>
        <w:rPr>
          <w:lang w:val="de-DE" w:bidi="ar-EG"/>
        </w:rPr>
      </w:pPr>
    </w:p>
    <w:p w14:paraId="7498D9ED" w14:textId="77777777" w:rsidR="003C6BF0" w:rsidRPr="003C6BF0" w:rsidRDefault="003C6BF0" w:rsidP="005D4C51">
      <w:pPr>
        <w:spacing w:line="360" w:lineRule="auto"/>
        <w:ind w:left="360" w:hanging="360"/>
        <w:jc w:val="lowKashida"/>
        <w:rPr>
          <w:lang w:bidi="ar-EG"/>
        </w:rPr>
      </w:pPr>
      <w:r w:rsidRPr="003C6BF0">
        <w:rPr>
          <w:lang w:val="de-DE" w:bidi="ar-EG"/>
        </w:rPr>
        <w:t xml:space="preserve">Mansur Noor, Arifin. 1990. </w:t>
      </w:r>
      <w:r w:rsidRPr="003C6BF0">
        <w:rPr>
          <w:i/>
          <w:lang w:bidi="ar-EG"/>
        </w:rPr>
        <w:t xml:space="preserve">Islam in an Indonesian Word: Ulama </w:t>
      </w:r>
      <w:proofErr w:type="gramStart"/>
      <w:r w:rsidRPr="003C6BF0">
        <w:rPr>
          <w:i/>
          <w:lang w:bidi="ar-EG"/>
        </w:rPr>
        <w:t>of  Madura</w:t>
      </w:r>
      <w:proofErr w:type="gramEnd"/>
      <w:r w:rsidRPr="003C6BF0">
        <w:rPr>
          <w:i/>
          <w:lang w:bidi="ar-EG"/>
        </w:rPr>
        <w:t>.</w:t>
      </w:r>
      <w:r w:rsidRPr="003C6BF0">
        <w:rPr>
          <w:lang w:bidi="ar-EG"/>
        </w:rPr>
        <w:t xml:space="preserve"> Yogyakarta: </w:t>
      </w:r>
      <w:smartTag w:uri="urn:schemas-microsoft-com:office:smarttags" w:element="place">
        <w:smartTag w:uri="urn:schemas-microsoft-com:office:smarttags" w:element="PlaceName">
          <w:r w:rsidRPr="003C6BF0">
            <w:rPr>
              <w:lang w:bidi="ar-EG"/>
            </w:rPr>
            <w:t>Gajah</w:t>
          </w:r>
        </w:smartTag>
        <w:r w:rsidRPr="003C6BF0">
          <w:rPr>
            <w:lang w:bidi="ar-EG"/>
          </w:rPr>
          <w:t xml:space="preserve"> </w:t>
        </w:r>
        <w:proofErr w:type="spellStart"/>
        <w:smartTag w:uri="urn:schemas-microsoft-com:office:smarttags" w:element="PlaceName">
          <w:r w:rsidRPr="003C6BF0">
            <w:rPr>
              <w:lang w:bidi="ar-EG"/>
            </w:rPr>
            <w:t>Mada</w:t>
          </w:r>
        </w:smartTag>
        <w:proofErr w:type="spellEnd"/>
        <w:r w:rsidRPr="003C6BF0">
          <w:rPr>
            <w:lang w:bidi="ar-EG"/>
          </w:rPr>
          <w:t xml:space="preserve"> </w:t>
        </w:r>
        <w:smartTag w:uri="urn:schemas-microsoft-com:office:smarttags" w:element="PlaceType">
          <w:r w:rsidRPr="003C6BF0">
            <w:rPr>
              <w:lang w:bidi="ar-EG"/>
            </w:rPr>
            <w:t>University</w:t>
          </w:r>
        </w:smartTag>
      </w:smartTag>
      <w:r w:rsidRPr="003C6BF0">
        <w:rPr>
          <w:lang w:bidi="ar-EG"/>
        </w:rPr>
        <w:t xml:space="preserve"> Press.</w:t>
      </w:r>
    </w:p>
    <w:p w14:paraId="26ED467F" w14:textId="77777777" w:rsidR="003C6BF0" w:rsidRPr="003C6BF0" w:rsidRDefault="003C6BF0" w:rsidP="005D4C51">
      <w:pPr>
        <w:spacing w:line="360" w:lineRule="auto"/>
        <w:ind w:left="360" w:hanging="360"/>
        <w:jc w:val="lowKashida"/>
        <w:rPr>
          <w:lang w:bidi="ar-EG"/>
        </w:rPr>
      </w:pPr>
      <w:r w:rsidRPr="003C6BF0">
        <w:rPr>
          <w:lang w:bidi="ar-EG"/>
        </w:rPr>
        <w:t xml:space="preserve"> </w:t>
      </w:r>
    </w:p>
    <w:p w14:paraId="77B6311A" w14:textId="77777777" w:rsidR="003C6BF0" w:rsidRPr="003C6BF0" w:rsidRDefault="003C6BF0" w:rsidP="005D4C51">
      <w:pPr>
        <w:spacing w:line="360" w:lineRule="auto"/>
        <w:ind w:left="360" w:hanging="360"/>
        <w:jc w:val="lowKashida"/>
        <w:rPr>
          <w:lang w:val="de-DE" w:bidi="ar-EG"/>
        </w:rPr>
      </w:pPr>
      <w:r w:rsidRPr="003C6BF0">
        <w:rPr>
          <w:lang w:val="de-DE" w:bidi="ar-EG"/>
        </w:rPr>
        <w:t xml:space="preserve">Martin Van Bruinessen. 1992. Pesantren dan Kitab Kuning: Pemeliharaan dan Kesinambungan Tradisi Pesantren. </w:t>
      </w:r>
      <w:r w:rsidRPr="003C6BF0">
        <w:rPr>
          <w:i/>
          <w:lang w:val="de-DE" w:bidi="ar-EG"/>
        </w:rPr>
        <w:t>Ulumul Qur’an</w:t>
      </w:r>
      <w:r w:rsidRPr="003C6BF0">
        <w:rPr>
          <w:lang w:val="de-DE" w:bidi="ar-EG"/>
        </w:rPr>
        <w:t xml:space="preserve">. Vol.III. </w:t>
      </w:r>
    </w:p>
    <w:p w14:paraId="2386B0C7" w14:textId="77777777" w:rsidR="003C6BF0" w:rsidRPr="003C6BF0" w:rsidRDefault="003C6BF0" w:rsidP="005D4C51">
      <w:pPr>
        <w:spacing w:line="360" w:lineRule="auto"/>
        <w:ind w:left="360" w:hanging="360"/>
        <w:jc w:val="lowKashida"/>
        <w:rPr>
          <w:lang w:val="de-DE" w:bidi="ar-EG"/>
        </w:rPr>
      </w:pPr>
      <w:r w:rsidRPr="003C6BF0">
        <w:rPr>
          <w:lang w:val="de-DE" w:bidi="ar-EG"/>
        </w:rPr>
        <w:t xml:space="preserve">  </w:t>
      </w:r>
    </w:p>
    <w:p w14:paraId="01387F5D" w14:textId="77777777" w:rsidR="003C6BF0" w:rsidRPr="003C6BF0" w:rsidRDefault="003C6BF0" w:rsidP="005D4C51">
      <w:pPr>
        <w:spacing w:line="360" w:lineRule="auto"/>
        <w:ind w:left="360" w:hanging="360"/>
        <w:jc w:val="lowKashida"/>
        <w:rPr>
          <w:lang w:val="de-DE" w:bidi="ar-EG"/>
        </w:rPr>
      </w:pPr>
    </w:p>
    <w:p w14:paraId="6F7AC7AF" w14:textId="77777777" w:rsidR="003C6BF0" w:rsidRPr="003C6BF0" w:rsidRDefault="003C6BF0" w:rsidP="005D4C51">
      <w:pPr>
        <w:spacing w:line="360" w:lineRule="auto"/>
        <w:ind w:left="360" w:hanging="360"/>
        <w:jc w:val="lowKashida"/>
        <w:rPr>
          <w:lang w:val="de-DE" w:bidi="ar-EG"/>
        </w:rPr>
      </w:pPr>
      <w:r w:rsidRPr="003C6BF0">
        <w:rPr>
          <w:lang w:val="de-DE" w:bidi="ar-EG"/>
        </w:rPr>
        <w:t xml:space="preserve">_________________. 1999. </w:t>
      </w:r>
      <w:r w:rsidRPr="003C6BF0">
        <w:rPr>
          <w:i/>
          <w:lang w:val="de-DE" w:bidi="ar-EG"/>
        </w:rPr>
        <w:t>Kitab Kuning Pesantren dan Tarekat: Tradisi-Tradisi Islam di Indonesia</w:t>
      </w:r>
      <w:r w:rsidRPr="003C6BF0">
        <w:rPr>
          <w:lang w:val="de-DE" w:bidi="ar-EG"/>
        </w:rPr>
        <w:t>. Bandung: Mizan.</w:t>
      </w:r>
    </w:p>
    <w:p w14:paraId="544B678E" w14:textId="77777777" w:rsidR="003C6BF0" w:rsidRPr="003C6BF0" w:rsidRDefault="003C6BF0" w:rsidP="005D4C51">
      <w:pPr>
        <w:spacing w:line="360" w:lineRule="auto"/>
        <w:ind w:left="360" w:hanging="360"/>
        <w:jc w:val="lowKashida"/>
        <w:rPr>
          <w:lang w:val="de-DE" w:bidi="ar-EG"/>
        </w:rPr>
      </w:pPr>
    </w:p>
    <w:p w14:paraId="6BD09603" w14:textId="77777777" w:rsidR="003C6BF0" w:rsidRPr="003C6BF0" w:rsidRDefault="003C6BF0" w:rsidP="005D4C51">
      <w:pPr>
        <w:spacing w:line="360" w:lineRule="auto"/>
        <w:ind w:left="360" w:hanging="360"/>
        <w:jc w:val="lowKashida"/>
        <w:rPr>
          <w:lang w:val="de-DE" w:bidi="ar-EG"/>
        </w:rPr>
      </w:pPr>
      <w:r w:rsidRPr="003C6BF0">
        <w:rPr>
          <w:lang w:val="de-DE" w:bidi="ar-EG"/>
        </w:rPr>
        <w:t xml:space="preserve">Muhammad Anas Qasim Ja'far. T.th. </w:t>
      </w:r>
      <w:r w:rsidRPr="003C6BF0">
        <w:rPr>
          <w:i/>
          <w:iCs/>
          <w:lang w:val="de-DE" w:bidi="ar-EG"/>
        </w:rPr>
        <w:t>al-Huquq al-siyasiyah li al-mar'ah fi al-Islam wa al-fikr wa al-tasyri'.</w:t>
      </w:r>
      <w:r w:rsidRPr="003C6BF0">
        <w:rPr>
          <w:lang w:val="de-DE" w:bidi="ar-EG"/>
        </w:rPr>
        <w:t xml:space="preserve"> Kairo: Dar al-Nahdah al-Arabiyah.</w:t>
      </w:r>
    </w:p>
    <w:p w14:paraId="3C17F2B7" w14:textId="77777777" w:rsidR="003C6BF0" w:rsidRPr="003C6BF0" w:rsidRDefault="003C6BF0" w:rsidP="005D4C51">
      <w:pPr>
        <w:spacing w:line="360" w:lineRule="auto"/>
        <w:ind w:left="360" w:hanging="360"/>
        <w:jc w:val="lowKashida"/>
        <w:rPr>
          <w:lang w:val="de-DE" w:bidi="ar-EG"/>
        </w:rPr>
      </w:pPr>
    </w:p>
    <w:p w14:paraId="7DC7399B" w14:textId="77777777" w:rsidR="003C6BF0" w:rsidRPr="003C6BF0" w:rsidRDefault="003C6BF0" w:rsidP="005D4C51">
      <w:pPr>
        <w:spacing w:line="360" w:lineRule="auto"/>
        <w:ind w:left="360" w:hanging="360"/>
        <w:jc w:val="lowKashida"/>
        <w:rPr>
          <w:lang w:val="de-DE" w:bidi="ar-EG"/>
        </w:rPr>
      </w:pPr>
      <w:r w:rsidRPr="003C6BF0">
        <w:rPr>
          <w:lang w:val="de-DE" w:bidi="ar-EG"/>
        </w:rPr>
        <w:t xml:space="preserve">Muhammad al-Baltaji. 2000. </w:t>
      </w:r>
      <w:r w:rsidRPr="003C6BF0">
        <w:rPr>
          <w:i/>
          <w:iCs/>
          <w:lang w:val="de-DE" w:bidi="ar-EG"/>
        </w:rPr>
        <w:t>Makanat al-mar'ah fi al-Qur'an al-karim wa al-sunnah.</w:t>
      </w:r>
      <w:r w:rsidRPr="003C6BF0">
        <w:rPr>
          <w:lang w:val="de-DE" w:bidi="ar-EG"/>
        </w:rPr>
        <w:t xml:space="preserve"> Kairo: Dar al-Salam.</w:t>
      </w:r>
    </w:p>
    <w:p w14:paraId="5EF9FB6C" w14:textId="77777777" w:rsidR="003C6BF0" w:rsidRPr="003C6BF0" w:rsidRDefault="003C6BF0" w:rsidP="005D4C51">
      <w:pPr>
        <w:spacing w:line="360" w:lineRule="auto"/>
        <w:ind w:left="360" w:hanging="360"/>
        <w:jc w:val="lowKashida"/>
        <w:rPr>
          <w:lang w:val="de-DE" w:bidi="ar-EG"/>
        </w:rPr>
      </w:pPr>
    </w:p>
    <w:p w14:paraId="372F51D9" w14:textId="77777777" w:rsidR="003C6BF0" w:rsidRPr="003C6BF0" w:rsidRDefault="003C6BF0" w:rsidP="005D4C51">
      <w:pPr>
        <w:spacing w:line="360" w:lineRule="auto"/>
        <w:ind w:left="360" w:hanging="360"/>
        <w:jc w:val="lowKashida"/>
        <w:rPr>
          <w:lang w:val="de-DE" w:bidi="ar-EG"/>
        </w:rPr>
      </w:pPr>
      <w:r w:rsidRPr="003C6BF0">
        <w:rPr>
          <w:lang w:val="de-DE" w:bidi="ar-EG"/>
        </w:rPr>
        <w:t xml:space="preserve">Muhammad Mahmud Jamaludin. 2001. </w:t>
      </w:r>
      <w:r w:rsidRPr="003C6BF0">
        <w:rPr>
          <w:i/>
          <w:iCs/>
          <w:lang w:val="de-DE" w:bidi="ar-EG"/>
        </w:rPr>
        <w:t>al-Mar'ah al-muslimah fi al-ashri al-aulamah</w:t>
      </w:r>
      <w:r w:rsidRPr="003C6BF0">
        <w:rPr>
          <w:lang w:val="de-DE" w:bidi="ar-EG"/>
        </w:rPr>
        <w:t>. Mesir: Dar al-Kitab al-Mashri.</w:t>
      </w:r>
    </w:p>
    <w:p w14:paraId="2D63D616" w14:textId="77777777" w:rsidR="003C6BF0" w:rsidRPr="003C6BF0" w:rsidRDefault="003C6BF0" w:rsidP="005D4C51">
      <w:pPr>
        <w:spacing w:line="360" w:lineRule="auto"/>
        <w:ind w:left="360" w:hanging="360"/>
        <w:jc w:val="lowKashida"/>
        <w:rPr>
          <w:lang w:val="de-DE" w:bidi="ar-EG"/>
        </w:rPr>
      </w:pPr>
    </w:p>
    <w:p w14:paraId="6A18E52D" w14:textId="77777777" w:rsidR="003C6BF0" w:rsidRPr="003C6BF0" w:rsidRDefault="003C6BF0" w:rsidP="005D4C51">
      <w:pPr>
        <w:spacing w:line="360" w:lineRule="auto"/>
        <w:ind w:left="360" w:hanging="360"/>
        <w:jc w:val="lowKashida"/>
        <w:rPr>
          <w:lang w:val="de-DE" w:bidi="ar-EG"/>
        </w:rPr>
      </w:pPr>
      <w:r w:rsidRPr="003C6BF0">
        <w:rPr>
          <w:lang w:val="de-DE" w:bidi="ar-EG"/>
        </w:rPr>
        <w:t xml:space="preserve">Naila Kabeer. 1991. The Quest for National Identity: Women, Islam and the State in Bangladesh. Dalam Deniz Kandiyoti (ed.), </w:t>
      </w:r>
      <w:r w:rsidRPr="003C6BF0">
        <w:rPr>
          <w:i/>
          <w:lang w:val="de-DE" w:bidi="ar-EG"/>
        </w:rPr>
        <w:t>Women, Islam and the State.</w:t>
      </w:r>
      <w:r w:rsidRPr="003C6BF0">
        <w:rPr>
          <w:lang w:val="de-DE" w:bidi="ar-EG"/>
        </w:rPr>
        <w:t xml:space="preserve"> Philadelphia: Temple University Press.</w:t>
      </w:r>
    </w:p>
    <w:p w14:paraId="581CF1B9" w14:textId="77777777" w:rsidR="003C6BF0" w:rsidRPr="003C6BF0" w:rsidRDefault="003C6BF0" w:rsidP="005D4C51">
      <w:pPr>
        <w:spacing w:line="360" w:lineRule="auto"/>
        <w:ind w:left="360" w:hanging="360"/>
        <w:jc w:val="lowKashida"/>
        <w:rPr>
          <w:lang w:val="de-DE" w:bidi="ar-EG"/>
        </w:rPr>
      </w:pPr>
      <w:r w:rsidRPr="003C6BF0">
        <w:rPr>
          <w:lang w:val="de-DE" w:bidi="ar-EG"/>
        </w:rPr>
        <w:t xml:space="preserve"> </w:t>
      </w:r>
    </w:p>
    <w:p w14:paraId="69722224" w14:textId="77777777" w:rsidR="003C6BF0" w:rsidRPr="003C6BF0" w:rsidRDefault="003C6BF0" w:rsidP="005D4C51">
      <w:pPr>
        <w:spacing w:line="360" w:lineRule="auto"/>
        <w:ind w:left="360" w:hanging="360"/>
        <w:jc w:val="lowKashida"/>
        <w:rPr>
          <w:lang w:val="de-DE" w:bidi="ar-EG"/>
        </w:rPr>
      </w:pPr>
      <w:r w:rsidRPr="003C6BF0">
        <w:rPr>
          <w:lang w:val="de-DE" w:bidi="ar-EG"/>
        </w:rPr>
        <w:t xml:space="preserve">Nasaruddin Umar. 1999. </w:t>
      </w:r>
      <w:r w:rsidRPr="003C6BF0">
        <w:rPr>
          <w:i/>
          <w:iCs/>
          <w:lang w:val="de-DE" w:bidi="ar-EG"/>
        </w:rPr>
        <w:t>Argumen kesetaraan jender perspektif al-Qur'an</w:t>
      </w:r>
      <w:r w:rsidRPr="003C6BF0">
        <w:rPr>
          <w:lang w:val="de-DE" w:bidi="ar-EG"/>
        </w:rPr>
        <w:t>. Jakarta: Paramadina.</w:t>
      </w:r>
    </w:p>
    <w:p w14:paraId="5A94BA69" w14:textId="77777777" w:rsidR="003C6BF0" w:rsidRPr="003C6BF0" w:rsidRDefault="003C6BF0" w:rsidP="005D4C51">
      <w:pPr>
        <w:spacing w:line="360" w:lineRule="auto"/>
        <w:ind w:left="360" w:hanging="360"/>
        <w:jc w:val="lowKashida"/>
        <w:rPr>
          <w:lang w:val="de-DE" w:bidi="ar-EG"/>
        </w:rPr>
      </w:pPr>
    </w:p>
    <w:p w14:paraId="16C0273D" w14:textId="77777777" w:rsidR="003C6BF0" w:rsidRPr="003C6BF0" w:rsidRDefault="003C6BF0" w:rsidP="005D4C51">
      <w:pPr>
        <w:spacing w:line="360" w:lineRule="auto"/>
        <w:ind w:left="360" w:hanging="360"/>
        <w:jc w:val="lowKashida"/>
        <w:rPr>
          <w:lang w:val="de-DE" w:bidi="ar-EG"/>
        </w:rPr>
      </w:pPr>
      <w:r w:rsidRPr="003C6BF0">
        <w:rPr>
          <w:lang w:val="de-DE" w:bidi="ar-EG"/>
        </w:rPr>
        <w:lastRenderedPageBreak/>
        <w:t xml:space="preserve">Nefzawi, Sheikh. 1964. </w:t>
      </w:r>
      <w:r w:rsidRPr="003C6BF0">
        <w:rPr>
          <w:i/>
          <w:lang w:val="de-DE" w:bidi="ar-EG"/>
        </w:rPr>
        <w:t>The Perfumed Garden</w:t>
      </w:r>
      <w:r w:rsidRPr="003C6BF0">
        <w:rPr>
          <w:lang w:val="de-DE" w:bidi="ar-EG"/>
        </w:rPr>
        <w:t>. Terj. Richard Burton. New York.</w:t>
      </w:r>
    </w:p>
    <w:p w14:paraId="64AE0183" w14:textId="77777777" w:rsidR="003C6BF0" w:rsidRPr="003C6BF0" w:rsidRDefault="003C6BF0" w:rsidP="005D4C51">
      <w:pPr>
        <w:spacing w:line="360" w:lineRule="auto"/>
        <w:ind w:left="360" w:hanging="360"/>
        <w:jc w:val="lowKashida"/>
        <w:rPr>
          <w:lang w:val="de-DE" w:bidi="ar-EG"/>
        </w:rPr>
      </w:pPr>
    </w:p>
    <w:p w14:paraId="027CDAD5" w14:textId="77777777" w:rsidR="003C6BF0" w:rsidRPr="003C6BF0" w:rsidRDefault="003C6BF0" w:rsidP="005D4C51">
      <w:pPr>
        <w:spacing w:line="360" w:lineRule="auto"/>
        <w:ind w:left="360" w:hanging="360"/>
        <w:jc w:val="lowKashida"/>
        <w:rPr>
          <w:lang w:val="de-DE" w:bidi="ar-EG"/>
        </w:rPr>
      </w:pPr>
      <w:r w:rsidRPr="003C6BF0">
        <w:rPr>
          <w:lang w:val="de-DE" w:bidi="ar-EG"/>
        </w:rPr>
        <w:t xml:space="preserve">Nunuk Prasetyo Murniati. 1996. </w:t>
      </w:r>
      <w:r w:rsidRPr="003C6BF0">
        <w:rPr>
          <w:i/>
          <w:iCs/>
          <w:lang w:val="de-DE" w:bidi="ar-EG"/>
        </w:rPr>
        <w:t>Pengaruh agama terhadap ideologi gender dalam dinamika gerakan perempuan Indonesia.</w:t>
      </w:r>
      <w:r w:rsidRPr="003C6BF0">
        <w:rPr>
          <w:lang w:val="de-DE" w:bidi="ar-EG"/>
        </w:rPr>
        <w:t xml:space="preserve"> Yogyakarta: PT. Tiara Wacana.</w:t>
      </w:r>
    </w:p>
    <w:p w14:paraId="0AE3C17F" w14:textId="77777777" w:rsidR="003C6BF0" w:rsidRPr="003C6BF0" w:rsidRDefault="003C6BF0" w:rsidP="005D4C51">
      <w:pPr>
        <w:spacing w:line="360" w:lineRule="auto"/>
        <w:ind w:left="360" w:hanging="360"/>
        <w:jc w:val="lowKashida"/>
        <w:rPr>
          <w:lang w:val="de-DE" w:bidi="ar-EG"/>
        </w:rPr>
      </w:pPr>
    </w:p>
    <w:p w14:paraId="5E82EDBE" w14:textId="77777777" w:rsidR="003C6BF0" w:rsidRPr="003C6BF0" w:rsidRDefault="003C6BF0" w:rsidP="005D4C51">
      <w:pPr>
        <w:spacing w:line="360" w:lineRule="auto"/>
        <w:ind w:left="360" w:hanging="360"/>
        <w:jc w:val="lowKashida"/>
        <w:rPr>
          <w:lang w:bidi="ar-EG"/>
        </w:rPr>
      </w:pPr>
      <w:proofErr w:type="spellStart"/>
      <w:r w:rsidRPr="003C6BF0">
        <w:rPr>
          <w:lang w:bidi="ar-EG"/>
        </w:rPr>
        <w:t>Pradjarta</w:t>
      </w:r>
      <w:proofErr w:type="spellEnd"/>
      <w:r w:rsidRPr="003C6BF0">
        <w:rPr>
          <w:lang w:bidi="ar-EG"/>
        </w:rPr>
        <w:t xml:space="preserve"> </w:t>
      </w:r>
      <w:proofErr w:type="spellStart"/>
      <w:r w:rsidRPr="003C6BF0">
        <w:rPr>
          <w:lang w:bidi="ar-EG"/>
        </w:rPr>
        <w:t>Dirdjosanjoto</w:t>
      </w:r>
      <w:proofErr w:type="spellEnd"/>
      <w:r w:rsidRPr="003C6BF0">
        <w:rPr>
          <w:lang w:bidi="ar-EG"/>
        </w:rPr>
        <w:t xml:space="preserve">. 1999. </w:t>
      </w:r>
      <w:proofErr w:type="spellStart"/>
      <w:r w:rsidRPr="003C6BF0">
        <w:rPr>
          <w:i/>
          <w:lang w:bidi="ar-EG"/>
        </w:rPr>
        <w:t>Memelihara</w:t>
      </w:r>
      <w:proofErr w:type="spellEnd"/>
      <w:r w:rsidRPr="003C6BF0">
        <w:rPr>
          <w:i/>
          <w:lang w:bidi="ar-EG"/>
        </w:rPr>
        <w:t xml:space="preserve"> </w:t>
      </w:r>
      <w:proofErr w:type="spellStart"/>
      <w:r w:rsidRPr="003C6BF0">
        <w:rPr>
          <w:i/>
          <w:lang w:bidi="ar-EG"/>
        </w:rPr>
        <w:t>Umat</w:t>
      </w:r>
      <w:proofErr w:type="spellEnd"/>
      <w:r w:rsidRPr="003C6BF0">
        <w:rPr>
          <w:i/>
          <w:lang w:bidi="ar-EG"/>
        </w:rPr>
        <w:t xml:space="preserve">; </w:t>
      </w:r>
      <w:proofErr w:type="spellStart"/>
      <w:r w:rsidRPr="003C6BF0">
        <w:rPr>
          <w:i/>
          <w:lang w:bidi="ar-EG"/>
        </w:rPr>
        <w:t>Kiai</w:t>
      </w:r>
      <w:proofErr w:type="spellEnd"/>
      <w:r w:rsidRPr="003C6BF0">
        <w:rPr>
          <w:i/>
          <w:lang w:bidi="ar-EG"/>
        </w:rPr>
        <w:t xml:space="preserve"> </w:t>
      </w:r>
      <w:proofErr w:type="spellStart"/>
      <w:r w:rsidRPr="003C6BF0">
        <w:rPr>
          <w:i/>
          <w:lang w:bidi="ar-EG"/>
        </w:rPr>
        <w:t>Pesantren</w:t>
      </w:r>
      <w:proofErr w:type="spellEnd"/>
      <w:r w:rsidRPr="003C6BF0">
        <w:rPr>
          <w:i/>
          <w:lang w:bidi="ar-EG"/>
        </w:rPr>
        <w:t xml:space="preserve"> – </w:t>
      </w:r>
      <w:proofErr w:type="spellStart"/>
      <w:r w:rsidRPr="003C6BF0">
        <w:rPr>
          <w:i/>
          <w:lang w:bidi="ar-EG"/>
        </w:rPr>
        <w:t>Kiai</w:t>
      </w:r>
      <w:proofErr w:type="spellEnd"/>
      <w:r w:rsidRPr="003C6BF0">
        <w:rPr>
          <w:i/>
          <w:lang w:bidi="ar-EG"/>
        </w:rPr>
        <w:t xml:space="preserve"> </w:t>
      </w:r>
      <w:proofErr w:type="spellStart"/>
      <w:r w:rsidRPr="003C6BF0">
        <w:rPr>
          <w:i/>
          <w:lang w:bidi="ar-EG"/>
        </w:rPr>
        <w:t>Langgar</w:t>
      </w:r>
      <w:proofErr w:type="spellEnd"/>
      <w:r w:rsidRPr="003C6BF0">
        <w:rPr>
          <w:i/>
          <w:lang w:bidi="ar-EG"/>
        </w:rPr>
        <w:t xml:space="preserve"> di </w:t>
      </w:r>
      <w:proofErr w:type="spellStart"/>
      <w:r w:rsidRPr="003C6BF0">
        <w:rPr>
          <w:i/>
          <w:lang w:bidi="ar-EG"/>
        </w:rPr>
        <w:t>Jawa</w:t>
      </w:r>
      <w:proofErr w:type="spellEnd"/>
      <w:r w:rsidRPr="003C6BF0">
        <w:rPr>
          <w:lang w:bidi="ar-EG"/>
        </w:rPr>
        <w:t xml:space="preserve">. Yogyakarta: </w:t>
      </w:r>
      <w:proofErr w:type="spellStart"/>
      <w:r w:rsidRPr="003C6BF0">
        <w:rPr>
          <w:lang w:bidi="ar-EG"/>
        </w:rPr>
        <w:t>LKiS</w:t>
      </w:r>
      <w:proofErr w:type="spellEnd"/>
      <w:r w:rsidRPr="003C6BF0">
        <w:rPr>
          <w:lang w:bidi="ar-EG"/>
        </w:rPr>
        <w:t>.</w:t>
      </w:r>
    </w:p>
    <w:p w14:paraId="5FE7833B" w14:textId="77777777" w:rsidR="003C6BF0" w:rsidRPr="003C6BF0" w:rsidRDefault="003C6BF0" w:rsidP="005D4C51">
      <w:pPr>
        <w:spacing w:line="360" w:lineRule="auto"/>
        <w:ind w:left="360" w:hanging="360"/>
        <w:jc w:val="lowKashida"/>
        <w:rPr>
          <w:lang w:bidi="ar-EG"/>
        </w:rPr>
      </w:pPr>
    </w:p>
    <w:p w14:paraId="4FA24A98" w14:textId="77777777" w:rsidR="003C6BF0" w:rsidRPr="003C6BF0" w:rsidRDefault="003C6BF0" w:rsidP="005D4C51">
      <w:pPr>
        <w:spacing w:line="360" w:lineRule="auto"/>
        <w:ind w:left="360" w:hanging="360"/>
        <w:jc w:val="lowKashida"/>
        <w:rPr>
          <w:lang w:bidi="ar-EG"/>
        </w:rPr>
      </w:pPr>
      <w:proofErr w:type="spellStart"/>
      <w:r w:rsidRPr="003C6BF0">
        <w:rPr>
          <w:i/>
          <w:lang w:bidi="ar-EG"/>
        </w:rPr>
        <w:t>Profil</w:t>
      </w:r>
      <w:proofErr w:type="spellEnd"/>
      <w:r w:rsidRPr="003C6BF0">
        <w:rPr>
          <w:i/>
          <w:lang w:bidi="ar-EG"/>
        </w:rPr>
        <w:t xml:space="preserve"> Madrasah Aliyah ASHRI </w:t>
      </w:r>
      <w:proofErr w:type="spellStart"/>
      <w:r w:rsidRPr="003C6BF0">
        <w:rPr>
          <w:i/>
          <w:lang w:bidi="ar-EG"/>
        </w:rPr>
        <w:t>Tahun</w:t>
      </w:r>
      <w:proofErr w:type="spellEnd"/>
      <w:r w:rsidRPr="003C6BF0">
        <w:rPr>
          <w:i/>
          <w:lang w:bidi="ar-EG"/>
        </w:rPr>
        <w:t xml:space="preserve"> Pelajaran 2010/2011</w:t>
      </w:r>
      <w:r w:rsidRPr="003C6BF0">
        <w:rPr>
          <w:lang w:bidi="ar-EG"/>
        </w:rPr>
        <w:t>. 2010</w:t>
      </w:r>
    </w:p>
    <w:p w14:paraId="20149318" w14:textId="77777777" w:rsidR="003C6BF0" w:rsidRPr="003C6BF0" w:rsidRDefault="003C6BF0" w:rsidP="005D4C51">
      <w:pPr>
        <w:spacing w:line="360" w:lineRule="auto"/>
        <w:ind w:left="360" w:hanging="360"/>
        <w:jc w:val="lowKashida"/>
        <w:rPr>
          <w:i/>
          <w:lang w:bidi="ar-EG"/>
        </w:rPr>
      </w:pPr>
    </w:p>
    <w:p w14:paraId="505BCC72" w14:textId="77777777" w:rsidR="003C6BF0" w:rsidRPr="003C6BF0" w:rsidRDefault="003C6BF0" w:rsidP="005D4C51">
      <w:pPr>
        <w:spacing w:line="360" w:lineRule="auto"/>
        <w:ind w:left="360" w:hanging="360"/>
        <w:jc w:val="lowKashida"/>
        <w:rPr>
          <w:lang w:bidi="ar-EG"/>
        </w:rPr>
      </w:pPr>
      <w:proofErr w:type="spellStart"/>
      <w:r w:rsidRPr="003C6BF0">
        <w:rPr>
          <w:i/>
          <w:lang w:bidi="ar-EG"/>
        </w:rPr>
        <w:t>Profil</w:t>
      </w:r>
      <w:proofErr w:type="spellEnd"/>
      <w:r w:rsidRPr="003C6BF0">
        <w:rPr>
          <w:i/>
          <w:lang w:bidi="ar-EG"/>
        </w:rPr>
        <w:t xml:space="preserve"> Madrasah </w:t>
      </w:r>
      <w:proofErr w:type="spellStart"/>
      <w:r w:rsidRPr="003C6BF0">
        <w:rPr>
          <w:i/>
          <w:lang w:bidi="ar-EG"/>
        </w:rPr>
        <w:t>Tsanawiyah</w:t>
      </w:r>
      <w:proofErr w:type="spellEnd"/>
      <w:r w:rsidRPr="003C6BF0">
        <w:rPr>
          <w:i/>
          <w:lang w:bidi="ar-EG"/>
        </w:rPr>
        <w:t xml:space="preserve"> ASHRI </w:t>
      </w:r>
      <w:proofErr w:type="spellStart"/>
      <w:r w:rsidRPr="003C6BF0">
        <w:rPr>
          <w:i/>
          <w:lang w:bidi="ar-EG"/>
        </w:rPr>
        <w:t>Tahun</w:t>
      </w:r>
      <w:proofErr w:type="spellEnd"/>
      <w:r w:rsidRPr="003C6BF0">
        <w:rPr>
          <w:i/>
          <w:lang w:bidi="ar-EG"/>
        </w:rPr>
        <w:t xml:space="preserve"> Pelajaran 2010/2011</w:t>
      </w:r>
      <w:r w:rsidRPr="003C6BF0">
        <w:rPr>
          <w:lang w:bidi="ar-EG"/>
        </w:rPr>
        <w:t>. 2010.</w:t>
      </w:r>
    </w:p>
    <w:p w14:paraId="6CBF0B40" w14:textId="77777777" w:rsidR="003C6BF0" w:rsidRPr="003C6BF0" w:rsidRDefault="003C6BF0" w:rsidP="005D4C51">
      <w:pPr>
        <w:spacing w:line="360" w:lineRule="auto"/>
        <w:ind w:left="360" w:hanging="360"/>
        <w:jc w:val="lowKashida"/>
        <w:rPr>
          <w:lang w:bidi="ar-EG"/>
        </w:rPr>
      </w:pPr>
    </w:p>
    <w:p w14:paraId="781F8E48" w14:textId="77777777" w:rsidR="003C6BF0" w:rsidRPr="003C6BF0" w:rsidRDefault="003C6BF0" w:rsidP="005D4C51">
      <w:pPr>
        <w:spacing w:line="360" w:lineRule="auto"/>
        <w:ind w:left="360" w:hanging="360"/>
        <w:jc w:val="lowKashida"/>
        <w:rPr>
          <w:i/>
          <w:lang w:bidi="ar-EG"/>
        </w:rPr>
      </w:pPr>
      <w:r w:rsidRPr="003C6BF0">
        <w:rPr>
          <w:i/>
          <w:lang w:bidi="ar-EG"/>
        </w:rPr>
        <w:t xml:space="preserve">Program </w:t>
      </w:r>
      <w:proofErr w:type="spellStart"/>
      <w:r w:rsidRPr="003C6BF0">
        <w:rPr>
          <w:i/>
          <w:lang w:bidi="ar-EG"/>
        </w:rPr>
        <w:t>Kerja</w:t>
      </w:r>
      <w:proofErr w:type="spellEnd"/>
      <w:r w:rsidRPr="003C6BF0">
        <w:rPr>
          <w:i/>
          <w:lang w:bidi="ar-EG"/>
        </w:rPr>
        <w:t xml:space="preserve"> Madrasah ASHRI </w:t>
      </w:r>
      <w:proofErr w:type="spellStart"/>
      <w:r w:rsidRPr="003C6BF0">
        <w:rPr>
          <w:i/>
          <w:lang w:bidi="ar-EG"/>
        </w:rPr>
        <w:t>Jember</w:t>
      </w:r>
      <w:proofErr w:type="spellEnd"/>
      <w:r w:rsidRPr="003C6BF0">
        <w:rPr>
          <w:i/>
          <w:lang w:bidi="ar-EG"/>
        </w:rPr>
        <w:t xml:space="preserve"> </w:t>
      </w:r>
      <w:proofErr w:type="spellStart"/>
      <w:r w:rsidRPr="003C6BF0">
        <w:rPr>
          <w:i/>
          <w:lang w:bidi="ar-EG"/>
        </w:rPr>
        <w:t>Tahun</w:t>
      </w:r>
      <w:proofErr w:type="spellEnd"/>
      <w:r w:rsidRPr="003C6BF0">
        <w:rPr>
          <w:i/>
          <w:lang w:bidi="ar-EG"/>
        </w:rPr>
        <w:t xml:space="preserve"> 2010/2011.</w:t>
      </w:r>
    </w:p>
    <w:p w14:paraId="6DA2600E" w14:textId="77777777" w:rsidR="003C6BF0" w:rsidRPr="003C6BF0" w:rsidRDefault="003C6BF0" w:rsidP="005D4C51">
      <w:pPr>
        <w:spacing w:line="360" w:lineRule="auto"/>
        <w:ind w:left="360" w:hanging="360"/>
        <w:jc w:val="lowKashida"/>
        <w:rPr>
          <w:lang w:bidi="ar-EG"/>
        </w:rPr>
      </w:pPr>
    </w:p>
    <w:p w14:paraId="094BFBB1" w14:textId="77777777" w:rsidR="003C6BF0" w:rsidRPr="003C6BF0" w:rsidRDefault="003C6BF0" w:rsidP="005D4C51">
      <w:pPr>
        <w:spacing w:line="360" w:lineRule="auto"/>
        <w:ind w:left="360" w:hanging="360"/>
        <w:jc w:val="lowKashida"/>
        <w:rPr>
          <w:lang w:bidi="ar-EG"/>
        </w:rPr>
      </w:pPr>
      <w:proofErr w:type="spellStart"/>
      <w:r w:rsidRPr="003C6BF0">
        <w:rPr>
          <w:lang w:bidi="ar-EG"/>
        </w:rPr>
        <w:t>Sukamto</w:t>
      </w:r>
      <w:proofErr w:type="spellEnd"/>
      <w:r w:rsidRPr="003C6BF0">
        <w:rPr>
          <w:lang w:bidi="ar-EG"/>
        </w:rPr>
        <w:t xml:space="preserve">. 1999. </w:t>
      </w:r>
      <w:proofErr w:type="spellStart"/>
      <w:r w:rsidRPr="003C6BF0">
        <w:rPr>
          <w:i/>
          <w:lang w:bidi="ar-EG"/>
        </w:rPr>
        <w:t>Kepemimpinan</w:t>
      </w:r>
      <w:proofErr w:type="spellEnd"/>
      <w:r w:rsidRPr="003C6BF0">
        <w:rPr>
          <w:i/>
          <w:lang w:bidi="ar-EG"/>
        </w:rPr>
        <w:t xml:space="preserve"> </w:t>
      </w:r>
      <w:proofErr w:type="spellStart"/>
      <w:r w:rsidRPr="003C6BF0">
        <w:rPr>
          <w:i/>
          <w:lang w:bidi="ar-EG"/>
        </w:rPr>
        <w:t>Kiai</w:t>
      </w:r>
      <w:proofErr w:type="spellEnd"/>
      <w:r w:rsidRPr="003C6BF0">
        <w:rPr>
          <w:i/>
          <w:lang w:bidi="ar-EG"/>
        </w:rPr>
        <w:t xml:space="preserve"> </w:t>
      </w:r>
      <w:proofErr w:type="spellStart"/>
      <w:r w:rsidRPr="003C6BF0">
        <w:rPr>
          <w:i/>
          <w:lang w:bidi="ar-EG"/>
        </w:rPr>
        <w:t>dalam</w:t>
      </w:r>
      <w:proofErr w:type="spellEnd"/>
      <w:r w:rsidRPr="003C6BF0">
        <w:rPr>
          <w:i/>
          <w:lang w:bidi="ar-EG"/>
        </w:rPr>
        <w:t xml:space="preserve"> </w:t>
      </w:r>
      <w:proofErr w:type="spellStart"/>
      <w:r w:rsidRPr="003C6BF0">
        <w:rPr>
          <w:i/>
          <w:lang w:bidi="ar-EG"/>
        </w:rPr>
        <w:t>Pesantren</w:t>
      </w:r>
      <w:proofErr w:type="spellEnd"/>
      <w:r w:rsidRPr="003C6BF0">
        <w:rPr>
          <w:i/>
          <w:lang w:bidi="ar-EG"/>
        </w:rPr>
        <w:t>.</w:t>
      </w:r>
      <w:r w:rsidRPr="003C6BF0">
        <w:rPr>
          <w:lang w:bidi="ar-EG"/>
        </w:rPr>
        <w:t xml:space="preserve"> Jakarta: Pustaka LP3ES.</w:t>
      </w:r>
    </w:p>
    <w:p w14:paraId="4303597E" w14:textId="77777777" w:rsidR="003C6BF0" w:rsidRPr="003C6BF0" w:rsidRDefault="003C6BF0" w:rsidP="005D4C51">
      <w:pPr>
        <w:spacing w:line="360" w:lineRule="auto"/>
        <w:ind w:left="360" w:hanging="360"/>
        <w:jc w:val="lowKashida"/>
        <w:rPr>
          <w:lang w:bidi="ar-EG"/>
        </w:rPr>
      </w:pPr>
    </w:p>
    <w:p w14:paraId="728D0658" w14:textId="77777777" w:rsidR="003C6BF0" w:rsidRPr="003C6BF0" w:rsidRDefault="003C6BF0" w:rsidP="005D4C51">
      <w:pPr>
        <w:spacing w:line="360" w:lineRule="auto"/>
        <w:ind w:left="360" w:hanging="360"/>
        <w:jc w:val="lowKashida"/>
        <w:rPr>
          <w:lang w:bidi="ar-EG"/>
        </w:rPr>
      </w:pPr>
      <w:proofErr w:type="spellStart"/>
      <w:r w:rsidRPr="003C6BF0">
        <w:rPr>
          <w:lang w:bidi="ar-EG"/>
        </w:rPr>
        <w:t>Suteja</w:t>
      </w:r>
      <w:proofErr w:type="spellEnd"/>
      <w:r w:rsidRPr="003C6BF0">
        <w:rPr>
          <w:lang w:bidi="ar-EG"/>
        </w:rPr>
        <w:t xml:space="preserve">. 1999. Pola </w:t>
      </w:r>
      <w:proofErr w:type="spellStart"/>
      <w:r w:rsidRPr="003C6BF0">
        <w:rPr>
          <w:lang w:bidi="ar-EG"/>
        </w:rPr>
        <w:t>Pemikiran</w:t>
      </w:r>
      <w:proofErr w:type="spellEnd"/>
      <w:r w:rsidRPr="003C6BF0">
        <w:rPr>
          <w:lang w:bidi="ar-EG"/>
        </w:rPr>
        <w:t xml:space="preserve"> </w:t>
      </w:r>
      <w:proofErr w:type="spellStart"/>
      <w:r w:rsidRPr="003C6BF0">
        <w:rPr>
          <w:lang w:bidi="ar-EG"/>
        </w:rPr>
        <w:t>Kaum</w:t>
      </w:r>
      <w:proofErr w:type="spellEnd"/>
      <w:r w:rsidRPr="003C6BF0">
        <w:rPr>
          <w:lang w:bidi="ar-EG"/>
        </w:rPr>
        <w:t xml:space="preserve"> </w:t>
      </w:r>
      <w:proofErr w:type="spellStart"/>
      <w:r w:rsidRPr="003C6BF0">
        <w:rPr>
          <w:lang w:bidi="ar-EG"/>
        </w:rPr>
        <w:t>Santri</w:t>
      </w:r>
      <w:proofErr w:type="spellEnd"/>
      <w:r w:rsidRPr="003C6BF0">
        <w:rPr>
          <w:lang w:bidi="ar-EG"/>
        </w:rPr>
        <w:t xml:space="preserve">: </w:t>
      </w:r>
      <w:proofErr w:type="spellStart"/>
      <w:r w:rsidRPr="003C6BF0">
        <w:rPr>
          <w:lang w:bidi="ar-EG"/>
        </w:rPr>
        <w:t>Mengaca</w:t>
      </w:r>
      <w:proofErr w:type="spellEnd"/>
      <w:r w:rsidRPr="003C6BF0">
        <w:rPr>
          <w:lang w:bidi="ar-EG"/>
        </w:rPr>
        <w:t xml:space="preserve"> </w:t>
      </w:r>
      <w:proofErr w:type="spellStart"/>
      <w:r w:rsidRPr="003C6BF0">
        <w:rPr>
          <w:lang w:bidi="ar-EG"/>
        </w:rPr>
        <w:t>Budaya</w:t>
      </w:r>
      <w:proofErr w:type="spellEnd"/>
      <w:r w:rsidRPr="003C6BF0">
        <w:rPr>
          <w:lang w:bidi="ar-EG"/>
        </w:rPr>
        <w:t xml:space="preserve"> </w:t>
      </w:r>
      <w:proofErr w:type="spellStart"/>
      <w:r w:rsidRPr="003C6BF0">
        <w:rPr>
          <w:lang w:bidi="ar-EG"/>
        </w:rPr>
        <w:t>Wali</w:t>
      </w:r>
      <w:proofErr w:type="spellEnd"/>
      <w:r w:rsidRPr="003C6BF0">
        <w:rPr>
          <w:lang w:bidi="ar-EG"/>
        </w:rPr>
        <w:t xml:space="preserve"> </w:t>
      </w:r>
      <w:proofErr w:type="spellStart"/>
      <w:r w:rsidRPr="003C6BF0">
        <w:rPr>
          <w:lang w:bidi="ar-EG"/>
        </w:rPr>
        <w:t>Jawa</w:t>
      </w:r>
      <w:proofErr w:type="spellEnd"/>
      <w:r w:rsidRPr="003C6BF0">
        <w:rPr>
          <w:lang w:bidi="ar-EG"/>
        </w:rPr>
        <w:t xml:space="preserve">. </w:t>
      </w:r>
      <w:proofErr w:type="spellStart"/>
      <w:r w:rsidRPr="003C6BF0">
        <w:rPr>
          <w:lang w:bidi="ar-EG"/>
        </w:rPr>
        <w:t>Dlm</w:t>
      </w:r>
      <w:proofErr w:type="spellEnd"/>
      <w:r w:rsidRPr="003C6BF0">
        <w:rPr>
          <w:lang w:bidi="ar-EG"/>
        </w:rPr>
        <w:t xml:space="preserve">. Said </w:t>
      </w:r>
      <w:proofErr w:type="spellStart"/>
      <w:r w:rsidRPr="003C6BF0">
        <w:rPr>
          <w:lang w:bidi="ar-EG"/>
        </w:rPr>
        <w:t>Agil</w:t>
      </w:r>
      <w:proofErr w:type="spellEnd"/>
      <w:r w:rsidRPr="003C6BF0">
        <w:rPr>
          <w:lang w:bidi="ar-EG"/>
        </w:rPr>
        <w:t xml:space="preserve"> </w:t>
      </w:r>
      <w:proofErr w:type="spellStart"/>
      <w:r w:rsidRPr="003C6BF0">
        <w:rPr>
          <w:lang w:bidi="ar-EG"/>
        </w:rPr>
        <w:t>Siradj</w:t>
      </w:r>
      <w:proofErr w:type="spellEnd"/>
      <w:r w:rsidRPr="003C6BF0">
        <w:rPr>
          <w:lang w:bidi="ar-EG"/>
        </w:rPr>
        <w:t xml:space="preserve">. </w:t>
      </w:r>
      <w:proofErr w:type="spellStart"/>
      <w:r w:rsidRPr="003C6BF0">
        <w:rPr>
          <w:i/>
          <w:lang w:bidi="ar-EG"/>
        </w:rPr>
        <w:t>Pesantren</w:t>
      </w:r>
      <w:proofErr w:type="spellEnd"/>
      <w:r w:rsidRPr="003C6BF0">
        <w:rPr>
          <w:i/>
          <w:lang w:bidi="ar-EG"/>
        </w:rPr>
        <w:t xml:space="preserve"> Masa </w:t>
      </w:r>
      <w:proofErr w:type="spellStart"/>
      <w:r w:rsidRPr="003C6BF0">
        <w:rPr>
          <w:i/>
          <w:lang w:bidi="ar-EG"/>
        </w:rPr>
        <w:t>Depan</w:t>
      </w:r>
      <w:proofErr w:type="spellEnd"/>
      <w:r w:rsidRPr="003C6BF0">
        <w:rPr>
          <w:lang w:bidi="ar-EG"/>
        </w:rPr>
        <w:t xml:space="preserve">: </w:t>
      </w:r>
      <w:proofErr w:type="spellStart"/>
      <w:r w:rsidRPr="003C6BF0">
        <w:rPr>
          <w:i/>
          <w:lang w:bidi="ar-EG"/>
        </w:rPr>
        <w:t>Wacana</w:t>
      </w:r>
      <w:proofErr w:type="spellEnd"/>
      <w:r w:rsidRPr="003C6BF0">
        <w:rPr>
          <w:i/>
          <w:lang w:bidi="ar-EG"/>
        </w:rPr>
        <w:t xml:space="preserve"> </w:t>
      </w:r>
      <w:proofErr w:type="spellStart"/>
      <w:r w:rsidRPr="003C6BF0">
        <w:rPr>
          <w:i/>
          <w:lang w:bidi="ar-EG"/>
        </w:rPr>
        <w:t>Pemberdayaan</w:t>
      </w:r>
      <w:proofErr w:type="spellEnd"/>
      <w:r w:rsidRPr="003C6BF0">
        <w:rPr>
          <w:i/>
          <w:lang w:bidi="ar-EG"/>
        </w:rPr>
        <w:t xml:space="preserve"> dan </w:t>
      </w:r>
      <w:proofErr w:type="spellStart"/>
      <w:r w:rsidRPr="003C6BF0">
        <w:rPr>
          <w:i/>
          <w:lang w:bidi="ar-EG"/>
        </w:rPr>
        <w:t>Transformasi</w:t>
      </w:r>
      <w:proofErr w:type="spellEnd"/>
      <w:r w:rsidRPr="003C6BF0">
        <w:rPr>
          <w:i/>
          <w:lang w:bidi="ar-EG"/>
        </w:rPr>
        <w:t xml:space="preserve"> </w:t>
      </w:r>
      <w:proofErr w:type="spellStart"/>
      <w:r w:rsidRPr="003C6BF0">
        <w:rPr>
          <w:i/>
          <w:lang w:bidi="ar-EG"/>
        </w:rPr>
        <w:t>Pesantren</w:t>
      </w:r>
      <w:proofErr w:type="spellEnd"/>
      <w:r w:rsidRPr="003C6BF0">
        <w:rPr>
          <w:i/>
          <w:lang w:bidi="ar-EG"/>
        </w:rPr>
        <w:t>.</w:t>
      </w:r>
      <w:r w:rsidRPr="003C6BF0">
        <w:rPr>
          <w:lang w:bidi="ar-EG"/>
        </w:rPr>
        <w:t xml:space="preserve"> Bandung: Pustaka </w:t>
      </w:r>
      <w:proofErr w:type="spellStart"/>
      <w:r w:rsidRPr="003C6BF0">
        <w:rPr>
          <w:lang w:bidi="ar-EG"/>
        </w:rPr>
        <w:t>Hidayah</w:t>
      </w:r>
      <w:proofErr w:type="spellEnd"/>
      <w:r w:rsidRPr="003C6BF0">
        <w:rPr>
          <w:lang w:bidi="ar-EG"/>
        </w:rPr>
        <w:t>.</w:t>
      </w:r>
    </w:p>
    <w:p w14:paraId="27395A6D" w14:textId="77777777" w:rsidR="003C6BF0" w:rsidRPr="003C6BF0" w:rsidRDefault="003C6BF0" w:rsidP="005D4C51">
      <w:pPr>
        <w:spacing w:line="360" w:lineRule="auto"/>
        <w:ind w:left="360" w:hanging="360"/>
        <w:jc w:val="lowKashida"/>
        <w:rPr>
          <w:lang w:val="de-DE" w:bidi="ar-EG"/>
        </w:rPr>
      </w:pPr>
    </w:p>
    <w:p w14:paraId="5E4ED632" w14:textId="77777777" w:rsidR="003C6BF0" w:rsidRPr="003C6BF0" w:rsidRDefault="003C6BF0" w:rsidP="005D4C51">
      <w:pPr>
        <w:spacing w:line="360" w:lineRule="auto"/>
        <w:ind w:left="360" w:hanging="360"/>
        <w:jc w:val="lowKashida"/>
        <w:rPr>
          <w:lang w:val="fi-FI" w:bidi="ar-EG"/>
        </w:rPr>
      </w:pPr>
      <w:r w:rsidRPr="003C6BF0">
        <w:rPr>
          <w:lang w:val="de-DE" w:bidi="ar-EG"/>
        </w:rPr>
        <w:t xml:space="preserve">Syafiq Hasyim (et.al). 1999. Gerakan perempuan dalam Islam: Perspektif kesejarahan kontemporer. dalam </w:t>
      </w:r>
      <w:r w:rsidRPr="003C6BF0">
        <w:rPr>
          <w:i/>
          <w:iCs/>
          <w:lang w:val="de-DE" w:bidi="ar-EG"/>
        </w:rPr>
        <w:t>Tashwirul Afkar</w:t>
      </w:r>
      <w:r w:rsidRPr="003C6BF0">
        <w:rPr>
          <w:lang w:val="de-DE" w:bidi="ar-EG"/>
        </w:rPr>
        <w:t xml:space="preserve">. </w:t>
      </w:r>
      <w:r w:rsidRPr="003C6BF0">
        <w:rPr>
          <w:lang w:val="fi-FI" w:bidi="ar-EG"/>
        </w:rPr>
        <w:t xml:space="preserve">Edisi No. 5. </w:t>
      </w:r>
    </w:p>
    <w:p w14:paraId="117C2AC3" w14:textId="77777777" w:rsidR="003C6BF0" w:rsidRPr="003C6BF0" w:rsidRDefault="003C6BF0" w:rsidP="005D4C51">
      <w:pPr>
        <w:spacing w:line="360" w:lineRule="auto"/>
        <w:ind w:left="360" w:hanging="360"/>
        <w:jc w:val="lowKashida"/>
        <w:rPr>
          <w:lang w:val="fi-FI" w:bidi="ar-EG"/>
        </w:rPr>
      </w:pPr>
    </w:p>
    <w:p w14:paraId="63813236" w14:textId="77777777" w:rsidR="003C6BF0" w:rsidRPr="003C6BF0" w:rsidRDefault="003C6BF0" w:rsidP="005D4C51">
      <w:pPr>
        <w:spacing w:line="360" w:lineRule="auto"/>
        <w:ind w:left="360" w:hanging="360"/>
        <w:jc w:val="lowKashida"/>
        <w:rPr>
          <w:lang w:bidi="ar-EG"/>
        </w:rPr>
      </w:pPr>
      <w:r w:rsidRPr="003C6BF0">
        <w:rPr>
          <w:lang w:bidi="ar-EG"/>
        </w:rPr>
        <w:t xml:space="preserve">Tim </w:t>
      </w:r>
      <w:proofErr w:type="spellStart"/>
      <w:r w:rsidRPr="003C6BF0">
        <w:rPr>
          <w:lang w:bidi="ar-EG"/>
        </w:rPr>
        <w:t>Penyusun</w:t>
      </w:r>
      <w:proofErr w:type="spellEnd"/>
      <w:r w:rsidRPr="003C6BF0">
        <w:rPr>
          <w:lang w:bidi="ar-EG"/>
        </w:rPr>
        <w:t xml:space="preserve">. 1984. </w:t>
      </w:r>
      <w:proofErr w:type="spellStart"/>
      <w:r w:rsidRPr="003C6BF0">
        <w:rPr>
          <w:i/>
          <w:lang w:bidi="ar-EG"/>
        </w:rPr>
        <w:t>Standarisasi</w:t>
      </w:r>
      <w:proofErr w:type="spellEnd"/>
      <w:r w:rsidRPr="003C6BF0">
        <w:rPr>
          <w:i/>
          <w:lang w:bidi="ar-EG"/>
        </w:rPr>
        <w:t xml:space="preserve"> Sarana </w:t>
      </w:r>
      <w:proofErr w:type="spellStart"/>
      <w:r w:rsidRPr="003C6BF0">
        <w:rPr>
          <w:i/>
          <w:lang w:bidi="ar-EG"/>
        </w:rPr>
        <w:t>Pondok</w:t>
      </w:r>
      <w:proofErr w:type="spellEnd"/>
      <w:r w:rsidRPr="003C6BF0">
        <w:rPr>
          <w:i/>
          <w:lang w:bidi="ar-EG"/>
        </w:rPr>
        <w:t xml:space="preserve"> </w:t>
      </w:r>
      <w:proofErr w:type="spellStart"/>
      <w:r w:rsidRPr="003C6BF0">
        <w:rPr>
          <w:i/>
          <w:lang w:bidi="ar-EG"/>
        </w:rPr>
        <w:t>Pesantren</w:t>
      </w:r>
      <w:proofErr w:type="spellEnd"/>
      <w:r w:rsidRPr="003C6BF0">
        <w:rPr>
          <w:lang w:bidi="ar-EG"/>
        </w:rPr>
        <w:t xml:space="preserve">. Jakarta: </w:t>
      </w:r>
      <w:proofErr w:type="spellStart"/>
      <w:r w:rsidRPr="003C6BF0">
        <w:rPr>
          <w:lang w:bidi="ar-EG"/>
        </w:rPr>
        <w:t>Proyek</w:t>
      </w:r>
      <w:proofErr w:type="spellEnd"/>
      <w:r w:rsidRPr="003C6BF0">
        <w:rPr>
          <w:lang w:bidi="ar-EG"/>
        </w:rPr>
        <w:t xml:space="preserve"> </w:t>
      </w:r>
      <w:proofErr w:type="spellStart"/>
      <w:r w:rsidRPr="003C6BF0">
        <w:rPr>
          <w:lang w:bidi="ar-EG"/>
        </w:rPr>
        <w:t>Pembinaan</w:t>
      </w:r>
      <w:proofErr w:type="spellEnd"/>
      <w:r w:rsidRPr="003C6BF0">
        <w:rPr>
          <w:lang w:bidi="ar-EG"/>
        </w:rPr>
        <w:t xml:space="preserve"> </w:t>
      </w:r>
      <w:proofErr w:type="spellStart"/>
      <w:r w:rsidRPr="003C6BF0">
        <w:rPr>
          <w:lang w:bidi="ar-EG"/>
        </w:rPr>
        <w:t>Bantuan</w:t>
      </w:r>
      <w:proofErr w:type="spellEnd"/>
      <w:r w:rsidRPr="003C6BF0">
        <w:rPr>
          <w:lang w:bidi="ar-EG"/>
        </w:rPr>
        <w:t xml:space="preserve"> </w:t>
      </w:r>
      <w:proofErr w:type="spellStart"/>
      <w:r w:rsidRPr="003C6BF0">
        <w:rPr>
          <w:lang w:bidi="ar-EG"/>
        </w:rPr>
        <w:t>kepada</w:t>
      </w:r>
      <w:proofErr w:type="spellEnd"/>
      <w:r w:rsidRPr="003C6BF0">
        <w:rPr>
          <w:lang w:bidi="ar-EG"/>
        </w:rPr>
        <w:t xml:space="preserve"> </w:t>
      </w:r>
      <w:proofErr w:type="spellStart"/>
      <w:r w:rsidRPr="003C6BF0">
        <w:rPr>
          <w:lang w:bidi="ar-EG"/>
        </w:rPr>
        <w:t>Pondok</w:t>
      </w:r>
      <w:proofErr w:type="spellEnd"/>
      <w:r w:rsidRPr="003C6BF0">
        <w:rPr>
          <w:lang w:bidi="ar-EG"/>
        </w:rPr>
        <w:t xml:space="preserve"> </w:t>
      </w:r>
      <w:proofErr w:type="spellStart"/>
      <w:r w:rsidRPr="003C6BF0">
        <w:rPr>
          <w:lang w:bidi="ar-EG"/>
        </w:rPr>
        <w:t>Pesantren</w:t>
      </w:r>
      <w:proofErr w:type="spellEnd"/>
      <w:r w:rsidRPr="003C6BF0">
        <w:rPr>
          <w:lang w:bidi="ar-EG"/>
        </w:rPr>
        <w:t xml:space="preserve"> </w:t>
      </w:r>
      <w:proofErr w:type="spellStart"/>
      <w:r w:rsidRPr="003C6BF0">
        <w:rPr>
          <w:lang w:bidi="ar-EG"/>
        </w:rPr>
        <w:t>Direktoral</w:t>
      </w:r>
      <w:proofErr w:type="spellEnd"/>
      <w:r w:rsidRPr="003C6BF0">
        <w:rPr>
          <w:lang w:bidi="ar-EG"/>
        </w:rPr>
        <w:t xml:space="preserve"> </w:t>
      </w:r>
      <w:proofErr w:type="spellStart"/>
      <w:r w:rsidRPr="003C6BF0">
        <w:rPr>
          <w:lang w:bidi="ar-EG"/>
        </w:rPr>
        <w:t>Jenderal</w:t>
      </w:r>
      <w:proofErr w:type="spellEnd"/>
      <w:r w:rsidRPr="003C6BF0">
        <w:rPr>
          <w:lang w:bidi="ar-EG"/>
        </w:rPr>
        <w:t xml:space="preserve"> </w:t>
      </w:r>
      <w:proofErr w:type="spellStart"/>
      <w:r w:rsidRPr="003C6BF0">
        <w:rPr>
          <w:lang w:bidi="ar-EG"/>
        </w:rPr>
        <w:t>Pembinaan</w:t>
      </w:r>
      <w:proofErr w:type="spellEnd"/>
      <w:r w:rsidRPr="003C6BF0">
        <w:rPr>
          <w:lang w:bidi="ar-EG"/>
        </w:rPr>
        <w:t xml:space="preserve"> </w:t>
      </w:r>
      <w:proofErr w:type="spellStart"/>
      <w:r w:rsidRPr="003C6BF0">
        <w:rPr>
          <w:lang w:bidi="ar-EG"/>
        </w:rPr>
        <w:t>Kelembagaan</w:t>
      </w:r>
      <w:proofErr w:type="spellEnd"/>
      <w:r w:rsidRPr="003C6BF0">
        <w:rPr>
          <w:lang w:bidi="ar-EG"/>
        </w:rPr>
        <w:t xml:space="preserve"> Agama Islam </w:t>
      </w:r>
      <w:proofErr w:type="spellStart"/>
      <w:r w:rsidRPr="003C6BF0">
        <w:rPr>
          <w:lang w:bidi="ar-EG"/>
        </w:rPr>
        <w:t>Depag</w:t>
      </w:r>
      <w:proofErr w:type="spellEnd"/>
      <w:r w:rsidRPr="003C6BF0">
        <w:rPr>
          <w:lang w:bidi="ar-EG"/>
        </w:rPr>
        <w:t xml:space="preserve"> RI.</w:t>
      </w:r>
    </w:p>
    <w:p w14:paraId="6E70245F" w14:textId="77777777" w:rsidR="003C6BF0" w:rsidRPr="003C6BF0" w:rsidRDefault="003C6BF0" w:rsidP="005D4C51">
      <w:pPr>
        <w:spacing w:line="360" w:lineRule="auto"/>
        <w:ind w:left="360" w:hanging="360"/>
        <w:jc w:val="lowKashida"/>
        <w:rPr>
          <w:lang w:bidi="ar-EG"/>
        </w:rPr>
      </w:pPr>
    </w:p>
    <w:p w14:paraId="5F3039C9" w14:textId="77777777" w:rsidR="003C6BF0" w:rsidRPr="003C6BF0" w:rsidRDefault="003C6BF0" w:rsidP="005D4C51">
      <w:pPr>
        <w:spacing w:line="360" w:lineRule="auto"/>
        <w:ind w:left="360" w:hanging="360"/>
        <w:jc w:val="lowKashida"/>
        <w:rPr>
          <w:lang w:bidi="ar-EG"/>
        </w:rPr>
      </w:pPr>
      <w:proofErr w:type="spellStart"/>
      <w:r w:rsidRPr="003C6BF0">
        <w:rPr>
          <w:lang w:bidi="ar-EG"/>
        </w:rPr>
        <w:t>Teuku</w:t>
      </w:r>
      <w:proofErr w:type="spellEnd"/>
      <w:r w:rsidRPr="003C6BF0">
        <w:rPr>
          <w:lang w:bidi="ar-EG"/>
        </w:rPr>
        <w:t xml:space="preserve"> Ibrahim </w:t>
      </w:r>
      <w:proofErr w:type="spellStart"/>
      <w:r w:rsidRPr="003C6BF0">
        <w:rPr>
          <w:lang w:bidi="ar-EG"/>
        </w:rPr>
        <w:t>Alfian</w:t>
      </w:r>
      <w:proofErr w:type="spellEnd"/>
      <w:r w:rsidRPr="003C6BF0">
        <w:rPr>
          <w:lang w:bidi="ar-EG"/>
        </w:rPr>
        <w:t xml:space="preserve">. 1999. </w:t>
      </w:r>
      <w:proofErr w:type="spellStart"/>
      <w:r w:rsidRPr="003C6BF0">
        <w:rPr>
          <w:i/>
          <w:lang w:bidi="ar-EG"/>
        </w:rPr>
        <w:t>Wajah</w:t>
      </w:r>
      <w:proofErr w:type="spellEnd"/>
      <w:r w:rsidRPr="003C6BF0">
        <w:rPr>
          <w:i/>
          <w:lang w:bidi="ar-EG"/>
        </w:rPr>
        <w:t xml:space="preserve"> Aceh </w:t>
      </w:r>
      <w:proofErr w:type="spellStart"/>
      <w:r w:rsidRPr="003C6BF0">
        <w:rPr>
          <w:i/>
          <w:lang w:bidi="ar-EG"/>
        </w:rPr>
        <w:t>dalam</w:t>
      </w:r>
      <w:proofErr w:type="spellEnd"/>
      <w:r w:rsidRPr="003C6BF0">
        <w:rPr>
          <w:i/>
          <w:lang w:bidi="ar-EG"/>
        </w:rPr>
        <w:t xml:space="preserve"> </w:t>
      </w:r>
      <w:proofErr w:type="spellStart"/>
      <w:r w:rsidRPr="003C6BF0">
        <w:rPr>
          <w:i/>
          <w:lang w:bidi="ar-EG"/>
        </w:rPr>
        <w:t>Lintasan</w:t>
      </w:r>
      <w:proofErr w:type="spellEnd"/>
      <w:r w:rsidRPr="003C6BF0">
        <w:rPr>
          <w:i/>
          <w:lang w:bidi="ar-EG"/>
        </w:rPr>
        <w:t xml:space="preserve"> Sejarah.</w:t>
      </w:r>
      <w:r w:rsidRPr="003C6BF0">
        <w:rPr>
          <w:lang w:bidi="ar-EG"/>
        </w:rPr>
        <w:t xml:space="preserve"> Banda Aceh: Pusat </w:t>
      </w:r>
      <w:proofErr w:type="spellStart"/>
      <w:r w:rsidRPr="003C6BF0">
        <w:rPr>
          <w:lang w:bidi="ar-EG"/>
        </w:rPr>
        <w:t>Dokumentasi</w:t>
      </w:r>
      <w:proofErr w:type="spellEnd"/>
      <w:r w:rsidRPr="003C6BF0">
        <w:rPr>
          <w:lang w:bidi="ar-EG"/>
        </w:rPr>
        <w:t xml:space="preserve"> dan </w:t>
      </w:r>
      <w:proofErr w:type="spellStart"/>
      <w:r w:rsidRPr="003C6BF0">
        <w:rPr>
          <w:lang w:bidi="ar-EG"/>
        </w:rPr>
        <w:t>Informasi</w:t>
      </w:r>
      <w:proofErr w:type="spellEnd"/>
      <w:r w:rsidRPr="003C6BF0">
        <w:rPr>
          <w:lang w:bidi="ar-EG"/>
        </w:rPr>
        <w:t xml:space="preserve"> Aceh.</w:t>
      </w:r>
    </w:p>
    <w:p w14:paraId="5825B5CD" w14:textId="77777777" w:rsidR="003C6BF0" w:rsidRPr="003C6BF0" w:rsidRDefault="003C6BF0" w:rsidP="005D4C51">
      <w:pPr>
        <w:spacing w:line="360" w:lineRule="auto"/>
        <w:ind w:left="360" w:hanging="360"/>
        <w:jc w:val="lowKashida"/>
        <w:rPr>
          <w:lang w:val="fi-FI" w:bidi="ar-EG"/>
        </w:rPr>
      </w:pPr>
    </w:p>
    <w:p w14:paraId="39BC54E3" w14:textId="77777777" w:rsidR="003C6BF0" w:rsidRPr="003C6BF0" w:rsidRDefault="003C6BF0" w:rsidP="005D4C51">
      <w:pPr>
        <w:spacing w:line="360" w:lineRule="auto"/>
        <w:ind w:left="360" w:hanging="360"/>
        <w:jc w:val="lowKashida"/>
        <w:rPr>
          <w:lang w:val="fi-FI" w:bidi="ar-EG"/>
        </w:rPr>
      </w:pPr>
      <w:r w:rsidRPr="003C6BF0">
        <w:rPr>
          <w:lang w:val="fi-FI" w:bidi="ar-EG"/>
        </w:rPr>
        <w:t xml:space="preserve">Turmudi, Endang. 2003. </w:t>
      </w:r>
      <w:r w:rsidRPr="003C6BF0">
        <w:rPr>
          <w:i/>
          <w:lang w:val="fi-FI" w:bidi="ar-EG"/>
        </w:rPr>
        <w:t xml:space="preserve">Perselingkuhan Kiai dan Kekuasaan. </w:t>
      </w:r>
      <w:r w:rsidRPr="003C6BF0">
        <w:rPr>
          <w:lang w:val="fi-FI" w:bidi="ar-EG"/>
        </w:rPr>
        <w:t>Yogyakarta: LkiS.</w:t>
      </w:r>
    </w:p>
    <w:p w14:paraId="09115306" w14:textId="77777777" w:rsidR="003C6BF0" w:rsidRPr="003C6BF0" w:rsidRDefault="003C6BF0" w:rsidP="005D4C51">
      <w:pPr>
        <w:spacing w:line="360" w:lineRule="auto"/>
        <w:ind w:left="360" w:hanging="360"/>
        <w:jc w:val="lowKashida"/>
        <w:rPr>
          <w:lang w:val="fi-FI" w:bidi="ar-EG"/>
        </w:rPr>
      </w:pPr>
    </w:p>
    <w:p w14:paraId="78AAB663" w14:textId="77777777" w:rsidR="003C6BF0" w:rsidRPr="003C6BF0" w:rsidRDefault="003C6BF0" w:rsidP="005D4C51">
      <w:pPr>
        <w:spacing w:line="360" w:lineRule="auto"/>
        <w:ind w:left="360" w:hanging="360"/>
        <w:jc w:val="lowKashida"/>
        <w:rPr>
          <w:i/>
          <w:lang w:val="fi-FI" w:bidi="ar-EG"/>
        </w:rPr>
      </w:pPr>
      <w:r w:rsidRPr="003C6BF0">
        <w:rPr>
          <w:lang w:val="fi-FI" w:bidi="ar-EG"/>
        </w:rPr>
        <w:t xml:space="preserve">Yunahar Ilyas. 2006. </w:t>
      </w:r>
      <w:r w:rsidRPr="003C6BF0">
        <w:rPr>
          <w:i/>
          <w:lang w:val="fi-FI" w:bidi="ar-EG"/>
        </w:rPr>
        <w:t>Kesetaraan Gender dalam Al-Qur’an; Studi Pemikiran Para Mufasir</w:t>
      </w:r>
      <w:r w:rsidRPr="003C6BF0">
        <w:rPr>
          <w:lang w:val="fi-FI" w:bidi="ar-EG"/>
        </w:rPr>
        <w:t>. Yogyakarta: LABDA Press.</w:t>
      </w:r>
    </w:p>
    <w:p w14:paraId="4823F06C" w14:textId="77777777" w:rsidR="003C6BF0" w:rsidRPr="003C6BF0" w:rsidRDefault="003C6BF0" w:rsidP="005D4C51">
      <w:pPr>
        <w:spacing w:line="360" w:lineRule="auto"/>
        <w:ind w:left="720" w:hanging="360"/>
        <w:jc w:val="lowKashida"/>
        <w:rPr>
          <w:i/>
          <w:lang w:val="fi-FI" w:bidi="ar-EG"/>
        </w:rPr>
      </w:pPr>
      <w:r w:rsidRPr="003C6BF0">
        <w:rPr>
          <w:i/>
          <w:lang w:val="fi-FI" w:bidi="ar-EG"/>
        </w:rPr>
        <w:lastRenderedPageBreak/>
        <w:t xml:space="preserve"> </w:t>
      </w:r>
    </w:p>
    <w:p w14:paraId="25CB2DD6" w14:textId="77777777" w:rsidR="003C6BF0" w:rsidRPr="003C6BF0" w:rsidRDefault="003C6BF0" w:rsidP="005D4C51">
      <w:pPr>
        <w:spacing w:line="360" w:lineRule="auto"/>
        <w:rPr>
          <w:lang w:val="fi-FI"/>
        </w:rPr>
      </w:pPr>
    </w:p>
    <w:p w14:paraId="7EAA32F8" w14:textId="77777777" w:rsidR="003C6BF0" w:rsidRPr="003C6BF0" w:rsidRDefault="003C6BF0" w:rsidP="005D4C51">
      <w:pPr>
        <w:spacing w:line="360" w:lineRule="auto"/>
        <w:rPr>
          <w:lang w:val="fi-FI"/>
        </w:rPr>
      </w:pPr>
    </w:p>
    <w:p w14:paraId="62725831" w14:textId="77777777" w:rsidR="003C6BF0" w:rsidRPr="003C6BF0" w:rsidRDefault="003C6BF0" w:rsidP="005D4C51">
      <w:pPr>
        <w:spacing w:line="360" w:lineRule="auto"/>
        <w:rPr>
          <w:lang w:val="fi-FI"/>
        </w:rPr>
      </w:pPr>
      <w:r w:rsidRPr="003C6BF0">
        <w:rPr>
          <w:lang w:val="fi-FI"/>
        </w:rPr>
        <w:t>Wawancara:</w:t>
      </w:r>
    </w:p>
    <w:p w14:paraId="57AE32A1" w14:textId="77777777" w:rsidR="003C6BF0" w:rsidRDefault="003C6BF0" w:rsidP="005D4C51">
      <w:pPr>
        <w:numPr>
          <w:ilvl w:val="0"/>
          <w:numId w:val="11"/>
        </w:numPr>
        <w:spacing w:line="360" w:lineRule="auto"/>
        <w:rPr>
          <w:lang w:val="fi-FI"/>
        </w:rPr>
      </w:pPr>
      <w:r w:rsidRPr="003C6BF0">
        <w:rPr>
          <w:lang w:val="fi-FI"/>
        </w:rPr>
        <w:t>KH. Muhyiddin Abdusshomad</w:t>
      </w:r>
    </w:p>
    <w:p w14:paraId="50D93ABB" w14:textId="77777777" w:rsidR="004F18B7" w:rsidRDefault="004F18B7" w:rsidP="005D4C51">
      <w:pPr>
        <w:numPr>
          <w:ilvl w:val="0"/>
          <w:numId w:val="11"/>
        </w:numPr>
        <w:spacing w:line="360" w:lineRule="auto"/>
        <w:rPr>
          <w:lang w:val="fi-FI"/>
        </w:rPr>
      </w:pPr>
      <w:r>
        <w:rPr>
          <w:lang w:val="fi-FI"/>
        </w:rPr>
        <w:t>Ustadz Afif</w:t>
      </w:r>
    </w:p>
    <w:p w14:paraId="38AEF585" w14:textId="77777777" w:rsidR="004F18B7" w:rsidRPr="003C6BF0" w:rsidRDefault="004F18B7" w:rsidP="005D4C51">
      <w:pPr>
        <w:numPr>
          <w:ilvl w:val="0"/>
          <w:numId w:val="11"/>
        </w:numPr>
        <w:spacing w:line="360" w:lineRule="auto"/>
        <w:rPr>
          <w:lang w:val="fi-FI"/>
        </w:rPr>
      </w:pPr>
      <w:r>
        <w:rPr>
          <w:lang w:val="fi-FI"/>
        </w:rPr>
        <w:t>Ustadzah Ana Safitri</w:t>
      </w:r>
    </w:p>
    <w:p w14:paraId="2B0DC423" w14:textId="77777777" w:rsidR="003C6BF0" w:rsidRPr="003C6BF0" w:rsidRDefault="003C6BF0" w:rsidP="005D4C51">
      <w:pPr>
        <w:numPr>
          <w:ilvl w:val="0"/>
          <w:numId w:val="11"/>
        </w:numPr>
        <w:spacing w:line="360" w:lineRule="auto"/>
        <w:rPr>
          <w:lang w:val="fi-FI"/>
        </w:rPr>
      </w:pPr>
      <w:r w:rsidRPr="003C6BF0">
        <w:rPr>
          <w:lang w:val="fi-FI"/>
        </w:rPr>
        <w:t xml:space="preserve">KH. </w:t>
      </w:r>
      <w:r w:rsidR="00512363">
        <w:rPr>
          <w:lang w:val="fi-FI"/>
        </w:rPr>
        <w:t xml:space="preserve">Drs. </w:t>
      </w:r>
      <w:r w:rsidRPr="003C6BF0">
        <w:rPr>
          <w:lang w:val="fi-FI"/>
        </w:rPr>
        <w:t>Abdul Hamid Chidlir</w:t>
      </w:r>
    </w:p>
    <w:p w14:paraId="4A2A3DDE" w14:textId="77777777" w:rsidR="003C6BF0" w:rsidRPr="003C6BF0" w:rsidRDefault="003C6BF0" w:rsidP="005D4C51">
      <w:pPr>
        <w:numPr>
          <w:ilvl w:val="0"/>
          <w:numId w:val="11"/>
        </w:numPr>
        <w:spacing w:line="360" w:lineRule="auto"/>
        <w:rPr>
          <w:lang w:val="fi-FI"/>
        </w:rPr>
      </w:pPr>
      <w:r w:rsidRPr="003C6BF0">
        <w:rPr>
          <w:lang w:val="fi-FI"/>
        </w:rPr>
        <w:t xml:space="preserve">Dra. Cred Dien </w:t>
      </w:r>
    </w:p>
    <w:p w14:paraId="51944E9B" w14:textId="77777777" w:rsidR="003C6BF0" w:rsidRPr="003C6BF0" w:rsidRDefault="003C6BF0" w:rsidP="005D4C51">
      <w:pPr>
        <w:numPr>
          <w:ilvl w:val="0"/>
          <w:numId w:val="11"/>
        </w:numPr>
        <w:spacing w:line="360" w:lineRule="auto"/>
        <w:rPr>
          <w:lang w:val="fi-FI"/>
        </w:rPr>
      </w:pPr>
      <w:r w:rsidRPr="003C6BF0">
        <w:rPr>
          <w:lang w:val="fi-FI"/>
        </w:rPr>
        <w:t>Husni, S.Pd.I</w:t>
      </w:r>
    </w:p>
    <w:p w14:paraId="41986BCC" w14:textId="77777777" w:rsidR="003C6BF0" w:rsidRPr="003C6BF0" w:rsidRDefault="003C6BF0" w:rsidP="005D4C51">
      <w:pPr>
        <w:numPr>
          <w:ilvl w:val="0"/>
          <w:numId w:val="11"/>
        </w:numPr>
        <w:spacing w:line="360" w:lineRule="auto"/>
        <w:rPr>
          <w:lang w:val="fi-FI"/>
        </w:rPr>
      </w:pPr>
      <w:r w:rsidRPr="003C6BF0">
        <w:rPr>
          <w:lang w:val="fi-FI"/>
        </w:rPr>
        <w:t>Zahira Najmin Nida</w:t>
      </w:r>
    </w:p>
    <w:bookmarkEnd w:id="5"/>
    <w:p w14:paraId="0F6C42A2" w14:textId="77777777" w:rsidR="003C6BF0" w:rsidRPr="003C6BF0" w:rsidRDefault="003C6BF0" w:rsidP="005D4C51">
      <w:pPr>
        <w:spacing w:line="360" w:lineRule="auto"/>
        <w:rPr>
          <w:lang w:val="fi-FI"/>
        </w:rPr>
      </w:pPr>
    </w:p>
    <w:p w14:paraId="47450C4E" w14:textId="77777777" w:rsidR="003C6BF0" w:rsidRPr="003C6BF0" w:rsidRDefault="003C6BF0" w:rsidP="005D4C51">
      <w:pPr>
        <w:spacing w:line="360" w:lineRule="auto"/>
        <w:ind w:left="360"/>
        <w:jc w:val="both"/>
        <w:rPr>
          <w:lang w:val="fi-FI"/>
        </w:rPr>
      </w:pPr>
    </w:p>
    <w:p w14:paraId="3EF5E2CE" w14:textId="77777777" w:rsidR="003C6BF0" w:rsidRPr="00D517BD" w:rsidRDefault="003C6BF0" w:rsidP="005D4C51">
      <w:pPr>
        <w:spacing w:line="360" w:lineRule="auto"/>
        <w:ind w:left="360"/>
        <w:jc w:val="both"/>
        <w:rPr>
          <w:lang w:val="sv-SE"/>
        </w:rPr>
      </w:pPr>
    </w:p>
    <w:p w14:paraId="7A0AC3D6" w14:textId="77777777" w:rsidR="00D517BD" w:rsidRPr="00D517BD" w:rsidRDefault="00D517BD" w:rsidP="005D4C51">
      <w:pPr>
        <w:spacing w:line="360" w:lineRule="auto"/>
        <w:ind w:left="360"/>
        <w:jc w:val="both"/>
        <w:rPr>
          <w:lang w:val="sv-SE"/>
        </w:rPr>
      </w:pPr>
    </w:p>
    <w:p w14:paraId="0A07E221" w14:textId="77777777" w:rsidR="00D517BD" w:rsidRPr="00D517BD" w:rsidRDefault="00D517BD" w:rsidP="005D4C51">
      <w:pPr>
        <w:spacing w:line="360" w:lineRule="auto"/>
        <w:jc w:val="both"/>
        <w:rPr>
          <w:rFonts w:asciiTheme="majorBidi" w:hAnsiTheme="majorBidi" w:cstheme="majorBidi"/>
          <w:lang w:val="sv-SE"/>
        </w:rPr>
      </w:pPr>
    </w:p>
    <w:p w14:paraId="6B7AC95A" w14:textId="77777777" w:rsidR="00D517BD" w:rsidRPr="003C6BF0" w:rsidRDefault="00D517BD" w:rsidP="005D4C51">
      <w:pPr>
        <w:spacing w:line="360" w:lineRule="auto"/>
        <w:jc w:val="both"/>
        <w:rPr>
          <w:rFonts w:asciiTheme="majorBidi" w:hAnsiTheme="majorBidi" w:cstheme="majorBidi"/>
          <w:lang w:val="fi-FI"/>
        </w:rPr>
      </w:pPr>
    </w:p>
    <w:p w14:paraId="608B78D4" w14:textId="77777777" w:rsidR="00D517BD" w:rsidRPr="003C6BF0" w:rsidRDefault="00D517BD" w:rsidP="005D4C51">
      <w:pPr>
        <w:spacing w:line="360" w:lineRule="auto"/>
        <w:jc w:val="both"/>
        <w:rPr>
          <w:rFonts w:asciiTheme="majorBidi" w:hAnsiTheme="majorBidi" w:cstheme="majorBidi"/>
          <w:lang w:val="fi-FI"/>
        </w:rPr>
      </w:pPr>
    </w:p>
    <w:sectPr w:rsidR="00D517BD" w:rsidRPr="003C6BF0" w:rsidSect="00216BE3">
      <w:footerReference w:type="default" r:id="rId9"/>
      <w:footerReference w:type="first" r:id="rId10"/>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7063" w14:textId="77777777" w:rsidR="00091303" w:rsidRDefault="00091303" w:rsidP="003C6BF0">
      <w:r>
        <w:separator/>
      </w:r>
    </w:p>
  </w:endnote>
  <w:endnote w:type="continuationSeparator" w:id="0">
    <w:p w14:paraId="40630B5D" w14:textId="77777777" w:rsidR="00091303" w:rsidRDefault="00091303" w:rsidP="003C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125870"/>
      <w:docPartObj>
        <w:docPartGallery w:val="Page Numbers (Bottom of Page)"/>
        <w:docPartUnique/>
      </w:docPartObj>
    </w:sdtPr>
    <w:sdtEndPr/>
    <w:sdtContent>
      <w:p w14:paraId="18561126" w14:textId="77777777" w:rsidR="00DA7729" w:rsidRDefault="00DA7729">
        <w:pPr>
          <w:pStyle w:val="Footer"/>
          <w:jc w:val="center"/>
        </w:pPr>
        <w:r>
          <w:fldChar w:fldCharType="begin"/>
        </w:r>
        <w:r>
          <w:instrText>PAGE   \* MERGEFORMAT</w:instrText>
        </w:r>
        <w:r>
          <w:fldChar w:fldCharType="separate"/>
        </w:r>
        <w:r>
          <w:rPr>
            <w:lang w:val="id-ID"/>
          </w:rPr>
          <w:t>2</w:t>
        </w:r>
        <w:r>
          <w:fldChar w:fldCharType="end"/>
        </w:r>
      </w:p>
    </w:sdtContent>
  </w:sdt>
  <w:p w14:paraId="38DCA58A" w14:textId="77777777" w:rsidR="00DA7729" w:rsidRDefault="00DA7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312981"/>
      <w:docPartObj>
        <w:docPartGallery w:val="Page Numbers (Bottom of Page)"/>
        <w:docPartUnique/>
      </w:docPartObj>
    </w:sdtPr>
    <w:sdtEndPr/>
    <w:sdtContent>
      <w:p w14:paraId="136ADD4F" w14:textId="77777777" w:rsidR="00DA7729" w:rsidRDefault="00DA7729">
        <w:pPr>
          <w:pStyle w:val="Footer"/>
          <w:jc w:val="center"/>
        </w:pPr>
        <w:r>
          <w:fldChar w:fldCharType="begin"/>
        </w:r>
        <w:r>
          <w:instrText>PAGE   \* MERGEFORMAT</w:instrText>
        </w:r>
        <w:r>
          <w:fldChar w:fldCharType="separate"/>
        </w:r>
        <w:r>
          <w:rPr>
            <w:lang w:val="id-ID"/>
          </w:rPr>
          <w:t>2</w:t>
        </w:r>
        <w:r>
          <w:fldChar w:fldCharType="end"/>
        </w:r>
      </w:p>
    </w:sdtContent>
  </w:sdt>
  <w:p w14:paraId="05B8DB1F" w14:textId="77777777" w:rsidR="00DA7729" w:rsidRDefault="00DA7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F4AC" w14:textId="77777777" w:rsidR="00091303" w:rsidRDefault="00091303" w:rsidP="003C6BF0">
      <w:r>
        <w:separator/>
      </w:r>
    </w:p>
  </w:footnote>
  <w:footnote w:type="continuationSeparator" w:id="0">
    <w:p w14:paraId="4B51D8AF" w14:textId="77777777" w:rsidR="00091303" w:rsidRDefault="00091303" w:rsidP="003C6BF0">
      <w:r>
        <w:continuationSeparator/>
      </w:r>
    </w:p>
  </w:footnote>
  <w:footnote w:id="1">
    <w:p w14:paraId="28402B89" w14:textId="77777777" w:rsidR="00997A11" w:rsidRPr="00B43BF5" w:rsidRDefault="00997A11" w:rsidP="003C6BF0">
      <w:pPr>
        <w:pStyle w:val="TeksCatatanKaki"/>
        <w:rPr>
          <w:lang w:val="fi-FI"/>
        </w:rPr>
      </w:pPr>
      <w:r>
        <w:rPr>
          <w:rStyle w:val="ReferensiCatatanKaki"/>
        </w:rPr>
        <w:footnoteRef/>
      </w:r>
      <w:r w:rsidRPr="00B43BF5">
        <w:rPr>
          <w:lang w:val="fi-FI"/>
        </w:rPr>
        <w:t xml:space="preserve"> Lihat di </w:t>
      </w:r>
      <w:hyperlink r:id="rId1" w:history="1">
        <w:r w:rsidRPr="00B43BF5">
          <w:rPr>
            <w:rStyle w:val="Hyperlink"/>
            <w:lang w:val="fi-FI"/>
          </w:rPr>
          <w:t>www.wikipwdia.org.id</w:t>
        </w:r>
      </w:hyperlink>
      <w:r w:rsidRPr="00B43BF5">
        <w:rPr>
          <w:lang w:val="fi-FI"/>
        </w:rPr>
        <w:t xml:space="preserve"> </w:t>
      </w:r>
      <w:r>
        <w:rPr>
          <w:lang w:val="fi-FI"/>
        </w:rPr>
        <w:t>(4 September 2018)</w:t>
      </w:r>
    </w:p>
  </w:footnote>
  <w:footnote w:id="2">
    <w:p w14:paraId="40D2FB24" w14:textId="77777777" w:rsidR="00997A11" w:rsidRDefault="00997A11" w:rsidP="003C6BF0">
      <w:pPr>
        <w:pStyle w:val="TeksCatatanKaki"/>
        <w:jc w:val="both"/>
      </w:pPr>
      <w:r>
        <w:rPr>
          <w:rStyle w:val="ReferensiCatatanKaki"/>
        </w:rPr>
        <w:footnoteRef/>
      </w:r>
      <w:r>
        <w:t xml:space="preserve"> C.C. Berg, “Indonesia”, dalam H.A.R. (ed.). 1932.  </w:t>
      </w:r>
      <w:r w:rsidRPr="00265120">
        <w:rPr>
          <w:i/>
        </w:rPr>
        <w:t>Whither Islam? A Survey of  Modem Movement in the Muslim World.</w:t>
      </w:r>
      <w:r>
        <w:t xml:space="preserve"> London: Victor Gollancz &amp; Ltd. Pendapat ini kemudian dikutip dalam M. Hasbi Amiruddin. 1994. </w:t>
      </w:r>
      <w:r w:rsidRPr="00265120">
        <w:rPr>
          <w:i/>
        </w:rPr>
        <w:t>The Response of the Ulama Dayah to the Modernization of Islamic Law.</w:t>
      </w:r>
      <w:r>
        <w:t xml:space="preserve"> Tesis Institute of Islamic Studies McGill University, dan juga Zamakhsyari Dhofier (1994): 18.   </w:t>
      </w:r>
    </w:p>
  </w:footnote>
  <w:footnote w:id="3">
    <w:p w14:paraId="78F95BC8" w14:textId="77777777" w:rsidR="00997A11" w:rsidRDefault="00997A11" w:rsidP="003C6BF0">
      <w:pPr>
        <w:pStyle w:val="TeksCatatanKaki"/>
        <w:jc w:val="both"/>
      </w:pPr>
      <w:r>
        <w:rPr>
          <w:rStyle w:val="ReferensiCatatanKaki"/>
        </w:rPr>
        <w:footnoteRef/>
      </w:r>
      <w:r>
        <w:t xml:space="preserve"> Ali Hasjmy adalah tokoh ulama Aceh yang terkenal. Untuk biografinya, baca Aslam Noor: Prof. H. Ali Hasjmi: Pemadam Api DI/TII. Dalam Azyumardi Azra dan Saiful Umam (ed.). 1998. </w:t>
      </w:r>
      <w:r w:rsidRPr="005C1627">
        <w:rPr>
          <w:i/>
        </w:rPr>
        <w:t>Tokoh dan Pemimpin Agama: Biografi Sosial-Intelektual.</w:t>
      </w:r>
      <w:r>
        <w:t xml:space="preserve"> Jakarta: Badan Litbang Agama Departemen Agama RI dan Pusat Pengkajian Islam dan Masyarakat. Hlm: 357-380.</w:t>
      </w:r>
    </w:p>
  </w:footnote>
  <w:footnote w:id="4">
    <w:p w14:paraId="11430158" w14:textId="77777777" w:rsidR="00997A11" w:rsidRDefault="00997A11" w:rsidP="003C6BF0">
      <w:pPr>
        <w:pStyle w:val="TeksCatatanKaki"/>
        <w:jc w:val="both"/>
      </w:pPr>
      <w:r>
        <w:rPr>
          <w:rStyle w:val="ReferensiCatatanKaki"/>
        </w:rPr>
        <w:footnoteRef/>
      </w:r>
      <w:r>
        <w:t xml:space="preserve"> Penting dicatat bahwa Raden Fatah, putra Brawijaya Majapahit adalah santri perguruan Islam di Ampel Denta. Mengenai sejarah Ampel Denta, baca Teuku Ibrahim Alfian. 1999. </w:t>
      </w:r>
      <w:r w:rsidRPr="0092689A">
        <w:rPr>
          <w:i/>
        </w:rPr>
        <w:t>Wajah Aceh dalam Lintasan Sejarah.</w:t>
      </w:r>
      <w:r>
        <w:t xml:space="preserve"> Banda Aceh: Pusat Dokumentasi dan Informasi Aceh.</w:t>
      </w:r>
    </w:p>
  </w:footnote>
  <w:footnote w:id="5">
    <w:p w14:paraId="52973FD8" w14:textId="77777777" w:rsidR="00997A11" w:rsidRDefault="00997A11" w:rsidP="003C6BF0">
      <w:pPr>
        <w:pStyle w:val="TeksCatatanKaki"/>
        <w:jc w:val="both"/>
      </w:pPr>
      <w:r>
        <w:rPr>
          <w:rStyle w:val="ReferensiCatatanKaki"/>
        </w:rPr>
        <w:footnoteRef/>
      </w:r>
      <w:r>
        <w:t xml:space="preserve"> Keterangan lengkap mengenai unsur-unsur pesantren di atas dapat dilihat dalam Zamakhsyari Dhofier, </w:t>
      </w:r>
      <w:r w:rsidRPr="00C32EF8">
        <w:rPr>
          <w:i/>
        </w:rPr>
        <w:t>Tradisi Pesantren</w:t>
      </w:r>
      <w:r>
        <w:t xml:space="preserve">, hlm. 44-60; Martin, </w:t>
      </w:r>
      <w:r w:rsidRPr="00C32EF8">
        <w:rPr>
          <w:i/>
        </w:rPr>
        <w:t>Kitab Kuning</w:t>
      </w:r>
      <w:r>
        <w:t xml:space="preserve">, hlm. 112-171; Suteja, Pola Pemikiran Kaum Santri: Mengaca Budaya Wali Jawa, dalam Said Agil Siradj, </w:t>
      </w:r>
      <w:r w:rsidRPr="00C32EF8">
        <w:rPr>
          <w:i/>
        </w:rPr>
        <w:t>Pesantren Masa Depan</w:t>
      </w:r>
      <w:r>
        <w:t xml:space="preserve">, hlm. 83; Lathiful Khuluq, </w:t>
      </w:r>
      <w:r w:rsidRPr="00C32EF8">
        <w:rPr>
          <w:i/>
        </w:rPr>
        <w:t>Fajar Kebangunan Ulama: Biografi K.H.Hasyim Asy’ari,</w:t>
      </w:r>
      <w:r>
        <w:t xml:space="preserve"> hlm. 29-40; Ahmad Janan Asifudin, </w:t>
      </w:r>
      <w:r w:rsidRPr="00C32EF8">
        <w:t>Pondok Pes</w:t>
      </w:r>
      <w:r>
        <w:t xml:space="preserve">antren dalam Perjalanan Sejarah. Dlm. </w:t>
      </w:r>
      <w:r w:rsidRPr="00C32EF8">
        <w:rPr>
          <w:i/>
        </w:rPr>
        <w:t>Al-Jami’ah.</w:t>
      </w:r>
      <w:r>
        <w:t xml:space="preserve"> No.55 hlm. 54. </w:t>
      </w:r>
    </w:p>
  </w:footnote>
  <w:footnote w:id="6">
    <w:p w14:paraId="0F792820" w14:textId="77777777" w:rsidR="00997A11" w:rsidRDefault="00997A11" w:rsidP="003C6BF0">
      <w:pPr>
        <w:pStyle w:val="TeksCatatanKaki"/>
        <w:jc w:val="both"/>
      </w:pPr>
      <w:r>
        <w:rPr>
          <w:rStyle w:val="ReferensiCatatanKaki"/>
        </w:rPr>
        <w:footnoteRef/>
      </w:r>
      <w:r>
        <w:t xml:space="preserve"> Lihat misalnya, Abdurrahman Wahid. 1999. Pondok Pesantren Masa Depan dalam Said Agil Siradj, </w:t>
      </w:r>
      <w:r w:rsidRPr="00681C8A">
        <w:rPr>
          <w:i/>
        </w:rPr>
        <w:t>Pesantren Masa Depan: Wacana Pemberdayaan dan Transformasi Pesantren.</w:t>
      </w:r>
      <w:r>
        <w:t xml:space="preserve"> Bandung: Pustaka Hidayah. Hlm.13-24.</w:t>
      </w:r>
    </w:p>
  </w:footnote>
  <w:footnote w:id="7">
    <w:p w14:paraId="36050142" w14:textId="77777777" w:rsidR="00997A11" w:rsidRDefault="00997A11" w:rsidP="003C6BF0">
      <w:pPr>
        <w:pStyle w:val="TeksCatatanKaki"/>
        <w:jc w:val="both"/>
      </w:pPr>
      <w:r>
        <w:rPr>
          <w:rStyle w:val="ReferensiCatatanKaki"/>
        </w:rPr>
        <w:footnoteRef/>
      </w:r>
      <w:r>
        <w:t xml:space="preserve"> Mengenai perkembangan pesantren, lihat Atho Mudhzar. 1981. Religious Education and Politics in Indonesia (A Preminilary Study of Islamic Education and Politics, 1966-1979): 36-41 dan Zamakhsyari Dhofier. 1992. Sekolah Al-Qur’an dan Pendidikan Islam di Indonesia dalam Ulumul Qur’an. Vol.III no.4 hlm. 88-90  </w:t>
      </w:r>
    </w:p>
  </w:footnote>
  <w:footnote w:id="8">
    <w:p w14:paraId="790E0C34" w14:textId="77777777" w:rsidR="00D50F80" w:rsidRDefault="00D50F80">
      <w:pPr>
        <w:pStyle w:val="TeksCatatanKaki"/>
      </w:pPr>
      <w:r>
        <w:rPr>
          <w:rStyle w:val="ReferensiCatatanKaki"/>
        </w:rPr>
        <w:footnoteRef/>
      </w:r>
      <w:r>
        <w:t xml:space="preserve"> KH.Muhyiddin Abdusshomad Sosok Kiai Panutan, dalam </w:t>
      </w:r>
      <w:hyperlink r:id="rId2" w:history="1">
        <w:r w:rsidRPr="00F92135">
          <w:rPr>
            <w:rStyle w:val="Hyperlink"/>
          </w:rPr>
          <w:t>www.nuonline.com</w:t>
        </w:r>
      </w:hyperlink>
      <w:r>
        <w:t xml:space="preserve"> (25 September 2018)</w:t>
      </w:r>
    </w:p>
  </w:footnote>
  <w:footnote w:id="9">
    <w:p w14:paraId="2AF70ED1" w14:textId="77777777" w:rsidR="00D50F80" w:rsidRDefault="00D50F80">
      <w:pPr>
        <w:pStyle w:val="TeksCatatanKaki"/>
      </w:pPr>
      <w:r>
        <w:rPr>
          <w:rStyle w:val="ReferensiCatatanKaki"/>
        </w:rPr>
        <w:footnoteRef/>
      </w:r>
      <w:r>
        <w:t xml:space="preserve"> Kiprah KH.Muhyiddin Abdusshomad dalam Masyarakat dalam </w:t>
      </w:r>
      <w:hyperlink r:id="rId3" w:history="1">
        <w:r w:rsidRPr="00F92135">
          <w:rPr>
            <w:rStyle w:val="Hyperlink"/>
          </w:rPr>
          <w:t>www.nuonline.com</w:t>
        </w:r>
      </w:hyperlink>
      <w:r>
        <w:t xml:space="preserve"> (25 September 2018)</w:t>
      </w:r>
    </w:p>
  </w:footnote>
  <w:footnote w:id="10">
    <w:p w14:paraId="63003F5E" w14:textId="77777777" w:rsidR="00D50F80" w:rsidRDefault="00D50F80">
      <w:pPr>
        <w:pStyle w:val="TeksCatatanKaki"/>
      </w:pPr>
      <w:r>
        <w:rPr>
          <w:rStyle w:val="ReferensiCatatanKaki"/>
        </w:rPr>
        <w:footnoteRef/>
      </w:r>
      <w:r>
        <w:t xml:space="preserve"> Buku Panduan Pondok Pesantren NURIS yang tidak di terbitkan.</w:t>
      </w:r>
    </w:p>
  </w:footnote>
  <w:footnote w:id="11">
    <w:p w14:paraId="1B8BD204" w14:textId="77777777" w:rsidR="00D50F80" w:rsidRDefault="00D50F80">
      <w:pPr>
        <w:pStyle w:val="TeksCatatanKaki"/>
      </w:pPr>
      <w:r>
        <w:rPr>
          <w:rStyle w:val="ReferensiCatatanKaki"/>
        </w:rPr>
        <w:footnoteRef/>
      </w:r>
      <w:r>
        <w:t xml:space="preserve"> Wawancara dengan salah satu tenaga pengajar di NURIS, Ustadzah Ana Safitri pada 12 Oktober 2018</w:t>
      </w:r>
    </w:p>
  </w:footnote>
  <w:footnote w:id="12">
    <w:p w14:paraId="5E04A743" w14:textId="77777777" w:rsidR="00D50F80" w:rsidRDefault="00D50F80">
      <w:pPr>
        <w:pStyle w:val="TeksCatatanKaki"/>
      </w:pPr>
      <w:r>
        <w:rPr>
          <w:rStyle w:val="ReferensiCatatanKaki"/>
        </w:rPr>
        <w:footnoteRef/>
      </w:r>
      <w:r>
        <w:t xml:space="preserve"> Wawancara dengan salah satu tenaga pengajar di NURIS, Ust. Afif pada 13 Oktober 2018</w:t>
      </w:r>
    </w:p>
  </w:footnote>
  <w:footnote w:id="13">
    <w:p w14:paraId="73919DF0" w14:textId="77777777" w:rsidR="00997A11" w:rsidRDefault="00997A11" w:rsidP="003C6BF0">
      <w:pPr>
        <w:pStyle w:val="TeksCatatanKaki"/>
        <w:jc w:val="both"/>
      </w:pPr>
      <w:r>
        <w:rPr>
          <w:rStyle w:val="ReferensiCatatanKaki"/>
        </w:rPr>
        <w:footnoteRef/>
      </w:r>
      <w:r>
        <w:t xml:space="preserve"> Sementara itu, Abdullah Syukri Zarkasy (1999: 349) membagi pesantren ke dalam 3 kelompok, yaitu (1) pesantren yang mempertahankan  dan mengabadikan tradisi semulanya dan tidak berusaha untuk menyesuaikan diri atau menerima perkembangan dan perubahan zaman, (2) pesantren yang masih mempertahankan system tradisi ilmiahnya, namun juga mengadopsi sistem pendidikan umum seperti kurikulum Depag dan Dikbud ke dalam pesantren di samping pengajian kitab yang masih ada di luar jam-jam sekolah santri, dan (3) pesantren yang memodernisasi sistem kelembagaannya dan merombak materi kurikulum beserta sistem pengajarannya secara integral. </w:t>
      </w:r>
    </w:p>
  </w:footnote>
  <w:footnote w:id="14">
    <w:p w14:paraId="3464EFE8" w14:textId="77777777" w:rsidR="00D50F80" w:rsidRDefault="00D50F80">
      <w:pPr>
        <w:pStyle w:val="TeksCatatanKaki"/>
      </w:pPr>
      <w:r>
        <w:rPr>
          <w:rStyle w:val="ReferensiCatatanKaki"/>
        </w:rPr>
        <w:footnoteRef/>
      </w:r>
      <w:r>
        <w:t xml:space="preserve"> Wawancara dengan Gus Hamid pada 15 Oktober 2018</w:t>
      </w:r>
    </w:p>
  </w:footnote>
  <w:footnote w:id="15">
    <w:p w14:paraId="1F546A87" w14:textId="77777777" w:rsidR="00971E90" w:rsidRDefault="00971E90">
      <w:pPr>
        <w:pStyle w:val="TeksCatatanKaki"/>
      </w:pPr>
      <w:r>
        <w:rPr>
          <w:rStyle w:val="ReferensiCatatanKaki"/>
        </w:rPr>
        <w:footnoteRef/>
      </w:r>
      <w:r>
        <w:t xml:space="preserve"> ibid</w:t>
      </w:r>
    </w:p>
  </w:footnote>
  <w:footnote w:id="16">
    <w:p w14:paraId="04878F51" w14:textId="77777777" w:rsidR="00971E90" w:rsidRDefault="00971E90">
      <w:pPr>
        <w:pStyle w:val="TeksCatatanKaki"/>
      </w:pPr>
      <w:r>
        <w:rPr>
          <w:rStyle w:val="ReferensiCatatanKaki"/>
        </w:rPr>
        <w:footnoteRef/>
      </w:r>
      <w:r>
        <w:t xml:space="preserve"> Buku Panduan Madrasah ASHRI Jember yang tidak diterbitkan</w:t>
      </w:r>
    </w:p>
  </w:footnote>
  <w:footnote w:id="17">
    <w:p w14:paraId="5F91DAD5" w14:textId="77777777" w:rsidR="00971E90" w:rsidRDefault="00971E90">
      <w:pPr>
        <w:pStyle w:val="TeksCatatanKaki"/>
      </w:pPr>
      <w:r>
        <w:rPr>
          <w:rStyle w:val="ReferensiCatatanKaki"/>
        </w:rPr>
        <w:footnoteRef/>
      </w:r>
      <w:r>
        <w:t xml:space="preserve"> Wawancara dengan salah satu tenaga pengajar di Madrasah, ibu Cred Dien pada 15 Oktober 2018</w:t>
      </w:r>
    </w:p>
  </w:footnote>
  <w:footnote w:id="18">
    <w:p w14:paraId="7985175C" w14:textId="77777777" w:rsidR="00971E90" w:rsidRDefault="00971E90">
      <w:pPr>
        <w:pStyle w:val="TeksCatatanKaki"/>
      </w:pPr>
      <w:r>
        <w:rPr>
          <w:rStyle w:val="ReferensiCatatanKaki"/>
        </w:rPr>
        <w:footnoteRef/>
      </w:r>
      <w:r>
        <w:t xml:space="preserve"> Buku Panduan Madrasah ASHRI yang tidak diterbitkan</w:t>
      </w:r>
    </w:p>
  </w:footnote>
  <w:footnote w:id="19">
    <w:p w14:paraId="01DE198A" w14:textId="77777777" w:rsidR="00997A11" w:rsidRDefault="00997A11" w:rsidP="003C6BF0">
      <w:pPr>
        <w:pStyle w:val="TeksCatatanKaki"/>
        <w:jc w:val="both"/>
      </w:pPr>
      <w:r>
        <w:rPr>
          <w:rStyle w:val="ReferensiCatatanKaki"/>
        </w:rPr>
        <w:footnoteRef/>
      </w:r>
      <w:r>
        <w:t xml:space="preserve"> Abdurrahman Wahid memberikan contoh Gerakan Sarvodaya di Sri Lanka yang melakukan emansipasi nasib manusia melalui upaya kolektif dengan motivasi keagamaan untuk mengubah pola kehidupan yang telah sekian lama mendera nasib mereka yang berada di lapisan terbawah kehidupan masyarakat. </w:t>
      </w:r>
    </w:p>
  </w:footnote>
  <w:footnote w:id="20">
    <w:p w14:paraId="40867303" w14:textId="77777777" w:rsidR="00997A11" w:rsidRPr="00C27F4A" w:rsidRDefault="00997A11" w:rsidP="003C6BF0">
      <w:pPr>
        <w:pStyle w:val="TeksCatatanKaki"/>
        <w:jc w:val="both"/>
      </w:pPr>
      <w:r w:rsidRPr="008B32A7">
        <w:rPr>
          <w:rStyle w:val="ReferensiCatatanKaki"/>
        </w:rPr>
        <w:footnoteRef/>
      </w:r>
      <w:r w:rsidRPr="008B32A7">
        <w:t xml:space="preserve">Jika diteliti secara cermat penggunaan kata </w:t>
      </w:r>
      <w:r w:rsidRPr="008B32A7">
        <w:rPr>
          <w:i/>
        </w:rPr>
        <w:t>nafs</w:t>
      </w:r>
      <w:r w:rsidRPr="008B32A7">
        <w:t xml:space="preserve"> yang terulang 295 kali dalam berbagai bentuknya dalam al-Qur'an, tidak satupun dengan tegas menunjuk kepada Adam. Kata </w:t>
      </w:r>
      <w:r w:rsidRPr="008B32A7">
        <w:rPr>
          <w:i/>
        </w:rPr>
        <w:t>nafs</w:t>
      </w:r>
      <w:r w:rsidRPr="008B32A7">
        <w:t xml:space="preserve"> kadang-kadang berarti "jiwa" (Q.S. al-Ma'idah[5]:32), "nafsu" (Q.S. al-Fajr[89]:27), "nyawa/roh" (Q.S. al-'Ankabut[29]:57). Kata </w:t>
      </w:r>
      <w:r w:rsidRPr="008B32A7">
        <w:rPr>
          <w:i/>
        </w:rPr>
        <w:t>al-nafs</w:t>
      </w:r>
      <w:r w:rsidRPr="008B32A7">
        <w:t xml:space="preserve"> </w:t>
      </w:r>
      <w:r w:rsidRPr="008B32A7">
        <w:rPr>
          <w:i/>
        </w:rPr>
        <w:t>al-wahidah</w:t>
      </w:r>
      <w:r w:rsidRPr="008B32A7">
        <w:t xml:space="preserve"> sebagai "asal-usul kejadian" terulang lima kali tetapi itu semua tidak mesti berarti Adam, karena pada ayat lain, seperti Q.S. al-Syu'ra[42]:1, </w:t>
      </w:r>
      <w:r w:rsidRPr="008B32A7">
        <w:rPr>
          <w:i/>
        </w:rPr>
        <w:t xml:space="preserve"> nafs</w:t>
      </w:r>
      <w:r w:rsidRPr="008B32A7">
        <w:t xml:space="preserve"> itu juga menjadi asal-usul binatang</w:t>
      </w:r>
      <w:r w:rsidRPr="00C27F4A">
        <w:t>.</w:t>
      </w:r>
      <w:r>
        <w:t xml:space="preserve"> </w:t>
      </w:r>
    </w:p>
  </w:footnote>
  <w:footnote w:id="21">
    <w:p w14:paraId="00F7168F" w14:textId="77777777" w:rsidR="00997A11" w:rsidRPr="008B32A7" w:rsidRDefault="00997A11" w:rsidP="003C6BF0">
      <w:pPr>
        <w:pStyle w:val="TeksCatatanKaki"/>
      </w:pPr>
      <w:r w:rsidRPr="008B32A7">
        <w:rPr>
          <w:rStyle w:val="ReferensiCatatanKaki"/>
        </w:rPr>
        <w:footnoteRef/>
      </w:r>
      <w:r w:rsidRPr="008B32A7">
        <w:t xml:space="preserve"> Dikutip dari buku Asghar Ali Engineer, </w:t>
      </w:r>
      <w:r w:rsidRPr="008B32A7">
        <w:rPr>
          <w:i/>
        </w:rPr>
        <w:t>The Right of Women in Islam.</w:t>
      </w:r>
    </w:p>
  </w:footnote>
  <w:footnote w:id="22">
    <w:p w14:paraId="2229159D" w14:textId="77777777" w:rsidR="00997A11" w:rsidRPr="008B32A7" w:rsidRDefault="00997A11" w:rsidP="003C6BF0">
      <w:pPr>
        <w:pStyle w:val="TeksCatatanKaki"/>
      </w:pPr>
      <w:r w:rsidRPr="008B32A7">
        <w:rPr>
          <w:rStyle w:val="ReferensiCatatanKaki"/>
        </w:rPr>
        <w:footnoteRef/>
      </w:r>
      <w:r w:rsidRPr="008B32A7">
        <w:t xml:space="preserve"> Lihat juga ayat-ayat lain yang mendukung pandangan bahwa kaum perempuan tidaklah subordinasi terhadap kaum laki-laki, seperti surat at-Taubah [9] ayat 71, surat  an-Nisa [4] ayat 123, surat Ali Imran [3] ayat 195, dan surat an-Nahl [16] ayat 97. </w:t>
      </w:r>
    </w:p>
  </w:footnote>
  <w:footnote w:id="23">
    <w:p w14:paraId="1D2EDB37" w14:textId="77777777" w:rsidR="00997A11" w:rsidRPr="00834952" w:rsidRDefault="00997A11" w:rsidP="003C6BF0">
      <w:pPr>
        <w:pStyle w:val="TeksCatatanKaki"/>
        <w:jc w:val="both"/>
      </w:pPr>
      <w:r>
        <w:rPr>
          <w:rStyle w:val="ReferensiCatatanKaki"/>
        </w:rPr>
        <w:footnoteRef/>
      </w:r>
      <w:r>
        <w:t xml:space="preserve"> Menurut Nasaruddin Umar, pada perkembangan saat ini beberapa kiai sudah mulai mengalami “penurunan kepercayaan” dari masyarakat dikarenakan banyak dikalangan kiai pada saat ini sudah mulai terjun ke dunia politik, dunia bisnis, dan lain-lain sehingga menyebabkan kurangnya perhatian dan konsentrasinya untuk membina masyarakat sebagaiman kiai-kiai terdahulu. Namun demikian, hal ini tidak cukup mewakili keseluruhan kiai di Indonesia karena di beberapa daerah khususnya di Jawa Timur masih banyak kiai yang masih mempunyai pengaruh besar terhadap perubahan masyarakat di sekitarnya (23 Oktober 2018).</w:t>
      </w:r>
    </w:p>
  </w:footnote>
  <w:footnote w:id="24">
    <w:p w14:paraId="299C8E48" w14:textId="15106BF9" w:rsidR="00997A11" w:rsidRPr="000D4D2F" w:rsidRDefault="00997A11">
      <w:pPr>
        <w:pStyle w:val="TeksCatatanKaki"/>
        <w:rPr>
          <w:lang w:val="id-ID"/>
        </w:rPr>
      </w:pPr>
      <w:r>
        <w:rPr>
          <w:rStyle w:val="ReferensiCatatanKaki"/>
        </w:rPr>
        <w:footnoteRef/>
      </w:r>
      <w:r>
        <w:t xml:space="preserve"> </w:t>
      </w:r>
      <w:proofErr w:type="spellStart"/>
      <w:r>
        <w:t>Wawancara</w:t>
      </w:r>
      <w:proofErr w:type="spellEnd"/>
      <w:r>
        <w:t xml:space="preserve"> </w:t>
      </w:r>
      <w:proofErr w:type="spellStart"/>
      <w:r>
        <w:t>dengan</w:t>
      </w:r>
      <w:proofErr w:type="spellEnd"/>
      <w:r>
        <w:t xml:space="preserve"> </w:t>
      </w:r>
      <w:proofErr w:type="spellStart"/>
      <w:proofErr w:type="gramStart"/>
      <w:r>
        <w:t>KH.Muhyiddin</w:t>
      </w:r>
      <w:proofErr w:type="spellEnd"/>
      <w:proofErr w:type="gramEnd"/>
      <w:r>
        <w:t xml:space="preserve"> </w:t>
      </w:r>
      <w:proofErr w:type="spellStart"/>
      <w:r>
        <w:t>Abdusshomad</w:t>
      </w:r>
      <w:proofErr w:type="spellEnd"/>
      <w:r>
        <w:t xml:space="preserve"> 23 </w:t>
      </w:r>
      <w:proofErr w:type="spellStart"/>
      <w:r>
        <w:t>Oktober</w:t>
      </w:r>
      <w:proofErr w:type="spellEnd"/>
      <w:r>
        <w:t xml:space="preserve"> 201</w:t>
      </w:r>
      <w:r w:rsidR="000D4D2F">
        <w:rPr>
          <w:lang w:val="id-ID"/>
        </w:rPr>
        <w:t>9</w:t>
      </w:r>
    </w:p>
  </w:footnote>
  <w:footnote w:id="25">
    <w:p w14:paraId="760B3250" w14:textId="083F4AFC" w:rsidR="0074668C" w:rsidRDefault="0074668C">
      <w:pPr>
        <w:pStyle w:val="TeksCatatanKaki"/>
      </w:pPr>
      <w:r>
        <w:rPr>
          <w:rStyle w:val="ReferensiCatatanKaki"/>
        </w:rPr>
        <w:footnoteRef/>
      </w:r>
      <w:r>
        <w:t xml:space="preserve"> </w:t>
      </w:r>
      <w:proofErr w:type="spellStart"/>
      <w:r>
        <w:t>Kekerasan</w:t>
      </w:r>
      <w:proofErr w:type="spellEnd"/>
      <w:r>
        <w:t xml:space="preserve"> </w:t>
      </w:r>
      <w:proofErr w:type="spellStart"/>
      <w:r>
        <w:t>dalam</w:t>
      </w:r>
      <w:proofErr w:type="spellEnd"/>
      <w:r>
        <w:t xml:space="preserve"> </w:t>
      </w:r>
      <w:proofErr w:type="spellStart"/>
      <w:r>
        <w:t>Rumah</w:t>
      </w:r>
      <w:proofErr w:type="spellEnd"/>
      <w:r>
        <w:t xml:space="preserve"> </w:t>
      </w:r>
      <w:proofErr w:type="spellStart"/>
      <w:r>
        <w:t>Tangga</w:t>
      </w:r>
      <w:proofErr w:type="spellEnd"/>
      <w:r>
        <w:t xml:space="preserve">? Dalam </w:t>
      </w:r>
      <w:hyperlink r:id="rId4" w:history="1">
        <w:r w:rsidRPr="00F92135">
          <w:rPr>
            <w:rStyle w:val="Hyperlink"/>
          </w:rPr>
          <w:t>www.swararahima.com</w:t>
        </w:r>
      </w:hyperlink>
      <w:r>
        <w:t xml:space="preserve"> (12 November 201</w:t>
      </w:r>
      <w:r w:rsidR="00356569">
        <w:rPr>
          <w:lang w:val="id-ID"/>
        </w:rPr>
        <w:t>9</w:t>
      </w:r>
      <w:r>
        <w:t>)</w:t>
      </w:r>
    </w:p>
  </w:footnote>
  <w:footnote w:id="26">
    <w:p w14:paraId="26961A91" w14:textId="62B0B4BD" w:rsidR="008926DE" w:rsidRDefault="008926DE">
      <w:pPr>
        <w:pStyle w:val="TeksCatatanKaki"/>
      </w:pPr>
      <w:r>
        <w:rPr>
          <w:rStyle w:val="ReferensiCatatanKaki"/>
        </w:rPr>
        <w:footnoteRef/>
      </w:r>
      <w:r>
        <w:t xml:space="preserve"> Kepeloporan Perempuan Pesantren dalam </w:t>
      </w:r>
      <w:hyperlink r:id="rId5" w:history="1">
        <w:r w:rsidRPr="00F92135">
          <w:rPr>
            <w:rStyle w:val="Hyperlink"/>
          </w:rPr>
          <w:t>www.swararahima.com</w:t>
        </w:r>
      </w:hyperlink>
      <w:r>
        <w:t xml:space="preserve"> (12 November 201</w:t>
      </w:r>
      <w:r w:rsidR="00356569">
        <w:rPr>
          <w:lang w:val="id-ID"/>
        </w:rPr>
        <w:t>9</w:t>
      </w:r>
      <w:r>
        <w:t>)</w:t>
      </w:r>
    </w:p>
  </w:footnote>
  <w:footnote w:id="27">
    <w:p w14:paraId="6785F355" w14:textId="75CD2677" w:rsidR="00997A11" w:rsidRPr="00356569" w:rsidRDefault="00997A11">
      <w:pPr>
        <w:pStyle w:val="TeksCatatanKaki"/>
        <w:rPr>
          <w:lang w:val="id-ID"/>
        </w:rPr>
      </w:pPr>
      <w:r>
        <w:rPr>
          <w:rStyle w:val="ReferensiCatatanKaki"/>
        </w:rPr>
        <w:footnoteRef/>
      </w:r>
      <w:r>
        <w:t xml:space="preserve"> Wawancara dengan </w:t>
      </w:r>
      <w:proofErr w:type="gramStart"/>
      <w:r>
        <w:t>KH.Drs.Abdul</w:t>
      </w:r>
      <w:proofErr w:type="gramEnd"/>
      <w:r>
        <w:t xml:space="preserve"> Hamid Chidir pada 1 November 201</w:t>
      </w:r>
      <w:r w:rsidR="00356569">
        <w:rPr>
          <w:lang w:val="id-ID"/>
        </w:rPr>
        <w:t>9</w:t>
      </w:r>
    </w:p>
  </w:footnote>
  <w:footnote w:id="28">
    <w:p w14:paraId="18D4E8BC" w14:textId="77777777" w:rsidR="008926DE" w:rsidRDefault="008926DE">
      <w:pPr>
        <w:pStyle w:val="TeksCatatanKaki"/>
      </w:pPr>
      <w:r>
        <w:rPr>
          <w:rStyle w:val="ReferensiCatatanKaki"/>
        </w:rPr>
        <w:footnoteRef/>
      </w:r>
      <w:r>
        <w:t xml:space="preserve"> idem</w:t>
      </w:r>
    </w:p>
  </w:footnote>
  <w:footnote w:id="29">
    <w:p w14:paraId="3AF13A81" w14:textId="77777777" w:rsidR="00997A11" w:rsidRPr="005B5D32" w:rsidRDefault="00997A11" w:rsidP="003C6BF0">
      <w:pPr>
        <w:pStyle w:val="TeksCatatanKaki"/>
      </w:pPr>
      <w:r>
        <w:rPr>
          <w:rStyle w:val="ReferensiCatatanKaki"/>
        </w:rPr>
        <w:footnoteRef/>
      </w:r>
      <w:r>
        <w:t xml:space="preserve"> Lihat sub bab selanjutnya yang menjelaskan tentang Madrasah dan peran kaum  perempuan di dalamnya. </w:t>
      </w:r>
    </w:p>
  </w:footnote>
  <w:footnote w:id="30">
    <w:p w14:paraId="535E4845" w14:textId="77777777" w:rsidR="00997A11" w:rsidRPr="00B42064" w:rsidRDefault="00997A11" w:rsidP="003C6BF0">
      <w:pPr>
        <w:pStyle w:val="TeksCatatanKaki"/>
        <w:jc w:val="both"/>
      </w:pPr>
      <w:r>
        <w:rPr>
          <w:rStyle w:val="ReferensiCatatanKaki"/>
        </w:rPr>
        <w:footnoteRef/>
      </w:r>
      <w:r>
        <w:t xml:space="preserve"> Keterangan ini diperoleh dari para putra dan menantu beliau yang pada saat ini meneruskan perjuangan beliau, antara lain Hj. Faiqotul Himmah dan KH. Syauqi AS, dan KH. Drs.Abdul Hamid Chidlir sendiri.</w:t>
      </w:r>
    </w:p>
  </w:footnote>
  <w:footnote w:id="31">
    <w:p w14:paraId="63075E00" w14:textId="56B66392" w:rsidR="004B2040" w:rsidRDefault="004B2040">
      <w:pPr>
        <w:pStyle w:val="TeksCatatanKaki"/>
      </w:pPr>
      <w:r>
        <w:rPr>
          <w:rStyle w:val="ReferensiCatatanKaki"/>
        </w:rPr>
        <w:footnoteRef/>
      </w:r>
      <w:r>
        <w:t xml:space="preserve"> Wawancara dengan Nyai Faiqotul Himmah, istri gus Hamid sebagai salah saatu putri dari </w:t>
      </w:r>
      <w:proofErr w:type="gramStart"/>
      <w:r>
        <w:t>KH.Abdul</w:t>
      </w:r>
      <w:proofErr w:type="gramEnd"/>
      <w:r>
        <w:t xml:space="preserve"> Chalim Shiddiq sang pendiri Pondok Pesantren ASHRI (5 November 201</w:t>
      </w:r>
      <w:r w:rsidR="00356569">
        <w:rPr>
          <w:lang w:val="id-ID"/>
        </w:rPr>
        <w:t>9</w:t>
      </w:r>
      <w:r>
        <w:t>)</w:t>
      </w:r>
    </w:p>
  </w:footnote>
  <w:footnote w:id="32">
    <w:p w14:paraId="2CAE0529" w14:textId="77777777" w:rsidR="00997A11" w:rsidRPr="0092132D" w:rsidRDefault="00997A11" w:rsidP="003C6BF0">
      <w:pPr>
        <w:pStyle w:val="TeksCatatanKaki"/>
      </w:pPr>
      <w:r>
        <w:rPr>
          <w:rStyle w:val="ReferensiCatatanKaki"/>
        </w:rPr>
        <w:footnoteRef/>
      </w:r>
      <w:r>
        <w:t xml:space="preserve"> Untuk keterangan tentang Guru Pemilik dan Guru Pendiri dapat dilhiat pada Bab ke-2.</w:t>
      </w:r>
    </w:p>
  </w:footnote>
  <w:footnote w:id="33">
    <w:p w14:paraId="2B08C399" w14:textId="3759BA6C" w:rsidR="00997A11" w:rsidRPr="007B2C2F" w:rsidRDefault="00997A11" w:rsidP="003C6BF0">
      <w:pPr>
        <w:pStyle w:val="TeksCatatanKaki"/>
        <w:jc w:val="both"/>
      </w:pPr>
      <w:r>
        <w:rPr>
          <w:rStyle w:val="ReferensiCatatanKaki"/>
        </w:rPr>
        <w:footnoteRef/>
      </w:r>
      <w:r>
        <w:t xml:space="preserve"> Berkaitan dengan hal ini, Gus Hamid juga menyinggung mengenai konsep “</w:t>
      </w:r>
      <w:r w:rsidRPr="007B2C2F">
        <w:rPr>
          <w:i/>
        </w:rPr>
        <w:t>kulaan dan jualan</w:t>
      </w:r>
      <w:r>
        <w:t>” (</w:t>
      </w:r>
      <w:r w:rsidRPr="007B2C2F">
        <w:rPr>
          <w:i/>
        </w:rPr>
        <w:t>kulaan</w:t>
      </w:r>
      <w:r>
        <w:t xml:space="preserve"> adalah dalam Bahasa Jawa yang berarti membeli sesuatu barang untuk kemudian dijual lagi) yang ingin beliau terapkan kepada kaum perempuan. Menurut beliau, untuk menjadi manusia yang berilmu dan beramal, tidak saja diperlukan “</w:t>
      </w:r>
      <w:r w:rsidRPr="007B2C2F">
        <w:rPr>
          <w:i/>
        </w:rPr>
        <w:t>kulaan</w:t>
      </w:r>
      <w:r>
        <w:t xml:space="preserve">” ilmu dengan belajar dan menuntut ilmu setinggi mungkin. Lebih dari itu, selain </w:t>
      </w:r>
      <w:r w:rsidRPr="00EB0394">
        <w:rPr>
          <w:i/>
        </w:rPr>
        <w:t>kulaan</w:t>
      </w:r>
      <w:r>
        <w:t xml:space="preserve"> diperlukan juga jualan, yaitu mengajar. Dengan mengajar seseorang secara langsung dan tidak langsung akan juga belajar dan menambah ilmu, karena dengan mengajar akan mendapatkan ilmu baru yang belum didapatkan ketika belajar (</w:t>
      </w:r>
      <w:proofErr w:type="spellStart"/>
      <w:r>
        <w:t>wawancara</w:t>
      </w:r>
      <w:proofErr w:type="spellEnd"/>
      <w:r>
        <w:t xml:space="preserve"> 5 November 201</w:t>
      </w:r>
      <w:r w:rsidR="00356569">
        <w:rPr>
          <w:lang w:val="id-ID"/>
        </w:rPr>
        <w:t>9</w:t>
      </w:r>
      <w:r>
        <w:t>).</w:t>
      </w:r>
    </w:p>
  </w:footnote>
  <w:footnote w:id="34">
    <w:p w14:paraId="0A4485EC" w14:textId="39CBC6B6" w:rsidR="00997A11" w:rsidRPr="00356569" w:rsidRDefault="00997A11">
      <w:pPr>
        <w:pStyle w:val="TeksCatatanKaki"/>
        <w:rPr>
          <w:lang w:val="id-ID"/>
        </w:rPr>
      </w:pPr>
      <w:r>
        <w:rPr>
          <w:rStyle w:val="ReferensiCatatanKaki"/>
        </w:rPr>
        <w:footnoteRef/>
      </w:r>
      <w:r>
        <w:t xml:space="preserve"> Wawancara pada 5 November 201</w:t>
      </w:r>
      <w:r w:rsidR="00356569">
        <w:rPr>
          <w:lang w:val="id-ID"/>
        </w:rPr>
        <w:t>9</w:t>
      </w:r>
    </w:p>
  </w:footnote>
  <w:footnote w:id="35">
    <w:p w14:paraId="01D27133" w14:textId="768BC434" w:rsidR="008926DE" w:rsidRPr="00356569" w:rsidRDefault="008926DE">
      <w:pPr>
        <w:pStyle w:val="TeksCatatanKaki"/>
        <w:rPr>
          <w:lang w:val="id-ID"/>
        </w:rPr>
      </w:pPr>
      <w:r>
        <w:rPr>
          <w:rStyle w:val="ReferensiCatatanKaki"/>
        </w:rPr>
        <w:footnoteRef/>
      </w:r>
      <w:r>
        <w:t xml:space="preserve"> </w:t>
      </w:r>
      <w:proofErr w:type="spellStart"/>
      <w:r>
        <w:t>Wawancara</w:t>
      </w:r>
      <w:proofErr w:type="spellEnd"/>
      <w:r>
        <w:t xml:space="preserve"> pada 5 November 201</w:t>
      </w:r>
      <w:r w:rsidR="00356569">
        <w:rPr>
          <w:lang w:val="id-ID"/>
        </w:rPr>
        <w:t>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B44D9"/>
    <w:multiLevelType w:val="hybridMultilevel"/>
    <w:tmpl w:val="CD5258A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9520759"/>
    <w:multiLevelType w:val="hybridMultilevel"/>
    <w:tmpl w:val="FC96C1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A613EE6"/>
    <w:multiLevelType w:val="hybridMultilevel"/>
    <w:tmpl w:val="0360D03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6DE2264"/>
    <w:multiLevelType w:val="hybridMultilevel"/>
    <w:tmpl w:val="40DA64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5D165F"/>
    <w:multiLevelType w:val="hybridMultilevel"/>
    <w:tmpl w:val="4DD2086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2BE3882"/>
    <w:multiLevelType w:val="multilevel"/>
    <w:tmpl w:val="0658C8AA"/>
    <w:lvl w:ilvl="0">
      <w:start w:val="1"/>
      <w:numFmt w:val="decimal"/>
      <w:lvlText w:val="%1"/>
      <w:lvlJc w:val="left"/>
      <w:pPr>
        <w:ind w:left="360" w:hanging="360"/>
      </w:pPr>
      <w:rPr>
        <w:rFonts w:hint="default"/>
      </w:rPr>
    </w:lvl>
    <w:lvl w:ilvl="1">
      <w:start w:val="1"/>
      <w:numFmt w:val="decimal"/>
      <w:lvlText w:val="%1.%2"/>
      <w:lvlJc w:val="left"/>
      <w:pPr>
        <w:ind w:left="2640" w:hanging="36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560" w:hanging="72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400" w:hanging="1440"/>
      </w:pPr>
      <w:rPr>
        <w:rFonts w:hint="default"/>
      </w:rPr>
    </w:lvl>
    <w:lvl w:ilvl="8">
      <w:start w:val="1"/>
      <w:numFmt w:val="decimal"/>
      <w:lvlText w:val="%1.%2.%3.%4.%5.%6.%7.%8.%9"/>
      <w:lvlJc w:val="left"/>
      <w:pPr>
        <w:ind w:left="20040" w:hanging="1800"/>
      </w:pPr>
      <w:rPr>
        <w:rFonts w:hint="default"/>
      </w:rPr>
    </w:lvl>
  </w:abstractNum>
  <w:abstractNum w:abstractNumId="6" w15:restartNumberingAfterBreak="0">
    <w:nsid w:val="58836760"/>
    <w:multiLevelType w:val="hybridMultilevel"/>
    <w:tmpl w:val="D55CC06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5573D3"/>
    <w:multiLevelType w:val="hybridMultilevel"/>
    <w:tmpl w:val="B426B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186FAA"/>
    <w:multiLevelType w:val="hybridMultilevel"/>
    <w:tmpl w:val="0E983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851794"/>
    <w:multiLevelType w:val="hybridMultilevel"/>
    <w:tmpl w:val="8DDA468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6EB61C1E"/>
    <w:multiLevelType w:val="hybridMultilevel"/>
    <w:tmpl w:val="0E30CE4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76823185"/>
    <w:multiLevelType w:val="hybridMultilevel"/>
    <w:tmpl w:val="F39C2D22"/>
    <w:lvl w:ilvl="0" w:tplc="2AF44C50">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10"/>
  </w:num>
  <w:num w:numId="6">
    <w:abstractNumId w:val="4"/>
  </w:num>
  <w:num w:numId="7">
    <w:abstractNumId w:val="2"/>
  </w:num>
  <w:num w:numId="8">
    <w:abstractNumId w:val="6"/>
  </w:num>
  <w:num w:numId="9">
    <w:abstractNumId w:val="0"/>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B1C"/>
    <w:rsid w:val="00091303"/>
    <w:rsid w:val="000D4D2F"/>
    <w:rsid w:val="000E0012"/>
    <w:rsid w:val="00106692"/>
    <w:rsid w:val="001955D1"/>
    <w:rsid w:val="001D41CC"/>
    <w:rsid w:val="001F2E87"/>
    <w:rsid w:val="00216BE3"/>
    <w:rsid w:val="00270C10"/>
    <w:rsid w:val="00273D91"/>
    <w:rsid w:val="002E7447"/>
    <w:rsid w:val="00320406"/>
    <w:rsid w:val="00356569"/>
    <w:rsid w:val="003857EC"/>
    <w:rsid w:val="00393173"/>
    <w:rsid w:val="003C6BF0"/>
    <w:rsid w:val="00414794"/>
    <w:rsid w:val="004A618F"/>
    <w:rsid w:val="004B2040"/>
    <w:rsid w:val="004B5CBB"/>
    <w:rsid w:val="004F18B7"/>
    <w:rsid w:val="00512363"/>
    <w:rsid w:val="005243A0"/>
    <w:rsid w:val="00531952"/>
    <w:rsid w:val="005C5865"/>
    <w:rsid w:val="005D0A66"/>
    <w:rsid w:val="005D4C51"/>
    <w:rsid w:val="005D779C"/>
    <w:rsid w:val="005E32E1"/>
    <w:rsid w:val="00644711"/>
    <w:rsid w:val="0074075F"/>
    <w:rsid w:val="0074668C"/>
    <w:rsid w:val="0079425E"/>
    <w:rsid w:val="007E6303"/>
    <w:rsid w:val="007F111E"/>
    <w:rsid w:val="00871535"/>
    <w:rsid w:val="008926DE"/>
    <w:rsid w:val="008B1E4B"/>
    <w:rsid w:val="009227B4"/>
    <w:rsid w:val="00952DF7"/>
    <w:rsid w:val="00971E90"/>
    <w:rsid w:val="00997A11"/>
    <w:rsid w:val="009A01EE"/>
    <w:rsid w:val="009B5B1C"/>
    <w:rsid w:val="00A21DD3"/>
    <w:rsid w:val="00A8599B"/>
    <w:rsid w:val="00AB2181"/>
    <w:rsid w:val="00AC0F2B"/>
    <w:rsid w:val="00B24AA3"/>
    <w:rsid w:val="00B3170D"/>
    <w:rsid w:val="00B63E04"/>
    <w:rsid w:val="00BC4995"/>
    <w:rsid w:val="00CA3966"/>
    <w:rsid w:val="00D50F80"/>
    <w:rsid w:val="00D517BD"/>
    <w:rsid w:val="00D76292"/>
    <w:rsid w:val="00DA7729"/>
    <w:rsid w:val="00DC0F27"/>
    <w:rsid w:val="00E202AC"/>
    <w:rsid w:val="00ED1BB0"/>
    <w:rsid w:val="00ED2969"/>
    <w:rsid w:val="00F82A67"/>
    <w:rsid w:val="00F905D9"/>
    <w:rsid w:val="00FE14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A241634"/>
  <w15:docId w15:val="{6211607A-EE25-4FA6-B436-06196458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1C"/>
    <w:pPr>
      <w:spacing w:after="0" w:line="240" w:lineRule="auto"/>
    </w:pPr>
    <w:rPr>
      <w:rFonts w:ascii="Times New Roman" w:eastAsia="Times New Roman" w:hAnsi="Times New Roman" w:cs="Times New Roman"/>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CatatanKaki">
    <w:name w:val="footnote text"/>
    <w:basedOn w:val="Normal"/>
    <w:link w:val="TeksCatatanKakiKAR"/>
    <w:semiHidden/>
    <w:rsid w:val="003C6BF0"/>
    <w:rPr>
      <w:sz w:val="20"/>
      <w:szCs w:val="20"/>
    </w:rPr>
  </w:style>
  <w:style w:type="character" w:customStyle="1" w:styleId="TeksCatatanKakiKAR">
    <w:name w:val="Teks Catatan Kaki KAR"/>
    <w:basedOn w:val="FontParagrafDefault"/>
    <w:link w:val="TeksCatatanKaki"/>
    <w:semiHidden/>
    <w:rsid w:val="003C6BF0"/>
    <w:rPr>
      <w:rFonts w:ascii="Times New Roman" w:eastAsia="Times New Roman" w:hAnsi="Times New Roman" w:cs="Times New Roman"/>
      <w:sz w:val="20"/>
      <w:szCs w:val="20"/>
    </w:rPr>
  </w:style>
  <w:style w:type="character" w:styleId="ReferensiCatatanKaki">
    <w:name w:val="footnote reference"/>
    <w:uiPriority w:val="99"/>
    <w:semiHidden/>
    <w:rsid w:val="003C6BF0"/>
    <w:rPr>
      <w:vertAlign w:val="superscript"/>
    </w:rPr>
  </w:style>
  <w:style w:type="character" w:styleId="Hyperlink">
    <w:name w:val="Hyperlink"/>
    <w:rsid w:val="003C6BF0"/>
    <w:rPr>
      <w:color w:val="0000FF"/>
      <w:u w:val="single"/>
    </w:rPr>
  </w:style>
  <w:style w:type="paragraph" w:styleId="DaftarParagraf">
    <w:name w:val="List Paragraph"/>
    <w:aliases w:val="Body of text"/>
    <w:basedOn w:val="Normal"/>
    <w:link w:val="DaftarParagrafKAR"/>
    <w:uiPriority w:val="34"/>
    <w:qFormat/>
    <w:rsid w:val="00DA7729"/>
    <w:pPr>
      <w:spacing w:after="160" w:line="259" w:lineRule="auto"/>
      <w:ind w:left="720"/>
      <w:contextualSpacing/>
    </w:pPr>
    <w:rPr>
      <w:rFonts w:asciiTheme="minorHAnsi" w:eastAsiaTheme="minorHAnsi" w:hAnsiTheme="minorHAnsi" w:cstheme="minorBidi"/>
      <w:sz w:val="22"/>
      <w:szCs w:val="22"/>
      <w:lang w:val="id-ID"/>
    </w:rPr>
  </w:style>
  <w:style w:type="character" w:customStyle="1" w:styleId="DaftarParagrafKAR">
    <w:name w:val="Daftar Paragraf KAR"/>
    <w:aliases w:val="Body of text KAR"/>
    <w:link w:val="DaftarParagraf"/>
    <w:uiPriority w:val="34"/>
    <w:locked/>
    <w:rsid w:val="00DA7729"/>
    <w:rPr>
      <w:lang w:val="id-ID"/>
    </w:rPr>
  </w:style>
  <w:style w:type="paragraph" w:styleId="Footer">
    <w:name w:val="footer"/>
    <w:basedOn w:val="Normal"/>
    <w:link w:val="FooterKAR"/>
    <w:uiPriority w:val="99"/>
    <w:unhideWhenUsed/>
    <w:rsid w:val="00DA7729"/>
    <w:pPr>
      <w:tabs>
        <w:tab w:val="center" w:pos="4513"/>
        <w:tab w:val="right" w:pos="9026"/>
      </w:tabs>
    </w:pPr>
    <w:rPr>
      <w:rFonts w:asciiTheme="minorHAnsi" w:eastAsiaTheme="minorEastAsia" w:hAnsiTheme="minorHAnsi" w:cstheme="minorBidi"/>
      <w:sz w:val="22"/>
      <w:szCs w:val="22"/>
    </w:rPr>
  </w:style>
  <w:style w:type="character" w:customStyle="1" w:styleId="FooterKAR">
    <w:name w:val="Footer KAR"/>
    <w:basedOn w:val="FontParagrafDefault"/>
    <w:link w:val="Footer"/>
    <w:uiPriority w:val="99"/>
    <w:rsid w:val="00DA772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uonline.com" TargetMode="External"/><Relationship Id="rId2" Type="http://schemas.openxmlformats.org/officeDocument/2006/relationships/hyperlink" Target="http://www.nuonline.com" TargetMode="External"/><Relationship Id="rId1" Type="http://schemas.openxmlformats.org/officeDocument/2006/relationships/hyperlink" Target="http://www.wikipwdia.org.id" TargetMode="External"/><Relationship Id="rId5" Type="http://schemas.openxmlformats.org/officeDocument/2006/relationships/hyperlink" Target="http://www.swararahima.com" TargetMode="External"/><Relationship Id="rId4" Type="http://schemas.openxmlformats.org/officeDocument/2006/relationships/hyperlink" Target="http://www.swararahi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A68B-4120-40DD-97C4-0D14239D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71</Pages>
  <Words>21701</Words>
  <Characters>123697</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avisshiena27@outlook.co.id</cp:lastModifiedBy>
  <cp:revision>48</cp:revision>
  <dcterms:created xsi:type="dcterms:W3CDTF">2021-09-28T19:17:00Z</dcterms:created>
  <dcterms:modified xsi:type="dcterms:W3CDTF">2021-10-23T08:06:00Z</dcterms:modified>
</cp:coreProperties>
</file>